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AF6" w:rsidRPr="00BB6288" w:rsidRDefault="00BB6288" w:rsidP="00BB6288">
      <w:pPr>
        <w:jc w:val="right"/>
        <w:rPr>
          <w:rFonts w:ascii="Times New Roman" w:hAnsi="Times New Roman" w:cs="Times New Roman"/>
          <w:sz w:val="28"/>
          <w:szCs w:val="28"/>
        </w:rPr>
      </w:pPr>
      <w:r w:rsidRPr="00BB6288">
        <w:rPr>
          <w:rFonts w:ascii="Times New Roman" w:hAnsi="Times New Roman" w:cs="Times New Roman"/>
          <w:sz w:val="28"/>
          <w:szCs w:val="28"/>
        </w:rPr>
        <w:t>Проект</w:t>
      </w:r>
    </w:p>
    <w:p w:rsidR="00760AF6" w:rsidRDefault="00760AF6" w:rsidP="007171BC">
      <w:pPr>
        <w:jc w:val="center"/>
        <w:rPr>
          <w:rFonts w:ascii="Times New Roman" w:hAnsi="Times New Roman" w:cs="Times New Roman"/>
          <w:b/>
          <w:sz w:val="28"/>
          <w:szCs w:val="28"/>
        </w:rPr>
      </w:pPr>
    </w:p>
    <w:p w:rsidR="00760AF6" w:rsidRDefault="00760AF6" w:rsidP="007171BC">
      <w:pPr>
        <w:jc w:val="center"/>
        <w:rPr>
          <w:rFonts w:ascii="Times New Roman" w:hAnsi="Times New Roman" w:cs="Times New Roman"/>
          <w:b/>
          <w:sz w:val="28"/>
          <w:szCs w:val="28"/>
        </w:rPr>
      </w:pPr>
    </w:p>
    <w:p w:rsidR="00760AF6" w:rsidRDefault="00760AF6" w:rsidP="007171BC">
      <w:pPr>
        <w:jc w:val="center"/>
        <w:rPr>
          <w:rFonts w:ascii="Times New Roman" w:hAnsi="Times New Roman" w:cs="Times New Roman"/>
          <w:b/>
          <w:sz w:val="28"/>
          <w:szCs w:val="28"/>
        </w:rPr>
      </w:pPr>
    </w:p>
    <w:p w:rsidR="00760AF6" w:rsidRDefault="00760AF6" w:rsidP="007171BC">
      <w:pPr>
        <w:jc w:val="center"/>
        <w:rPr>
          <w:rFonts w:ascii="Times New Roman" w:hAnsi="Times New Roman" w:cs="Times New Roman"/>
          <w:b/>
          <w:sz w:val="28"/>
          <w:szCs w:val="28"/>
        </w:rPr>
      </w:pPr>
    </w:p>
    <w:p w:rsidR="00760AF6" w:rsidRPr="005A1743" w:rsidRDefault="0070486F" w:rsidP="00760AF6">
      <w:pPr>
        <w:spacing w:after="0" w:line="240" w:lineRule="auto"/>
        <w:jc w:val="center"/>
        <w:rPr>
          <w:rFonts w:ascii="Times New Roman" w:hAnsi="Times New Roman" w:cs="Times New Roman"/>
          <w:b/>
          <w:sz w:val="96"/>
          <w:szCs w:val="96"/>
        </w:rPr>
      </w:pPr>
      <w:r w:rsidRPr="005A1743">
        <w:rPr>
          <w:rFonts w:ascii="Times New Roman" w:hAnsi="Times New Roman" w:cs="Times New Roman"/>
          <w:b/>
          <w:sz w:val="96"/>
          <w:szCs w:val="96"/>
        </w:rPr>
        <w:t>СТРАТЕГИЯ</w:t>
      </w:r>
    </w:p>
    <w:p w:rsidR="00760AF6" w:rsidRPr="0070486F" w:rsidRDefault="00760AF6"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социально-экономического</w:t>
      </w:r>
    </w:p>
    <w:p w:rsidR="00760AF6" w:rsidRPr="0070486F" w:rsidRDefault="00760AF6"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 xml:space="preserve">развития </w:t>
      </w:r>
    </w:p>
    <w:p w:rsidR="0070486F" w:rsidRPr="0070486F" w:rsidRDefault="00760AF6"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 xml:space="preserve">Бавлинского </w:t>
      </w:r>
    </w:p>
    <w:p w:rsidR="00760AF6" w:rsidRPr="0070486F" w:rsidRDefault="00760AF6"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муниципального района</w:t>
      </w:r>
    </w:p>
    <w:p w:rsidR="0070486F" w:rsidRPr="0070486F" w:rsidRDefault="0070486F"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Республики Татарстан</w:t>
      </w:r>
    </w:p>
    <w:p w:rsidR="0070486F" w:rsidRPr="0070486F" w:rsidRDefault="0070486F"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на 2016-2021 годы</w:t>
      </w:r>
    </w:p>
    <w:p w:rsidR="0070486F" w:rsidRPr="0070486F" w:rsidRDefault="0070486F" w:rsidP="00760AF6">
      <w:pPr>
        <w:spacing w:after="0" w:line="240" w:lineRule="auto"/>
        <w:jc w:val="center"/>
        <w:rPr>
          <w:rFonts w:ascii="Times New Roman" w:hAnsi="Times New Roman" w:cs="Times New Roman"/>
          <w:b/>
          <w:sz w:val="72"/>
          <w:szCs w:val="72"/>
        </w:rPr>
      </w:pPr>
      <w:r w:rsidRPr="0070486F">
        <w:rPr>
          <w:rFonts w:ascii="Times New Roman" w:hAnsi="Times New Roman" w:cs="Times New Roman"/>
          <w:b/>
          <w:sz w:val="72"/>
          <w:szCs w:val="72"/>
        </w:rPr>
        <w:t>и на плановый период</w:t>
      </w:r>
    </w:p>
    <w:p w:rsidR="00760AF6" w:rsidRPr="0070486F" w:rsidRDefault="00436E50" w:rsidP="00760AF6">
      <w:pPr>
        <w:spacing w:after="0"/>
        <w:jc w:val="center"/>
        <w:rPr>
          <w:rFonts w:ascii="Times New Roman" w:hAnsi="Times New Roman" w:cs="Times New Roman"/>
          <w:b/>
          <w:sz w:val="72"/>
          <w:szCs w:val="72"/>
        </w:rPr>
      </w:pPr>
      <w:r w:rsidRPr="0070486F">
        <w:rPr>
          <w:rFonts w:ascii="Times New Roman" w:hAnsi="Times New Roman" w:cs="Times New Roman"/>
          <w:b/>
          <w:sz w:val="72"/>
          <w:szCs w:val="72"/>
        </w:rPr>
        <w:t>до 203</w:t>
      </w:r>
      <w:r w:rsidR="00760AF6" w:rsidRPr="0070486F">
        <w:rPr>
          <w:rFonts w:ascii="Times New Roman" w:hAnsi="Times New Roman" w:cs="Times New Roman"/>
          <w:b/>
          <w:sz w:val="72"/>
          <w:szCs w:val="72"/>
        </w:rPr>
        <w:t>0 года</w:t>
      </w:r>
    </w:p>
    <w:p w:rsidR="00760AF6" w:rsidRPr="00093624" w:rsidRDefault="00760AF6" w:rsidP="00760AF6">
      <w:pPr>
        <w:spacing w:line="240" w:lineRule="exact"/>
        <w:jc w:val="center"/>
        <w:rPr>
          <w:sz w:val="72"/>
          <w:szCs w:val="72"/>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CD4907" w:rsidRPr="00093624" w:rsidRDefault="00CD4907" w:rsidP="00760AF6">
      <w:pPr>
        <w:spacing w:line="240" w:lineRule="exact"/>
        <w:jc w:val="center"/>
        <w:rPr>
          <w:sz w:val="28"/>
          <w:szCs w:val="28"/>
        </w:rPr>
      </w:pPr>
    </w:p>
    <w:p w:rsidR="00CD4907" w:rsidRDefault="00CD4907" w:rsidP="00192D64">
      <w:pP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6"/>
        <w:gridCol w:w="8344"/>
        <w:gridCol w:w="664"/>
      </w:tblGrid>
      <w:tr w:rsidR="007653DB" w:rsidTr="00542E84">
        <w:trPr>
          <w:trHeight w:val="1411"/>
        </w:trPr>
        <w:tc>
          <w:tcPr>
            <w:tcW w:w="846" w:type="dxa"/>
          </w:tcPr>
          <w:p w:rsidR="007653DB" w:rsidRDefault="007653DB" w:rsidP="00192D64">
            <w:pPr>
              <w:rPr>
                <w:rFonts w:ascii="Times New Roman" w:hAnsi="Times New Roman" w:cs="Times New Roman"/>
                <w:b/>
                <w:sz w:val="28"/>
                <w:szCs w:val="28"/>
              </w:rPr>
            </w:pPr>
          </w:p>
        </w:tc>
        <w:tc>
          <w:tcPr>
            <w:tcW w:w="8344" w:type="dxa"/>
          </w:tcPr>
          <w:p w:rsidR="007653DB" w:rsidRPr="00F77E28" w:rsidRDefault="007653DB" w:rsidP="00192D64">
            <w:pPr>
              <w:rPr>
                <w:rFonts w:ascii="Times New Roman" w:hAnsi="Times New Roman" w:cs="Times New Roman"/>
                <w:b/>
                <w:sz w:val="28"/>
                <w:szCs w:val="28"/>
              </w:rPr>
            </w:pPr>
            <w:r>
              <w:rPr>
                <w:rFonts w:ascii="Times New Roman" w:hAnsi="Times New Roman" w:cs="Times New Roman"/>
                <w:b/>
                <w:sz w:val="28"/>
                <w:szCs w:val="28"/>
              </w:rPr>
              <w:t xml:space="preserve">ПАСПОРТ СТРАТЕГИИ СОЦИАЛЬНО-ЭКОНОМИЧЕСКОГО РАЗВИТИЯ БАВЛИНСКОГО МУНИЦИПАЛЬНОГО РАЙОНА НА 2016-2021 ГОДЫ И НА ПЛАНОВЫЙ ПЕРИОД </w:t>
            </w:r>
            <w:r w:rsidR="009054C6">
              <w:rPr>
                <w:rFonts w:ascii="Times New Roman" w:hAnsi="Times New Roman" w:cs="Times New Roman"/>
                <w:b/>
                <w:sz w:val="28"/>
                <w:szCs w:val="28"/>
              </w:rPr>
              <w:t>ДО 2030 ГОДА……………………………</w:t>
            </w:r>
          </w:p>
        </w:tc>
        <w:tc>
          <w:tcPr>
            <w:tcW w:w="664" w:type="dxa"/>
          </w:tcPr>
          <w:p w:rsidR="007653DB" w:rsidRDefault="007653DB" w:rsidP="00192D64">
            <w:pPr>
              <w:rPr>
                <w:rFonts w:ascii="Times New Roman" w:hAnsi="Times New Roman" w:cs="Times New Roman"/>
                <w:b/>
                <w:sz w:val="28"/>
                <w:szCs w:val="28"/>
              </w:rPr>
            </w:pPr>
          </w:p>
          <w:p w:rsidR="009054C6" w:rsidRDefault="009054C6" w:rsidP="00192D64">
            <w:pPr>
              <w:rPr>
                <w:rFonts w:ascii="Times New Roman" w:hAnsi="Times New Roman" w:cs="Times New Roman"/>
                <w:b/>
                <w:sz w:val="28"/>
                <w:szCs w:val="28"/>
              </w:rPr>
            </w:pPr>
          </w:p>
          <w:p w:rsidR="009054C6" w:rsidRDefault="009054C6" w:rsidP="00192D64">
            <w:pPr>
              <w:rPr>
                <w:rFonts w:ascii="Times New Roman" w:hAnsi="Times New Roman" w:cs="Times New Roman"/>
                <w:b/>
                <w:sz w:val="28"/>
                <w:szCs w:val="28"/>
              </w:rPr>
            </w:pPr>
          </w:p>
          <w:p w:rsidR="009054C6" w:rsidRDefault="009054C6" w:rsidP="00192D64">
            <w:pPr>
              <w:rPr>
                <w:rFonts w:ascii="Times New Roman" w:hAnsi="Times New Roman" w:cs="Times New Roman"/>
                <w:b/>
                <w:sz w:val="28"/>
                <w:szCs w:val="28"/>
              </w:rPr>
            </w:pPr>
            <w:r>
              <w:rPr>
                <w:rFonts w:ascii="Times New Roman" w:hAnsi="Times New Roman" w:cs="Times New Roman"/>
                <w:b/>
                <w:sz w:val="28"/>
                <w:szCs w:val="28"/>
              </w:rPr>
              <w:t>4</w:t>
            </w:r>
          </w:p>
          <w:p w:rsidR="00192D64" w:rsidRDefault="00192D64" w:rsidP="00192D64">
            <w:pPr>
              <w:rPr>
                <w:rFonts w:ascii="Times New Roman" w:hAnsi="Times New Roman" w:cs="Times New Roman"/>
                <w:b/>
                <w:sz w:val="28"/>
                <w:szCs w:val="28"/>
              </w:rPr>
            </w:pPr>
          </w:p>
        </w:tc>
      </w:tr>
      <w:tr w:rsidR="00A35A6C" w:rsidTr="009054C6">
        <w:tc>
          <w:tcPr>
            <w:tcW w:w="846" w:type="dxa"/>
          </w:tcPr>
          <w:p w:rsidR="00A35A6C" w:rsidRDefault="00145980" w:rsidP="00192D64">
            <w:pPr>
              <w:rPr>
                <w:rFonts w:ascii="Times New Roman" w:hAnsi="Times New Roman" w:cs="Times New Roman"/>
                <w:b/>
                <w:sz w:val="28"/>
                <w:szCs w:val="28"/>
              </w:rPr>
            </w:pPr>
            <w:r>
              <w:rPr>
                <w:rFonts w:ascii="Times New Roman" w:hAnsi="Times New Roman" w:cs="Times New Roman"/>
                <w:b/>
                <w:sz w:val="28"/>
                <w:szCs w:val="28"/>
              </w:rPr>
              <w:t>1.</w:t>
            </w:r>
          </w:p>
        </w:tc>
        <w:tc>
          <w:tcPr>
            <w:tcW w:w="8344" w:type="dxa"/>
          </w:tcPr>
          <w:p w:rsidR="00A35A6C" w:rsidRPr="00F77E28" w:rsidRDefault="00145980" w:rsidP="00192D64">
            <w:pPr>
              <w:rPr>
                <w:rFonts w:ascii="Times New Roman" w:hAnsi="Times New Roman" w:cs="Times New Roman"/>
                <w:b/>
                <w:sz w:val="28"/>
                <w:szCs w:val="28"/>
              </w:rPr>
            </w:pPr>
            <w:r>
              <w:rPr>
                <w:rFonts w:ascii="Times New Roman" w:hAnsi="Times New Roman" w:cs="Times New Roman"/>
                <w:b/>
                <w:sz w:val="28"/>
                <w:szCs w:val="28"/>
              </w:rPr>
              <w:t>ОБЩИЕ ПОЛОЖЕНИЯ</w:t>
            </w:r>
            <w:r w:rsidR="004A3D22">
              <w:rPr>
                <w:rFonts w:ascii="Times New Roman" w:hAnsi="Times New Roman" w:cs="Times New Roman"/>
                <w:b/>
                <w:sz w:val="28"/>
                <w:szCs w:val="28"/>
              </w:rPr>
              <w:t>……………………………………………...</w:t>
            </w:r>
          </w:p>
        </w:tc>
        <w:tc>
          <w:tcPr>
            <w:tcW w:w="664" w:type="dxa"/>
          </w:tcPr>
          <w:p w:rsidR="00A35A6C" w:rsidRDefault="009054C6" w:rsidP="00192D64">
            <w:pPr>
              <w:rPr>
                <w:rFonts w:ascii="Times New Roman" w:hAnsi="Times New Roman" w:cs="Times New Roman"/>
                <w:b/>
                <w:sz w:val="28"/>
                <w:szCs w:val="28"/>
              </w:rPr>
            </w:pPr>
            <w:r>
              <w:rPr>
                <w:rFonts w:ascii="Times New Roman" w:hAnsi="Times New Roman" w:cs="Times New Roman"/>
                <w:b/>
                <w:sz w:val="28"/>
                <w:szCs w:val="28"/>
              </w:rPr>
              <w:t>5</w:t>
            </w:r>
          </w:p>
          <w:p w:rsidR="00192D64" w:rsidRDefault="00192D64" w:rsidP="00192D64">
            <w:pPr>
              <w:rPr>
                <w:rFonts w:ascii="Times New Roman" w:hAnsi="Times New Roman" w:cs="Times New Roman"/>
                <w:b/>
                <w:sz w:val="28"/>
                <w:szCs w:val="28"/>
              </w:rPr>
            </w:pPr>
          </w:p>
        </w:tc>
      </w:tr>
      <w:tr w:rsidR="009054C6" w:rsidTr="009054C6">
        <w:tc>
          <w:tcPr>
            <w:tcW w:w="846" w:type="dxa"/>
          </w:tcPr>
          <w:p w:rsidR="009054C6" w:rsidRDefault="00145980" w:rsidP="00192D64">
            <w:pPr>
              <w:rPr>
                <w:rFonts w:ascii="Times New Roman" w:hAnsi="Times New Roman" w:cs="Times New Roman"/>
                <w:b/>
                <w:sz w:val="28"/>
                <w:szCs w:val="28"/>
              </w:rPr>
            </w:pPr>
            <w:r>
              <w:rPr>
                <w:rFonts w:ascii="Times New Roman" w:hAnsi="Times New Roman" w:cs="Times New Roman"/>
                <w:b/>
                <w:sz w:val="28"/>
                <w:szCs w:val="28"/>
              </w:rPr>
              <w:t>2</w:t>
            </w:r>
            <w:r w:rsidR="009054C6">
              <w:rPr>
                <w:rFonts w:ascii="Times New Roman" w:hAnsi="Times New Roman" w:cs="Times New Roman"/>
                <w:b/>
                <w:sz w:val="28"/>
                <w:szCs w:val="28"/>
              </w:rPr>
              <w:t xml:space="preserve">. </w:t>
            </w:r>
          </w:p>
        </w:tc>
        <w:tc>
          <w:tcPr>
            <w:tcW w:w="8344" w:type="dxa"/>
          </w:tcPr>
          <w:p w:rsidR="009054C6" w:rsidRPr="00F77E28" w:rsidRDefault="009054C6" w:rsidP="00192D64">
            <w:pPr>
              <w:rPr>
                <w:rFonts w:ascii="Times New Roman" w:hAnsi="Times New Roman" w:cs="Times New Roman"/>
                <w:b/>
                <w:sz w:val="28"/>
                <w:szCs w:val="28"/>
              </w:rPr>
            </w:pPr>
            <w:r>
              <w:rPr>
                <w:rFonts w:ascii="Times New Roman" w:hAnsi="Times New Roman" w:cs="Times New Roman"/>
                <w:b/>
                <w:sz w:val="28"/>
                <w:szCs w:val="28"/>
              </w:rPr>
              <w:t>ЦЕЛИ И ЗАДАЧИ СТРАТЕГИИ</w:t>
            </w:r>
            <w:r w:rsidR="00591E67">
              <w:rPr>
                <w:rFonts w:ascii="Times New Roman" w:hAnsi="Times New Roman" w:cs="Times New Roman"/>
                <w:b/>
                <w:sz w:val="28"/>
                <w:szCs w:val="28"/>
              </w:rPr>
              <w:t>……………………………………</w:t>
            </w:r>
          </w:p>
        </w:tc>
        <w:tc>
          <w:tcPr>
            <w:tcW w:w="664" w:type="dxa"/>
          </w:tcPr>
          <w:p w:rsidR="009054C6" w:rsidRDefault="00591E67" w:rsidP="00192D64">
            <w:pPr>
              <w:rPr>
                <w:rFonts w:ascii="Times New Roman" w:hAnsi="Times New Roman" w:cs="Times New Roman"/>
                <w:b/>
                <w:sz w:val="28"/>
                <w:szCs w:val="28"/>
              </w:rPr>
            </w:pPr>
            <w:r>
              <w:rPr>
                <w:rFonts w:ascii="Times New Roman" w:hAnsi="Times New Roman" w:cs="Times New Roman"/>
                <w:b/>
                <w:sz w:val="28"/>
                <w:szCs w:val="28"/>
              </w:rPr>
              <w:t>7</w:t>
            </w:r>
          </w:p>
        </w:tc>
      </w:tr>
      <w:tr w:rsidR="00A35A6C" w:rsidTr="009054C6">
        <w:tc>
          <w:tcPr>
            <w:tcW w:w="846" w:type="dxa"/>
          </w:tcPr>
          <w:p w:rsidR="00A35A6C" w:rsidRDefault="00145980" w:rsidP="00192D64">
            <w:pPr>
              <w:rPr>
                <w:rFonts w:ascii="Times New Roman" w:hAnsi="Times New Roman" w:cs="Times New Roman"/>
                <w:b/>
                <w:sz w:val="28"/>
                <w:szCs w:val="28"/>
              </w:rPr>
            </w:pPr>
            <w:r>
              <w:rPr>
                <w:rFonts w:ascii="Times New Roman" w:hAnsi="Times New Roman" w:cs="Times New Roman"/>
                <w:b/>
                <w:sz w:val="28"/>
                <w:szCs w:val="28"/>
              </w:rPr>
              <w:t>3</w:t>
            </w:r>
            <w:r w:rsidR="004076A5">
              <w:rPr>
                <w:rFonts w:ascii="Times New Roman" w:hAnsi="Times New Roman" w:cs="Times New Roman"/>
                <w:b/>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b/>
                <w:sz w:val="28"/>
                <w:szCs w:val="28"/>
              </w:rPr>
              <w:t>СТРАТЕГИЧЕСКИЙ АНАЛИЗ: ОСНОВНЫЕ ВЫВОДЫ</w:t>
            </w:r>
            <w:r w:rsidR="004A3D22">
              <w:rPr>
                <w:rFonts w:ascii="Times New Roman" w:hAnsi="Times New Roman" w:cs="Times New Roman"/>
                <w:b/>
                <w:sz w:val="28"/>
                <w:szCs w:val="28"/>
              </w:rPr>
              <w:t>……...</w:t>
            </w:r>
          </w:p>
        </w:tc>
        <w:tc>
          <w:tcPr>
            <w:tcW w:w="664" w:type="dxa"/>
          </w:tcPr>
          <w:p w:rsidR="00A35A6C" w:rsidRDefault="00591E67" w:rsidP="00192D64">
            <w:pPr>
              <w:rPr>
                <w:rFonts w:ascii="Times New Roman" w:hAnsi="Times New Roman" w:cs="Times New Roman"/>
                <w:b/>
                <w:sz w:val="28"/>
                <w:szCs w:val="28"/>
              </w:rPr>
            </w:pPr>
            <w:r>
              <w:rPr>
                <w:rFonts w:ascii="Times New Roman" w:hAnsi="Times New Roman" w:cs="Times New Roman"/>
                <w:b/>
                <w:sz w:val="28"/>
                <w:szCs w:val="28"/>
              </w:rPr>
              <w:t>8</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4076A5" w:rsidRPr="00F77E28">
              <w:rPr>
                <w:rFonts w:ascii="Times New Roman" w:hAnsi="Times New Roman" w:cs="Times New Roman"/>
                <w:sz w:val="28"/>
                <w:szCs w:val="28"/>
              </w:rPr>
              <w:t>.1.</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Социально-экономический потенциал и положение Бавлинского муниципального района Республики Татарстан</w:t>
            </w:r>
            <w:r w:rsidR="004A3D22">
              <w:rPr>
                <w:rFonts w:ascii="Times New Roman" w:hAnsi="Times New Roman" w:cs="Times New Roman"/>
                <w:sz w:val="28"/>
                <w:szCs w:val="28"/>
              </w:rPr>
              <w:t>……………………..</w:t>
            </w:r>
          </w:p>
        </w:tc>
        <w:tc>
          <w:tcPr>
            <w:tcW w:w="664" w:type="dxa"/>
          </w:tcPr>
          <w:p w:rsidR="00A35A6C" w:rsidRDefault="00A35A6C" w:rsidP="00192D64">
            <w:pPr>
              <w:rPr>
                <w:rFonts w:ascii="Times New Roman" w:hAnsi="Times New Roman" w:cs="Times New Roman"/>
                <w:sz w:val="28"/>
                <w:szCs w:val="28"/>
              </w:rPr>
            </w:pPr>
          </w:p>
          <w:p w:rsidR="00591E67"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8</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4076A5" w:rsidRPr="00F77E28">
              <w:rPr>
                <w:rFonts w:ascii="Times New Roman" w:hAnsi="Times New Roman" w:cs="Times New Roman"/>
                <w:sz w:val="28"/>
                <w:szCs w:val="28"/>
              </w:rPr>
              <w:t>.2.</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Оценка достигнутых целей развития Бавлинского муниципального района</w:t>
            </w:r>
            <w:r w:rsidR="004A3D22">
              <w:rPr>
                <w:rFonts w:ascii="Times New Roman" w:hAnsi="Times New Roman" w:cs="Times New Roman"/>
                <w:sz w:val="28"/>
                <w:szCs w:val="28"/>
              </w:rPr>
              <w:t>……………………………………………………………………</w:t>
            </w:r>
          </w:p>
        </w:tc>
        <w:tc>
          <w:tcPr>
            <w:tcW w:w="664" w:type="dxa"/>
          </w:tcPr>
          <w:p w:rsidR="00A35A6C" w:rsidRDefault="00A35A6C" w:rsidP="00192D64">
            <w:pPr>
              <w:rPr>
                <w:rFonts w:ascii="Times New Roman" w:hAnsi="Times New Roman" w:cs="Times New Roman"/>
                <w:sz w:val="28"/>
                <w:szCs w:val="28"/>
              </w:rPr>
            </w:pPr>
          </w:p>
          <w:p w:rsidR="00591E67"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10</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.3</w:t>
            </w:r>
            <w:r w:rsidR="004076A5" w:rsidRPr="00F77E28">
              <w:rPr>
                <w:rFonts w:ascii="Times New Roman" w:hAnsi="Times New Roman" w:cs="Times New Roman"/>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Промышленность</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11</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.4</w:t>
            </w:r>
            <w:r w:rsidR="004076A5" w:rsidRPr="00F77E28">
              <w:rPr>
                <w:rFonts w:ascii="Times New Roman" w:hAnsi="Times New Roman" w:cs="Times New Roman"/>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Агропромышленный комплекс</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12</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.5</w:t>
            </w:r>
            <w:r w:rsidR="004076A5" w:rsidRPr="00F77E28">
              <w:rPr>
                <w:rFonts w:ascii="Times New Roman" w:hAnsi="Times New Roman" w:cs="Times New Roman"/>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Экосистема предпринимательства</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1</w:t>
            </w:r>
            <w:r w:rsidR="00F0243F">
              <w:rPr>
                <w:rFonts w:ascii="Times New Roman" w:hAnsi="Times New Roman" w:cs="Times New Roman"/>
                <w:sz w:val="28"/>
                <w:szCs w:val="28"/>
              </w:rPr>
              <w:t>4</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.6</w:t>
            </w:r>
            <w:r w:rsidR="004076A5" w:rsidRPr="00F77E28">
              <w:rPr>
                <w:rFonts w:ascii="Times New Roman" w:hAnsi="Times New Roman" w:cs="Times New Roman"/>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Характеристика бюджета района</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18</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.7</w:t>
            </w:r>
            <w:r w:rsidR="004076A5" w:rsidRPr="00F77E28">
              <w:rPr>
                <w:rFonts w:ascii="Times New Roman" w:hAnsi="Times New Roman" w:cs="Times New Roman"/>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Инвестиции в основной капитал</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22</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.8</w:t>
            </w:r>
            <w:r w:rsidR="004076A5" w:rsidRPr="00F77E28">
              <w:rPr>
                <w:rFonts w:ascii="Times New Roman" w:hAnsi="Times New Roman" w:cs="Times New Roman"/>
                <w:sz w:val="28"/>
                <w:szCs w:val="28"/>
              </w:rPr>
              <w:t>.</w:t>
            </w:r>
          </w:p>
        </w:tc>
        <w:tc>
          <w:tcPr>
            <w:tcW w:w="8344" w:type="dxa"/>
          </w:tcPr>
          <w:p w:rsidR="00A35A6C" w:rsidRPr="00F77E28" w:rsidRDefault="00E07A73" w:rsidP="00AF0933">
            <w:pPr>
              <w:rPr>
                <w:rFonts w:ascii="Times New Roman" w:hAnsi="Times New Roman" w:cs="Times New Roman"/>
                <w:b/>
                <w:sz w:val="28"/>
                <w:szCs w:val="28"/>
              </w:rPr>
            </w:pPr>
            <w:r>
              <w:rPr>
                <w:rFonts w:ascii="Times New Roman" w:hAnsi="Times New Roman" w:cs="Times New Roman"/>
                <w:sz w:val="28"/>
                <w:szCs w:val="28"/>
              </w:rPr>
              <w:t>Т</w:t>
            </w:r>
            <w:r w:rsidR="00AF0933">
              <w:rPr>
                <w:rFonts w:ascii="Times New Roman" w:hAnsi="Times New Roman" w:cs="Times New Roman"/>
                <w:sz w:val="28"/>
                <w:szCs w:val="28"/>
              </w:rPr>
              <w:t>ранспортная инфраструктура…</w:t>
            </w:r>
            <w:r w:rsidR="004A3D22">
              <w:rPr>
                <w:rFonts w:ascii="Times New Roman" w:hAnsi="Times New Roman" w:cs="Times New Roman"/>
                <w:sz w:val="28"/>
                <w:szCs w:val="28"/>
              </w:rPr>
              <w:t>…………………………...</w:t>
            </w:r>
            <w:r>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23</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.9</w:t>
            </w:r>
            <w:r w:rsidR="00F77E28" w:rsidRPr="00F77E28">
              <w:rPr>
                <w:rFonts w:ascii="Times New Roman" w:hAnsi="Times New Roman" w:cs="Times New Roman"/>
                <w:sz w:val="28"/>
                <w:szCs w:val="28"/>
              </w:rPr>
              <w:t>.</w:t>
            </w:r>
          </w:p>
        </w:tc>
        <w:tc>
          <w:tcPr>
            <w:tcW w:w="8344" w:type="dxa"/>
          </w:tcPr>
          <w:p w:rsidR="00A35A6C" w:rsidRPr="00F77E28" w:rsidRDefault="00A35A6C" w:rsidP="00192D64">
            <w:pPr>
              <w:rPr>
                <w:rFonts w:ascii="Times New Roman" w:hAnsi="Times New Roman" w:cs="Times New Roman"/>
                <w:b/>
                <w:sz w:val="28"/>
                <w:szCs w:val="28"/>
              </w:rPr>
            </w:pPr>
            <w:r w:rsidRPr="00F77E28">
              <w:rPr>
                <w:rFonts w:ascii="Times New Roman" w:hAnsi="Times New Roman" w:cs="Times New Roman"/>
                <w:sz w:val="28"/>
                <w:szCs w:val="28"/>
              </w:rPr>
              <w:t>Жилищно-коммунальное хозяйство</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23</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.10</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Образование</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24</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.11</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Здравоохранение</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w:t>
            </w:r>
            <w:r w:rsidR="00F0243F">
              <w:rPr>
                <w:rFonts w:ascii="Times New Roman" w:hAnsi="Times New Roman" w:cs="Times New Roman"/>
                <w:sz w:val="28"/>
                <w:szCs w:val="28"/>
              </w:rPr>
              <w:t>5</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.12</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Молодежная политика</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26</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.13</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Культура</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27</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.14</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Физическая культура и спорт</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w:t>
            </w:r>
            <w:r w:rsidR="00AF0933">
              <w:rPr>
                <w:rFonts w:ascii="Times New Roman" w:hAnsi="Times New Roman" w:cs="Times New Roman"/>
                <w:sz w:val="28"/>
                <w:szCs w:val="28"/>
              </w:rPr>
              <w:t>8</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.15</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Социальная защита населения</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2</w:t>
            </w:r>
            <w:r w:rsidR="00AF0933">
              <w:rPr>
                <w:rFonts w:ascii="Times New Roman" w:hAnsi="Times New Roman" w:cs="Times New Roman"/>
                <w:sz w:val="28"/>
                <w:szCs w:val="28"/>
              </w:rPr>
              <w:t>8</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.16</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Демография</w:t>
            </w:r>
            <w:r w:rsidR="004A3D22">
              <w:rPr>
                <w:rFonts w:ascii="Times New Roman" w:hAnsi="Times New Roman" w:cs="Times New Roman"/>
                <w:sz w:val="28"/>
                <w:szCs w:val="28"/>
              </w:rPr>
              <w:t>……………………………………………………………..</w:t>
            </w:r>
          </w:p>
        </w:tc>
        <w:tc>
          <w:tcPr>
            <w:tcW w:w="664" w:type="dxa"/>
          </w:tcPr>
          <w:p w:rsidR="00A35A6C" w:rsidRPr="00F77E28" w:rsidRDefault="00AF0933" w:rsidP="00192D64">
            <w:pPr>
              <w:rPr>
                <w:rFonts w:ascii="Times New Roman" w:hAnsi="Times New Roman" w:cs="Times New Roman"/>
                <w:sz w:val="28"/>
                <w:szCs w:val="28"/>
              </w:rPr>
            </w:pPr>
            <w:r>
              <w:rPr>
                <w:rFonts w:ascii="Times New Roman" w:hAnsi="Times New Roman" w:cs="Times New Roman"/>
                <w:sz w:val="28"/>
                <w:szCs w:val="28"/>
              </w:rPr>
              <w:t>30</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3</w:t>
            </w:r>
            <w:r w:rsidR="009054C6">
              <w:rPr>
                <w:rFonts w:ascii="Times New Roman" w:hAnsi="Times New Roman" w:cs="Times New Roman"/>
                <w:sz w:val="28"/>
                <w:szCs w:val="28"/>
              </w:rPr>
              <w:t>.17</w:t>
            </w:r>
            <w:r w:rsidR="00F77E28" w:rsidRPr="00F77E28">
              <w:rPr>
                <w:rFonts w:ascii="Times New Roman" w:hAnsi="Times New Roman" w:cs="Times New Roman"/>
                <w:sz w:val="28"/>
                <w:szCs w:val="28"/>
              </w:rPr>
              <w:t>.</w:t>
            </w:r>
          </w:p>
        </w:tc>
        <w:tc>
          <w:tcPr>
            <w:tcW w:w="8344" w:type="dxa"/>
          </w:tcPr>
          <w:p w:rsidR="00A35A6C" w:rsidRPr="00F77E28" w:rsidRDefault="004076A5" w:rsidP="00192D64">
            <w:pPr>
              <w:rPr>
                <w:rFonts w:ascii="Times New Roman" w:hAnsi="Times New Roman" w:cs="Times New Roman"/>
                <w:b/>
                <w:sz w:val="28"/>
                <w:szCs w:val="28"/>
              </w:rPr>
            </w:pPr>
            <w:r w:rsidRPr="00F77E28">
              <w:rPr>
                <w:rFonts w:ascii="Times New Roman" w:hAnsi="Times New Roman" w:cs="Times New Roman"/>
                <w:sz w:val="28"/>
                <w:szCs w:val="28"/>
              </w:rPr>
              <w:t>Занятость населения</w:t>
            </w:r>
            <w:r w:rsidR="004A3D2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AF0933">
              <w:rPr>
                <w:rFonts w:ascii="Times New Roman" w:hAnsi="Times New Roman" w:cs="Times New Roman"/>
                <w:sz w:val="28"/>
                <w:szCs w:val="28"/>
              </w:rPr>
              <w:t>1</w:t>
            </w:r>
          </w:p>
        </w:tc>
      </w:tr>
      <w:tr w:rsidR="00A35A6C" w:rsidTr="009054C6">
        <w:tc>
          <w:tcPr>
            <w:tcW w:w="846" w:type="dxa"/>
          </w:tcPr>
          <w:p w:rsidR="00A35A6C" w:rsidRDefault="00145980" w:rsidP="00192D64">
            <w:pPr>
              <w:rPr>
                <w:rFonts w:ascii="Times New Roman" w:hAnsi="Times New Roman" w:cs="Times New Roman"/>
                <w:b/>
                <w:sz w:val="28"/>
                <w:szCs w:val="28"/>
              </w:rPr>
            </w:pPr>
            <w:r>
              <w:rPr>
                <w:rFonts w:ascii="Times New Roman" w:hAnsi="Times New Roman" w:cs="Times New Roman"/>
                <w:b/>
                <w:sz w:val="28"/>
                <w:szCs w:val="28"/>
              </w:rPr>
              <w:t>4</w:t>
            </w:r>
            <w:r w:rsidR="00F77E28">
              <w:rPr>
                <w:rFonts w:ascii="Times New Roman" w:hAnsi="Times New Roman" w:cs="Times New Roman"/>
                <w:b/>
                <w:sz w:val="28"/>
                <w:szCs w:val="28"/>
              </w:rPr>
              <w:t>.</w:t>
            </w:r>
          </w:p>
        </w:tc>
        <w:tc>
          <w:tcPr>
            <w:tcW w:w="8344" w:type="dxa"/>
          </w:tcPr>
          <w:p w:rsidR="00A35A6C" w:rsidRPr="00F77E28" w:rsidRDefault="00DF6ADE" w:rsidP="00192D64">
            <w:pPr>
              <w:rPr>
                <w:rFonts w:ascii="Times New Roman" w:hAnsi="Times New Roman" w:cs="Times New Roman"/>
                <w:b/>
                <w:sz w:val="28"/>
                <w:szCs w:val="28"/>
              </w:rPr>
            </w:pPr>
            <w:r>
              <w:rPr>
                <w:rFonts w:ascii="Times New Roman" w:hAnsi="Times New Roman" w:cs="Times New Roman"/>
                <w:b/>
                <w:sz w:val="28"/>
                <w:szCs w:val="28"/>
              </w:rPr>
              <w:t>ПРОБЛЕМЫ</w:t>
            </w:r>
            <w:r w:rsidR="009054C6">
              <w:rPr>
                <w:rFonts w:ascii="Times New Roman" w:hAnsi="Times New Roman" w:cs="Times New Roman"/>
                <w:b/>
                <w:sz w:val="28"/>
                <w:szCs w:val="28"/>
              </w:rPr>
              <w:t xml:space="preserve"> СОЦИАЛЬНО-ЭКОНОМИЧЕСКОГО РАЗВИТИЯ………………………………</w:t>
            </w:r>
            <w:r w:rsidR="00614D3A">
              <w:rPr>
                <w:rFonts w:ascii="Times New Roman" w:hAnsi="Times New Roman" w:cs="Times New Roman"/>
                <w:b/>
                <w:sz w:val="28"/>
                <w:szCs w:val="28"/>
              </w:rPr>
              <w:t>……………………………..</w:t>
            </w:r>
          </w:p>
        </w:tc>
        <w:tc>
          <w:tcPr>
            <w:tcW w:w="664" w:type="dxa"/>
          </w:tcPr>
          <w:p w:rsidR="00A35A6C" w:rsidRDefault="00A35A6C" w:rsidP="00192D64">
            <w:pPr>
              <w:rPr>
                <w:rFonts w:ascii="Times New Roman" w:hAnsi="Times New Roman" w:cs="Times New Roman"/>
                <w:b/>
                <w:sz w:val="28"/>
                <w:szCs w:val="28"/>
              </w:rPr>
            </w:pPr>
          </w:p>
          <w:p w:rsidR="009054C6" w:rsidRDefault="009C614D" w:rsidP="00192D64">
            <w:pPr>
              <w:rPr>
                <w:rFonts w:ascii="Times New Roman" w:hAnsi="Times New Roman" w:cs="Times New Roman"/>
                <w:b/>
                <w:sz w:val="28"/>
                <w:szCs w:val="28"/>
              </w:rPr>
            </w:pPr>
            <w:r>
              <w:rPr>
                <w:rFonts w:ascii="Times New Roman" w:hAnsi="Times New Roman" w:cs="Times New Roman"/>
                <w:b/>
                <w:sz w:val="28"/>
                <w:szCs w:val="28"/>
              </w:rPr>
              <w:t>32</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.1.</w:t>
            </w:r>
          </w:p>
        </w:tc>
        <w:tc>
          <w:tcPr>
            <w:tcW w:w="8344" w:type="dxa"/>
          </w:tcPr>
          <w:p w:rsidR="00A35A6C" w:rsidRPr="009054C6" w:rsidRDefault="009054C6" w:rsidP="00192D64">
            <w:pPr>
              <w:rPr>
                <w:rFonts w:ascii="Times New Roman" w:hAnsi="Times New Roman" w:cs="Times New Roman"/>
                <w:sz w:val="28"/>
                <w:szCs w:val="28"/>
              </w:rPr>
            </w:pPr>
            <w:r w:rsidRPr="009054C6">
              <w:rPr>
                <w:rFonts w:ascii="Times New Roman" w:hAnsi="Times New Roman" w:cs="Times New Roman"/>
                <w:sz w:val="28"/>
                <w:szCs w:val="28"/>
              </w:rPr>
              <w:t>Общие сведения об основных проблемах социально-экономического развития района…………………………………</w:t>
            </w:r>
            <w:r>
              <w:rPr>
                <w:rFonts w:ascii="Times New Roman" w:hAnsi="Times New Roman" w:cs="Times New Roman"/>
                <w:sz w:val="28"/>
                <w:szCs w:val="28"/>
              </w:rPr>
              <w:t>…..</w:t>
            </w:r>
          </w:p>
        </w:tc>
        <w:tc>
          <w:tcPr>
            <w:tcW w:w="664" w:type="dxa"/>
          </w:tcPr>
          <w:p w:rsidR="00A35A6C" w:rsidRDefault="00A35A6C" w:rsidP="00192D64">
            <w:pPr>
              <w:rPr>
                <w:rFonts w:ascii="Times New Roman" w:hAnsi="Times New Roman" w:cs="Times New Roman"/>
                <w:sz w:val="28"/>
                <w:szCs w:val="28"/>
              </w:rPr>
            </w:pPr>
          </w:p>
          <w:p w:rsidR="00591E67"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9C614D">
              <w:rPr>
                <w:rFonts w:ascii="Times New Roman" w:hAnsi="Times New Roman" w:cs="Times New Roman"/>
                <w:sz w:val="28"/>
                <w:szCs w:val="28"/>
              </w:rPr>
              <w:t>2</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.2.</w:t>
            </w:r>
          </w:p>
        </w:tc>
        <w:tc>
          <w:tcPr>
            <w:tcW w:w="8344" w:type="dxa"/>
          </w:tcPr>
          <w:p w:rsidR="00A35A6C" w:rsidRPr="009054C6" w:rsidRDefault="009054C6" w:rsidP="00192D64">
            <w:pPr>
              <w:rPr>
                <w:rFonts w:ascii="Times New Roman" w:hAnsi="Times New Roman" w:cs="Times New Roman"/>
                <w:sz w:val="28"/>
                <w:szCs w:val="28"/>
              </w:rPr>
            </w:pPr>
            <w:r>
              <w:rPr>
                <w:rFonts w:ascii="Times New Roman" w:hAnsi="Times New Roman" w:cs="Times New Roman"/>
                <w:sz w:val="28"/>
                <w:szCs w:val="28"/>
              </w:rPr>
              <w:t>Проблемы, сдерживающие развитие сельского хозяйства………….</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9C614D">
              <w:rPr>
                <w:rFonts w:ascii="Times New Roman" w:hAnsi="Times New Roman" w:cs="Times New Roman"/>
                <w:sz w:val="28"/>
                <w:szCs w:val="28"/>
              </w:rPr>
              <w:t>3</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.3.</w:t>
            </w:r>
          </w:p>
        </w:tc>
        <w:tc>
          <w:tcPr>
            <w:tcW w:w="8344" w:type="dxa"/>
          </w:tcPr>
          <w:p w:rsidR="00A35A6C" w:rsidRPr="009054C6" w:rsidRDefault="009054C6" w:rsidP="00192D64">
            <w:pPr>
              <w:rPr>
                <w:rFonts w:ascii="Times New Roman" w:hAnsi="Times New Roman" w:cs="Times New Roman"/>
                <w:sz w:val="28"/>
                <w:szCs w:val="28"/>
              </w:rPr>
            </w:pPr>
            <w:r>
              <w:rPr>
                <w:rFonts w:ascii="Times New Roman" w:hAnsi="Times New Roman" w:cs="Times New Roman"/>
                <w:sz w:val="28"/>
                <w:szCs w:val="28"/>
              </w:rPr>
              <w:t>Проблемы, сдерживающие развитие в сфере образования…………..</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9C614D">
              <w:rPr>
                <w:rFonts w:ascii="Times New Roman" w:hAnsi="Times New Roman" w:cs="Times New Roman"/>
                <w:sz w:val="28"/>
                <w:szCs w:val="28"/>
              </w:rPr>
              <w:t>3</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.4.</w:t>
            </w:r>
          </w:p>
        </w:tc>
        <w:tc>
          <w:tcPr>
            <w:tcW w:w="8344" w:type="dxa"/>
          </w:tcPr>
          <w:p w:rsidR="00A35A6C" w:rsidRPr="009054C6" w:rsidRDefault="009054C6" w:rsidP="00192D64">
            <w:pPr>
              <w:rPr>
                <w:rFonts w:ascii="Times New Roman" w:hAnsi="Times New Roman" w:cs="Times New Roman"/>
                <w:sz w:val="28"/>
                <w:szCs w:val="28"/>
              </w:rPr>
            </w:pPr>
            <w:r>
              <w:rPr>
                <w:rFonts w:ascii="Times New Roman" w:hAnsi="Times New Roman" w:cs="Times New Roman"/>
                <w:sz w:val="28"/>
                <w:szCs w:val="28"/>
              </w:rPr>
              <w:t>Проблемы, сдерживающие развитие в сфере здравоохранения……</w:t>
            </w:r>
            <w:r w:rsidR="00917EC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0C183F">
              <w:rPr>
                <w:rFonts w:ascii="Times New Roman" w:hAnsi="Times New Roman" w:cs="Times New Roman"/>
                <w:sz w:val="28"/>
                <w:szCs w:val="28"/>
              </w:rPr>
              <w:t>3</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.5.</w:t>
            </w:r>
          </w:p>
        </w:tc>
        <w:tc>
          <w:tcPr>
            <w:tcW w:w="8344" w:type="dxa"/>
          </w:tcPr>
          <w:p w:rsidR="00A35A6C" w:rsidRPr="009054C6" w:rsidRDefault="009054C6" w:rsidP="00192D64">
            <w:pPr>
              <w:rPr>
                <w:rFonts w:ascii="Times New Roman" w:hAnsi="Times New Roman" w:cs="Times New Roman"/>
                <w:sz w:val="28"/>
                <w:szCs w:val="28"/>
              </w:rPr>
            </w:pPr>
            <w:r>
              <w:rPr>
                <w:rFonts w:ascii="Times New Roman" w:hAnsi="Times New Roman" w:cs="Times New Roman"/>
                <w:sz w:val="28"/>
                <w:szCs w:val="28"/>
              </w:rPr>
              <w:t>Проблемы в сфере молодежной политики</w:t>
            </w:r>
            <w:r w:rsidR="00917EC2">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9C614D">
              <w:rPr>
                <w:rFonts w:ascii="Times New Roman" w:hAnsi="Times New Roman" w:cs="Times New Roman"/>
                <w:sz w:val="28"/>
                <w:szCs w:val="28"/>
              </w:rPr>
              <w:t>4</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.6.</w:t>
            </w:r>
          </w:p>
        </w:tc>
        <w:tc>
          <w:tcPr>
            <w:tcW w:w="8344" w:type="dxa"/>
          </w:tcPr>
          <w:p w:rsidR="00A35A6C" w:rsidRPr="009054C6" w:rsidRDefault="00917EC2" w:rsidP="00192D64">
            <w:pPr>
              <w:rPr>
                <w:rFonts w:ascii="Times New Roman" w:hAnsi="Times New Roman" w:cs="Times New Roman"/>
                <w:sz w:val="28"/>
                <w:szCs w:val="28"/>
              </w:rPr>
            </w:pPr>
            <w:r>
              <w:rPr>
                <w:rFonts w:ascii="Times New Roman" w:hAnsi="Times New Roman" w:cs="Times New Roman"/>
                <w:sz w:val="28"/>
                <w:szCs w:val="28"/>
              </w:rPr>
              <w:t>Проблемы в развитии дорожно-транспортного комплекса………….</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9C614D">
              <w:rPr>
                <w:rFonts w:ascii="Times New Roman" w:hAnsi="Times New Roman" w:cs="Times New Roman"/>
                <w:sz w:val="28"/>
                <w:szCs w:val="28"/>
              </w:rPr>
              <w:t>4</w:t>
            </w:r>
          </w:p>
        </w:tc>
      </w:tr>
      <w:tr w:rsidR="004076A5" w:rsidTr="009054C6">
        <w:tc>
          <w:tcPr>
            <w:tcW w:w="846" w:type="dxa"/>
          </w:tcPr>
          <w:p w:rsidR="004076A5"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F77E28" w:rsidRPr="00F77E28">
              <w:rPr>
                <w:rFonts w:ascii="Times New Roman" w:hAnsi="Times New Roman" w:cs="Times New Roman"/>
                <w:sz w:val="28"/>
                <w:szCs w:val="28"/>
              </w:rPr>
              <w:t>.7.</w:t>
            </w:r>
          </w:p>
        </w:tc>
        <w:tc>
          <w:tcPr>
            <w:tcW w:w="8344" w:type="dxa"/>
          </w:tcPr>
          <w:p w:rsidR="004076A5" w:rsidRPr="00F77E28" w:rsidRDefault="00917EC2" w:rsidP="00192D64">
            <w:pPr>
              <w:rPr>
                <w:rFonts w:ascii="Times New Roman" w:hAnsi="Times New Roman" w:cs="Times New Roman"/>
                <w:sz w:val="28"/>
                <w:szCs w:val="28"/>
              </w:rPr>
            </w:pPr>
            <w:r>
              <w:rPr>
                <w:rFonts w:ascii="Times New Roman" w:hAnsi="Times New Roman" w:cs="Times New Roman"/>
                <w:sz w:val="28"/>
                <w:szCs w:val="28"/>
              </w:rPr>
              <w:t>Проблемы в области экологической безопасности………………….</w:t>
            </w:r>
          </w:p>
        </w:tc>
        <w:tc>
          <w:tcPr>
            <w:tcW w:w="664" w:type="dxa"/>
          </w:tcPr>
          <w:p w:rsidR="004076A5"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0C183F">
              <w:rPr>
                <w:rFonts w:ascii="Times New Roman" w:hAnsi="Times New Roman" w:cs="Times New Roman"/>
                <w:sz w:val="28"/>
                <w:szCs w:val="28"/>
              </w:rPr>
              <w:t>5</w:t>
            </w:r>
          </w:p>
        </w:tc>
      </w:tr>
      <w:tr w:rsidR="00A35A6C" w:rsidTr="009054C6">
        <w:tc>
          <w:tcPr>
            <w:tcW w:w="846" w:type="dxa"/>
          </w:tcPr>
          <w:p w:rsidR="00A35A6C"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917EC2">
              <w:rPr>
                <w:rFonts w:ascii="Times New Roman" w:hAnsi="Times New Roman" w:cs="Times New Roman"/>
                <w:sz w:val="28"/>
                <w:szCs w:val="28"/>
              </w:rPr>
              <w:t>.8</w:t>
            </w:r>
            <w:r w:rsidR="00F77E28" w:rsidRPr="00F77E28">
              <w:rPr>
                <w:rFonts w:ascii="Times New Roman" w:hAnsi="Times New Roman" w:cs="Times New Roman"/>
                <w:sz w:val="28"/>
                <w:szCs w:val="28"/>
              </w:rPr>
              <w:t>.</w:t>
            </w:r>
          </w:p>
        </w:tc>
        <w:tc>
          <w:tcPr>
            <w:tcW w:w="8344" w:type="dxa"/>
          </w:tcPr>
          <w:p w:rsidR="00A35A6C" w:rsidRPr="00917EC2" w:rsidRDefault="00917EC2" w:rsidP="000C183F">
            <w:pPr>
              <w:rPr>
                <w:rFonts w:ascii="Times New Roman" w:hAnsi="Times New Roman" w:cs="Times New Roman"/>
                <w:sz w:val="28"/>
                <w:szCs w:val="28"/>
              </w:rPr>
            </w:pPr>
            <w:r w:rsidRPr="00917EC2">
              <w:rPr>
                <w:rFonts w:ascii="Times New Roman" w:hAnsi="Times New Roman" w:cs="Times New Roman"/>
                <w:sz w:val="28"/>
                <w:szCs w:val="28"/>
              </w:rPr>
              <w:t>Про</w:t>
            </w:r>
            <w:r w:rsidR="00DB7E5C">
              <w:rPr>
                <w:rFonts w:ascii="Times New Roman" w:hAnsi="Times New Roman" w:cs="Times New Roman"/>
                <w:sz w:val="28"/>
                <w:szCs w:val="28"/>
              </w:rPr>
              <w:t xml:space="preserve">блемы в сфере </w:t>
            </w:r>
            <w:r w:rsidR="000C183F">
              <w:rPr>
                <w:rFonts w:ascii="Times New Roman" w:hAnsi="Times New Roman" w:cs="Times New Roman"/>
                <w:sz w:val="28"/>
                <w:szCs w:val="28"/>
              </w:rPr>
              <w:t>инфраструктуры</w:t>
            </w:r>
            <w:r w:rsidR="00DB7E5C">
              <w:rPr>
                <w:rFonts w:ascii="Times New Roman" w:hAnsi="Times New Roman" w:cs="Times New Roman"/>
                <w:sz w:val="28"/>
                <w:szCs w:val="28"/>
              </w:rPr>
              <w:t>………………………………</w:t>
            </w:r>
            <w:r w:rsidR="000C183F">
              <w:rPr>
                <w:rFonts w:ascii="Times New Roman" w:hAnsi="Times New Roman" w:cs="Times New Roman"/>
                <w:sz w:val="28"/>
                <w:szCs w:val="28"/>
              </w:rPr>
              <w:t>…..</w:t>
            </w:r>
          </w:p>
        </w:tc>
        <w:tc>
          <w:tcPr>
            <w:tcW w:w="664" w:type="dxa"/>
          </w:tcPr>
          <w:p w:rsidR="00A35A6C"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0C183F">
              <w:rPr>
                <w:rFonts w:ascii="Times New Roman" w:hAnsi="Times New Roman" w:cs="Times New Roman"/>
                <w:sz w:val="28"/>
                <w:szCs w:val="28"/>
              </w:rPr>
              <w:t>5</w:t>
            </w:r>
          </w:p>
        </w:tc>
      </w:tr>
      <w:tr w:rsidR="004076A5" w:rsidTr="009054C6">
        <w:tc>
          <w:tcPr>
            <w:tcW w:w="846" w:type="dxa"/>
          </w:tcPr>
          <w:p w:rsidR="004076A5"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917EC2">
              <w:rPr>
                <w:rFonts w:ascii="Times New Roman" w:hAnsi="Times New Roman" w:cs="Times New Roman"/>
                <w:sz w:val="28"/>
                <w:szCs w:val="28"/>
              </w:rPr>
              <w:t>.9</w:t>
            </w:r>
            <w:r w:rsidR="00F77E28" w:rsidRPr="00F77E28">
              <w:rPr>
                <w:rFonts w:ascii="Times New Roman" w:hAnsi="Times New Roman" w:cs="Times New Roman"/>
                <w:sz w:val="28"/>
                <w:szCs w:val="28"/>
              </w:rPr>
              <w:t>.</w:t>
            </w:r>
          </w:p>
        </w:tc>
        <w:tc>
          <w:tcPr>
            <w:tcW w:w="8344" w:type="dxa"/>
          </w:tcPr>
          <w:p w:rsidR="004076A5" w:rsidRPr="00917EC2" w:rsidRDefault="00917EC2" w:rsidP="00192D64">
            <w:pPr>
              <w:rPr>
                <w:rFonts w:ascii="Times New Roman" w:hAnsi="Times New Roman" w:cs="Times New Roman"/>
                <w:sz w:val="28"/>
                <w:szCs w:val="28"/>
              </w:rPr>
            </w:pPr>
            <w:r>
              <w:rPr>
                <w:rFonts w:ascii="Times New Roman" w:hAnsi="Times New Roman" w:cs="Times New Roman"/>
                <w:sz w:val="28"/>
                <w:szCs w:val="28"/>
              </w:rPr>
              <w:t>Проблемы по организации местного самоуправления………………</w:t>
            </w:r>
          </w:p>
        </w:tc>
        <w:tc>
          <w:tcPr>
            <w:tcW w:w="664" w:type="dxa"/>
          </w:tcPr>
          <w:p w:rsidR="004076A5"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0C183F">
              <w:rPr>
                <w:rFonts w:ascii="Times New Roman" w:hAnsi="Times New Roman" w:cs="Times New Roman"/>
                <w:sz w:val="28"/>
                <w:szCs w:val="28"/>
              </w:rPr>
              <w:t>5</w:t>
            </w:r>
          </w:p>
        </w:tc>
      </w:tr>
      <w:tr w:rsidR="004076A5" w:rsidTr="009054C6">
        <w:tc>
          <w:tcPr>
            <w:tcW w:w="846" w:type="dxa"/>
          </w:tcPr>
          <w:p w:rsidR="004076A5"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4</w:t>
            </w:r>
            <w:r w:rsidR="00917EC2">
              <w:rPr>
                <w:rFonts w:ascii="Times New Roman" w:hAnsi="Times New Roman" w:cs="Times New Roman"/>
                <w:sz w:val="28"/>
                <w:szCs w:val="28"/>
              </w:rPr>
              <w:t>.10</w:t>
            </w:r>
            <w:r w:rsidR="00F77E28" w:rsidRPr="00F77E28">
              <w:rPr>
                <w:rFonts w:ascii="Times New Roman" w:hAnsi="Times New Roman" w:cs="Times New Roman"/>
                <w:sz w:val="28"/>
                <w:szCs w:val="28"/>
              </w:rPr>
              <w:t>.</w:t>
            </w:r>
          </w:p>
        </w:tc>
        <w:tc>
          <w:tcPr>
            <w:tcW w:w="8344" w:type="dxa"/>
          </w:tcPr>
          <w:p w:rsidR="004076A5" w:rsidRPr="00917EC2" w:rsidRDefault="00917EC2" w:rsidP="00192D64">
            <w:pPr>
              <w:rPr>
                <w:rFonts w:ascii="Times New Roman" w:hAnsi="Times New Roman" w:cs="Times New Roman"/>
                <w:sz w:val="28"/>
                <w:szCs w:val="28"/>
              </w:rPr>
            </w:pPr>
            <w:r>
              <w:rPr>
                <w:rFonts w:ascii="Times New Roman" w:hAnsi="Times New Roman" w:cs="Times New Roman"/>
                <w:sz w:val="28"/>
                <w:szCs w:val="28"/>
              </w:rPr>
              <w:t>Проблемы в сфере занятости населения………………………………</w:t>
            </w:r>
          </w:p>
        </w:tc>
        <w:tc>
          <w:tcPr>
            <w:tcW w:w="664" w:type="dxa"/>
          </w:tcPr>
          <w:p w:rsidR="004076A5" w:rsidRPr="00F77E28" w:rsidRDefault="00591E67" w:rsidP="00192D64">
            <w:pPr>
              <w:rPr>
                <w:rFonts w:ascii="Times New Roman" w:hAnsi="Times New Roman" w:cs="Times New Roman"/>
                <w:sz w:val="28"/>
                <w:szCs w:val="28"/>
              </w:rPr>
            </w:pPr>
            <w:r>
              <w:rPr>
                <w:rFonts w:ascii="Times New Roman" w:hAnsi="Times New Roman" w:cs="Times New Roman"/>
                <w:sz w:val="28"/>
                <w:szCs w:val="28"/>
              </w:rPr>
              <w:t>3</w:t>
            </w:r>
            <w:r w:rsidR="009C614D">
              <w:rPr>
                <w:rFonts w:ascii="Times New Roman" w:hAnsi="Times New Roman" w:cs="Times New Roman"/>
                <w:sz w:val="28"/>
                <w:szCs w:val="28"/>
              </w:rPr>
              <w:t>6</w:t>
            </w:r>
          </w:p>
        </w:tc>
      </w:tr>
      <w:tr w:rsidR="004076A5" w:rsidTr="009054C6">
        <w:tc>
          <w:tcPr>
            <w:tcW w:w="846" w:type="dxa"/>
          </w:tcPr>
          <w:p w:rsidR="004076A5" w:rsidRPr="00F77E28" w:rsidRDefault="00145980" w:rsidP="00192D64">
            <w:pPr>
              <w:rPr>
                <w:rFonts w:ascii="Times New Roman" w:hAnsi="Times New Roman" w:cs="Times New Roman"/>
                <w:b/>
                <w:sz w:val="28"/>
                <w:szCs w:val="28"/>
              </w:rPr>
            </w:pPr>
            <w:r>
              <w:rPr>
                <w:rFonts w:ascii="Times New Roman" w:hAnsi="Times New Roman" w:cs="Times New Roman"/>
                <w:b/>
                <w:sz w:val="28"/>
                <w:szCs w:val="28"/>
              </w:rPr>
              <w:t>5</w:t>
            </w:r>
            <w:r w:rsidR="00F77E28" w:rsidRPr="00F77E28">
              <w:rPr>
                <w:rFonts w:ascii="Times New Roman" w:hAnsi="Times New Roman" w:cs="Times New Roman"/>
                <w:b/>
                <w:sz w:val="28"/>
                <w:szCs w:val="28"/>
              </w:rPr>
              <w:t>.</w:t>
            </w:r>
          </w:p>
        </w:tc>
        <w:tc>
          <w:tcPr>
            <w:tcW w:w="8344" w:type="dxa"/>
          </w:tcPr>
          <w:p w:rsidR="004076A5" w:rsidRPr="00F77E28" w:rsidRDefault="004076A5" w:rsidP="00192D64">
            <w:pPr>
              <w:rPr>
                <w:rFonts w:ascii="Times New Roman" w:hAnsi="Times New Roman" w:cs="Times New Roman"/>
                <w:sz w:val="28"/>
                <w:szCs w:val="28"/>
              </w:rPr>
            </w:pPr>
            <w:r w:rsidRPr="00F77E28">
              <w:rPr>
                <w:rFonts w:ascii="Times New Roman" w:hAnsi="Times New Roman" w:cs="Times New Roman"/>
                <w:b/>
                <w:sz w:val="28"/>
                <w:szCs w:val="28"/>
              </w:rPr>
              <w:t>МЕХАНИЗМ РЕАЛИЗАЦИИ СТРАТЕГИИ</w:t>
            </w:r>
            <w:r w:rsidR="004A3D22">
              <w:rPr>
                <w:rFonts w:ascii="Times New Roman" w:hAnsi="Times New Roman" w:cs="Times New Roman"/>
                <w:b/>
                <w:sz w:val="28"/>
                <w:szCs w:val="28"/>
              </w:rPr>
              <w:t>………………………</w:t>
            </w:r>
          </w:p>
        </w:tc>
        <w:tc>
          <w:tcPr>
            <w:tcW w:w="664" w:type="dxa"/>
          </w:tcPr>
          <w:p w:rsidR="004076A5" w:rsidRDefault="00261377" w:rsidP="00192D64">
            <w:pPr>
              <w:rPr>
                <w:rFonts w:ascii="Times New Roman" w:hAnsi="Times New Roman" w:cs="Times New Roman"/>
                <w:b/>
                <w:sz w:val="28"/>
                <w:szCs w:val="28"/>
              </w:rPr>
            </w:pPr>
            <w:r>
              <w:rPr>
                <w:rFonts w:ascii="Times New Roman" w:hAnsi="Times New Roman" w:cs="Times New Roman"/>
                <w:b/>
                <w:sz w:val="28"/>
                <w:szCs w:val="28"/>
              </w:rPr>
              <w:t>60</w:t>
            </w:r>
          </w:p>
        </w:tc>
      </w:tr>
      <w:tr w:rsidR="004076A5" w:rsidTr="009054C6">
        <w:tc>
          <w:tcPr>
            <w:tcW w:w="846" w:type="dxa"/>
          </w:tcPr>
          <w:p w:rsidR="004076A5" w:rsidRPr="00F77E28" w:rsidRDefault="00145980" w:rsidP="00192D64">
            <w:pPr>
              <w:rPr>
                <w:rFonts w:ascii="Times New Roman" w:hAnsi="Times New Roman" w:cs="Times New Roman"/>
                <w:sz w:val="28"/>
                <w:szCs w:val="28"/>
              </w:rPr>
            </w:pPr>
            <w:r>
              <w:rPr>
                <w:rFonts w:ascii="Times New Roman" w:hAnsi="Times New Roman" w:cs="Times New Roman"/>
                <w:sz w:val="28"/>
                <w:szCs w:val="28"/>
              </w:rPr>
              <w:t>5</w:t>
            </w:r>
            <w:r w:rsidR="00F77E28" w:rsidRPr="00F77E28">
              <w:rPr>
                <w:rFonts w:ascii="Times New Roman" w:hAnsi="Times New Roman" w:cs="Times New Roman"/>
                <w:sz w:val="28"/>
                <w:szCs w:val="28"/>
              </w:rPr>
              <w:t>.1.</w:t>
            </w:r>
          </w:p>
        </w:tc>
        <w:tc>
          <w:tcPr>
            <w:tcW w:w="8344" w:type="dxa"/>
          </w:tcPr>
          <w:p w:rsidR="004076A5" w:rsidRPr="00F77E28" w:rsidRDefault="004076A5" w:rsidP="00192D64">
            <w:pPr>
              <w:rPr>
                <w:rFonts w:ascii="Times New Roman" w:hAnsi="Times New Roman" w:cs="Times New Roman"/>
                <w:sz w:val="28"/>
                <w:szCs w:val="28"/>
              </w:rPr>
            </w:pPr>
            <w:r w:rsidRPr="00F77E28">
              <w:rPr>
                <w:rFonts w:ascii="Times New Roman" w:hAnsi="Times New Roman" w:cs="Times New Roman"/>
                <w:sz w:val="28"/>
                <w:szCs w:val="28"/>
              </w:rPr>
              <w:t xml:space="preserve">Мониторинг и контроль реализации документов стратегического </w:t>
            </w:r>
            <w:r w:rsidRPr="00F77E28">
              <w:rPr>
                <w:rFonts w:ascii="Times New Roman" w:hAnsi="Times New Roman" w:cs="Times New Roman"/>
                <w:sz w:val="28"/>
                <w:szCs w:val="28"/>
              </w:rPr>
              <w:lastRenderedPageBreak/>
              <w:t>планирования</w:t>
            </w:r>
            <w:r w:rsidR="004A3D22">
              <w:rPr>
                <w:rFonts w:ascii="Times New Roman" w:hAnsi="Times New Roman" w:cs="Times New Roman"/>
                <w:sz w:val="28"/>
                <w:szCs w:val="28"/>
              </w:rPr>
              <w:t>…………………………………………………………..</w:t>
            </w:r>
          </w:p>
        </w:tc>
        <w:tc>
          <w:tcPr>
            <w:tcW w:w="664" w:type="dxa"/>
          </w:tcPr>
          <w:p w:rsidR="004076A5" w:rsidRDefault="004076A5" w:rsidP="00192D64">
            <w:pPr>
              <w:rPr>
                <w:rFonts w:ascii="Times New Roman" w:hAnsi="Times New Roman" w:cs="Times New Roman"/>
                <w:sz w:val="28"/>
                <w:szCs w:val="28"/>
              </w:rPr>
            </w:pPr>
          </w:p>
          <w:p w:rsidR="00591E67" w:rsidRPr="00F77E28" w:rsidRDefault="00261377" w:rsidP="00192D64">
            <w:pPr>
              <w:rPr>
                <w:rFonts w:ascii="Times New Roman" w:hAnsi="Times New Roman" w:cs="Times New Roman"/>
                <w:sz w:val="28"/>
                <w:szCs w:val="28"/>
              </w:rPr>
            </w:pPr>
            <w:r>
              <w:rPr>
                <w:rFonts w:ascii="Times New Roman" w:hAnsi="Times New Roman" w:cs="Times New Roman"/>
                <w:sz w:val="28"/>
                <w:szCs w:val="28"/>
              </w:rPr>
              <w:lastRenderedPageBreak/>
              <w:t>61</w:t>
            </w:r>
          </w:p>
        </w:tc>
      </w:tr>
      <w:tr w:rsidR="004076A5" w:rsidTr="009054C6">
        <w:tc>
          <w:tcPr>
            <w:tcW w:w="846" w:type="dxa"/>
          </w:tcPr>
          <w:p w:rsidR="004076A5" w:rsidRPr="00F77E28" w:rsidRDefault="00AF0933" w:rsidP="00192D64">
            <w:pPr>
              <w:rPr>
                <w:rFonts w:ascii="Times New Roman" w:hAnsi="Times New Roman" w:cs="Times New Roman"/>
                <w:sz w:val="28"/>
                <w:szCs w:val="28"/>
              </w:rPr>
            </w:pPr>
            <w:r>
              <w:rPr>
                <w:rFonts w:ascii="Times New Roman" w:hAnsi="Times New Roman" w:cs="Times New Roman"/>
                <w:sz w:val="28"/>
                <w:szCs w:val="28"/>
              </w:rPr>
              <w:lastRenderedPageBreak/>
              <w:t>5</w:t>
            </w:r>
            <w:r w:rsidR="00F77E28" w:rsidRPr="00F77E28">
              <w:rPr>
                <w:rFonts w:ascii="Times New Roman" w:hAnsi="Times New Roman" w:cs="Times New Roman"/>
                <w:sz w:val="28"/>
                <w:szCs w:val="28"/>
              </w:rPr>
              <w:t>.2.</w:t>
            </w:r>
          </w:p>
        </w:tc>
        <w:tc>
          <w:tcPr>
            <w:tcW w:w="8344" w:type="dxa"/>
          </w:tcPr>
          <w:p w:rsidR="004076A5" w:rsidRPr="00F77E28" w:rsidRDefault="004076A5" w:rsidP="00192D64">
            <w:pPr>
              <w:rPr>
                <w:rFonts w:ascii="Times New Roman" w:hAnsi="Times New Roman" w:cs="Times New Roman"/>
                <w:sz w:val="28"/>
                <w:szCs w:val="28"/>
              </w:rPr>
            </w:pPr>
            <w:r w:rsidRPr="00F77E28">
              <w:rPr>
                <w:rFonts w:ascii="Times New Roman" w:hAnsi="Times New Roman" w:cs="Times New Roman"/>
                <w:sz w:val="28"/>
                <w:szCs w:val="28"/>
              </w:rPr>
              <w:t>Площадки для общественного обсуждения и контроля реализации стратегии</w:t>
            </w:r>
            <w:r w:rsidR="004A3D22">
              <w:rPr>
                <w:rFonts w:ascii="Times New Roman" w:hAnsi="Times New Roman" w:cs="Times New Roman"/>
                <w:sz w:val="28"/>
                <w:szCs w:val="28"/>
              </w:rPr>
              <w:t>………………………………………………………………...</w:t>
            </w:r>
          </w:p>
        </w:tc>
        <w:tc>
          <w:tcPr>
            <w:tcW w:w="664" w:type="dxa"/>
          </w:tcPr>
          <w:p w:rsidR="004076A5" w:rsidRDefault="004076A5" w:rsidP="00192D64">
            <w:pPr>
              <w:rPr>
                <w:rFonts w:ascii="Times New Roman" w:hAnsi="Times New Roman" w:cs="Times New Roman"/>
                <w:sz w:val="28"/>
                <w:szCs w:val="28"/>
              </w:rPr>
            </w:pPr>
          </w:p>
          <w:p w:rsidR="00591E67" w:rsidRPr="00F77E28" w:rsidRDefault="00261377" w:rsidP="00192D64">
            <w:pPr>
              <w:rPr>
                <w:rFonts w:ascii="Times New Roman" w:hAnsi="Times New Roman" w:cs="Times New Roman"/>
                <w:sz w:val="28"/>
                <w:szCs w:val="28"/>
              </w:rPr>
            </w:pPr>
            <w:r>
              <w:rPr>
                <w:rFonts w:ascii="Times New Roman" w:hAnsi="Times New Roman" w:cs="Times New Roman"/>
                <w:sz w:val="28"/>
                <w:szCs w:val="28"/>
              </w:rPr>
              <w:t>62</w:t>
            </w:r>
          </w:p>
        </w:tc>
      </w:tr>
      <w:tr w:rsidR="004076A5" w:rsidTr="00A67510">
        <w:trPr>
          <w:trHeight w:val="414"/>
        </w:trPr>
        <w:tc>
          <w:tcPr>
            <w:tcW w:w="846" w:type="dxa"/>
          </w:tcPr>
          <w:p w:rsidR="004076A5" w:rsidRPr="00F77E28" w:rsidRDefault="00AF0933" w:rsidP="00192D64">
            <w:pPr>
              <w:rPr>
                <w:rFonts w:ascii="Times New Roman" w:hAnsi="Times New Roman" w:cs="Times New Roman"/>
                <w:sz w:val="28"/>
                <w:szCs w:val="28"/>
              </w:rPr>
            </w:pPr>
            <w:r>
              <w:rPr>
                <w:rFonts w:ascii="Times New Roman" w:hAnsi="Times New Roman" w:cs="Times New Roman"/>
                <w:sz w:val="28"/>
                <w:szCs w:val="28"/>
              </w:rPr>
              <w:t>5</w:t>
            </w:r>
            <w:r w:rsidR="00F77E28" w:rsidRPr="00F77E28">
              <w:rPr>
                <w:rFonts w:ascii="Times New Roman" w:hAnsi="Times New Roman" w:cs="Times New Roman"/>
                <w:sz w:val="28"/>
                <w:szCs w:val="28"/>
              </w:rPr>
              <w:t>.3.</w:t>
            </w:r>
          </w:p>
        </w:tc>
        <w:tc>
          <w:tcPr>
            <w:tcW w:w="8344" w:type="dxa"/>
          </w:tcPr>
          <w:p w:rsidR="004076A5" w:rsidRPr="00F77E28" w:rsidRDefault="004076A5" w:rsidP="00192D64">
            <w:pPr>
              <w:rPr>
                <w:rFonts w:ascii="Times New Roman" w:hAnsi="Times New Roman" w:cs="Times New Roman"/>
                <w:sz w:val="28"/>
                <w:szCs w:val="28"/>
              </w:rPr>
            </w:pPr>
            <w:r w:rsidRPr="00F77E28">
              <w:rPr>
                <w:rFonts w:ascii="Times New Roman" w:hAnsi="Times New Roman" w:cs="Times New Roman"/>
                <w:sz w:val="28"/>
                <w:szCs w:val="28"/>
              </w:rPr>
              <w:t>Основные документы мониторинга</w:t>
            </w:r>
            <w:r w:rsidR="004A3D22">
              <w:rPr>
                <w:rFonts w:ascii="Times New Roman" w:hAnsi="Times New Roman" w:cs="Times New Roman"/>
                <w:sz w:val="28"/>
                <w:szCs w:val="28"/>
              </w:rPr>
              <w:t>…………………………………..</w:t>
            </w:r>
          </w:p>
        </w:tc>
        <w:tc>
          <w:tcPr>
            <w:tcW w:w="664" w:type="dxa"/>
          </w:tcPr>
          <w:p w:rsidR="004076A5" w:rsidRDefault="00261377" w:rsidP="00192D64">
            <w:pPr>
              <w:rPr>
                <w:rFonts w:ascii="Times New Roman" w:hAnsi="Times New Roman" w:cs="Times New Roman"/>
                <w:sz w:val="28"/>
                <w:szCs w:val="28"/>
              </w:rPr>
            </w:pPr>
            <w:r>
              <w:rPr>
                <w:rFonts w:ascii="Times New Roman" w:hAnsi="Times New Roman" w:cs="Times New Roman"/>
                <w:sz w:val="28"/>
                <w:szCs w:val="28"/>
              </w:rPr>
              <w:t>62</w:t>
            </w:r>
          </w:p>
          <w:p w:rsidR="00DB7E5C" w:rsidRPr="00F77E28" w:rsidRDefault="00DB7E5C" w:rsidP="00192D64">
            <w:pPr>
              <w:rPr>
                <w:rFonts w:ascii="Times New Roman" w:hAnsi="Times New Roman" w:cs="Times New Roman"/>
                <w:sz w:val="28"/>
                <w:szCs w:val="28"/>
              </w:rPr>
            </w:pPr>
          </w:p>
        </w:tc>
      </w:tr>
      <w:tr w:rsidR="004076A5" w:rsidTr="009054C6">
        <w:tc>
          <w:tcPr>
            <w:tcW w:w="846" w:type="dxa"/>
          </w:tcPr>
          <w:p w:rsidR="004076A5" w:rsidRPr="00F77E28" w:rsidRDefault="00AF0933" w:rsidP="00192D64">
            <w:pPr>
              <w:rPr>
                <w:rFonts w:ascii="Times New Roman" w:hAnsi="Times New Roman" w:cs="Times New Roman"/>
                <w:sz w:val="28"/>
                <w:szCs w:val="28"/>
              </w:rPr>
            </w:pPr>
            <w:r>
              <w:rPr>
                <w:rFonts w:ascii="Times New Roman" w:hAnsi="Times New Roman" w:cs="Times New Roman"/>
                <w:sz w:val="28"/>
                <w:szCs w:val="28"/>
              </w:rPr>
              <w:t>5</w:t>
            </w:r>
            <w:r w:rsidR="00917EC2">
              <w:rPr>
                <w:rFonts w:ascii="Times New Roman" w:hAnsi="Times New Roman" w:cs="Times New Roman"/>
                <w:sz w:val="28"/>
                <w:szCs w:val="28"/>
              </w:rPr>
              <w:t>.4</w:t>
            </w:r>
            <w:r w:rsidR="00F77E28" w:rsidRPr="00F77E28">
              <w:rPr>
                <w:rFonts w:ascii="Times New Roman" w:hAnsi="Times New Roman" w:cs="Times New Roman"/>
                <w:sz w:val="28"/>
                <w:szCs w:val="28"/>
              </w:rPr>
              <w:t>.</w:t>
            </w:r>
          </w:p>
        </w:tc>
        <w:tc>
          <w:tcPr>
            <w:tcW w:w="8344" w:type="dxa"/>
          </w:tcPr>
          <w:p w:rsidR="004076A5" w:rsidRPr="00F77E28" w:rsidRDefault="004076A5" w:rsidP="00192D64">
            <w:pPr>
              <w:rPr>
                <w:rFonts w:ascii="Times New Roman" w:hAnsi="Times New Roman" w:cs="Times New Roman"/>
                <w:sz w:val="28"/>
                <w:szCs w:val="28"/>
              </w:rPr>
            </w:pPr>
            <w:r w:rsidRPr="00F77E28">
              <w:rPr>
                <w:rFonts w:ascii="Times New Roman" w:hAnsi="Times New Roman" w:cs="Times New Roman"/>
                <w:sz w:val="28"/>
                <w:szCs w:val="28"/>
              </w:rPr>
              <w:t>Контроль реализации документов стратегического планирования</w:t>
            </w:r>
            <w:r w:rsidR="004A3D22">
              <w:rPr>
                <w:rFonts w:ascii="Times New Roman" w:hAnsi="Times New Roman" w:cs="Times New Roman"/>
                <w:sz w:val="28"/>
                <w:szCs w:val="28"/>
              </w:rPr>
              <w:t>…</w:t>
            </w:r>
          </w:p>
        </w:tc>
        <w:tc>
          <w:tcPr>
            <w:tcW w:w="664" w:type="dxa"/>
          </w:tcPr>
          <w:p w:rsidR="004076A5" w:rsidRDefault="00261377" w:rsidP="00192D64">
            <w:pPr>
              <w:rPr>
                <w:rFonts w:ascii="Times New Roman" w:hAnsi="Times New Roman" w:cs="Times New Roman"/>
                <w:sz w:val="28"/>
                <w:szCs w:val="28"/>
              </w:rPr>
            </w:pPr>
            <w:r>
              <w:rPr>
                <w:rFonts w:ascii="Times New Roman" w:hAnsi="Times New Roman" w:cs="Times New Roman"/>
                <w:sz w:val="28"/>
                <w:szCs w:val="28"/>
              </w:rPr>
              <w:t>62</w:t>
            </w:r>
          </w:p>
          <w:p w:rsidR="00795B07" w:rsidRPr="00F77E28" w:rsidRDefault="00795B07" w:rsidP="00192D64">
            <w:pPr>
              <w:rPr>
                <w:rFonts w:ascii="Times New Roman" w:hAnsi="Times New Roman" w:cs="Times New Roman"/>
                <w:sz w:val="28"/>
                <w:szCs w:val="28"/>
              </w:rPr>
            </w:pPr>
          </w:p>
        </w:tc>
      </w:tr>
      <w:tr w:rsidR="004076A5" w:rsidTr="009054C6">
        <w:tc>
          <w:tcPr>
            <w:tcW w:w="846" w:type="dxa"/>
          </w:tcPr>
          <w:p w:rsidR="004076A5" w:rsidRDefault="004076A5" w:rsidP="00192D64">
            <w:pPr>
              <w:rPr>
                <w:rFonts w:ascii="Times New Roman" w:hAnsi="Times New Roman" w:cs="Times New Roman"/>
                <w:b/>
                <w:sz w:val="28"/>
                <w:szCs w:val="28"/>
              </w:rPr>
            </w:pPr>
          </w:p>
        </w:tc>
        <w:tc>
          <w:tcPr>
            <w:tcW w:w="8344" w:type="dxa"/>
          </w:tcPr>
          <w:p w:rsidR="004076A5" w:rsidRPr="00F77E28" w:rsidRDefault="00AF0933" w:rsidP="00192D64">
            <w:pPr>
              <w:rPr>
                <w:rFonts w:ascii="Times New Roman" w:hAnsi="Times New Roman" w:cs="Times New Roman"/>
                <w:sz w:val="28"/>
                <w:szCs w:val="28"/>
              </w:rPr>
            </w:pPr>
            <w:r>
              <w:rPr>
                <w:rFonts w:ascii="Times New Roman" w:hAnsi="Times New Roman" w:cs="Times New Roman"/>
                <w:sz w:val="28"/>
                <w:szCs w:val="28"/>
              </w:rPr>
              <w:t xml:space="preserve">ПРИЛОЖЕНИЕ </w:t>
            </w:r>
            <w:r w:rsidR="004A3D22">
              <w:rPr>
                <w:rFonts w:ascii="Times New Roman" w:hAnsi="Times New Roman" w:cs="Times New Roman"/>
                <w:sz w:val="28"/>
                <w:szCs w:val="28"/>
              </w:rPr>
              <w:t>…………………………………………………….</w:t>
            </w:r>
          </w:p>
        </w:tc>
        <w:tc>
          <w:tcPr>
            <w:tcW w:w="664" w:type="dxa"/>
          </w:tcPr>
          <w:p w:rsidR="004076A5" w:rsidRPr="00F77E28" w:rsidRDefault="009C614D" w:rsidP="00192D64">
            <w:pPr>
              <w:rPr>
                <w:rFonts w:ascii="Times New Roman" w:hAnsi="Times New Roman" w:cs="Times New Roman"/>
                <w:sz w:val="28"/>
                <w:szCs w:val="28"/>
              </w:rPr>
            </w:pPr>
            <w:r>
              <w:rPr>
                <w:rFonts w:ascii="Times New Roman" w:hAnsi="Times New Roman" w:cs="Times New Roman"/>
                <w:sz w:val="28"/>
                <w:szCs w:val="28"/>
              </w:rPr>
              <w:t>6</w:t>
            </w:r>
            <w:r w:rsidR="00261377">
              <w:rPr>
                <w:rFonts w:ascii="Times New Roman" w:hAnsi="Times New Roman" w:cs="Times New Roman"/>
                <w:sz w:val="28"/>
                <w:szCs w:val="28"/>
              </w:rPr>
              <w:t>4</w:t>
            </w:r>
          </w:p>
        </w:tc>
      </w:tr>
    </w:tbl>
    <w:p w:rsidR="00A557E0" w:rsidRDefault="00A557E0" w:rsidP="00192D64">
      <w:pPr>
        <w:jc w:val="center"/>
        <w:rPr>
          <w:rFonts w:ascii="Times New Roman" w:hAnsi="Times New Roman" w:cs="Times New Roman"/>
          <w:b/>
          <w:sz w:val="28"/>
          <w:szCs w:val="28"/>
        </w:rPr>
      </w:pPr>
    </w:p>
    <w:p w:rsidR="00A557E0" w:rsidRDefault="00A557E0" w:rsidP="007171BC">
      <w:pPr>
        <w:jc w:val="center"/>
        <w:rPr>
          <w:rFonts w:ascii="Times New Roman" w:hAnsi="Times New Roman" w:cs="Times New Roman"/>
          <w:b/>
          <w:sz w:val="28"/>
          <w:szCs w:val="28"/>
        </w:rPr>
      </w:pPr>
    </w:p>
    <w:p w:rsidR="00A557E0" w:rsidRDefault="00A557E0" w:rsidP="007171BC">
      <w:pPr>
        <w:jc w:val="center"/>
        <w:rPr>
          <w:rFonts w:ascii="Times New Roman" w:hAnsi="Times New Roman" w:cs="Times New Roman"/>
          <w:b/>
          <w:sz w:val="28"/>
          <w:szCs w:val="28"/>
        </w:rPr>
      </w:pPr>
    </w:p>
    <w:p w:rsidR="00E42427" w:rsidRDefault="00E42427" w:rsidP="007171BC">
      <w:pPr>
        <w:jc w:val="center"/>
        <w:rPr>
          <w:rFonts w:ascii="Times New Roman" w:hAnsi="Times New Roman" w:cs="Times New Roman"/>
          <w:b/>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Pr="00E42427" w:rsidRDefault="00E42427" w:rsidP="00E42427">
      <w:pPr>
        <w:rPr>
          <w:rFonts w:ascii="Times New Roman" w:hAnsi="Times New Roman" w:cs="Times New Roman"/>
          <w:sz w:val="28"/>
          <w:szCs w:val="28"/>
        </w:rPr>
      </w:pPr>
    </w:p>
    <w:p w:rsidR="00E42427" w:rsidRDefault="00E42427" w:rsidP="00E42427">
      <w:pPr>
        <w:rPr>
          <w:rFonts w:ascii="Times New Roman" w:hAnsi="Times New Roman" w:cs="Times New Roman"/>
          <w:sz w:val="28"/>
          <w:szCs w:val="28"/>
        </w:rPr>
      </w:pPr>
    </w:p>
    <w:p w:rsidR="00E42427" w:rsidRDefault="00E42427" w:rsidP="00E42427">
      <w:pPr>
        <w:tabs>
          <w:tab w:val="left" w:pos="1507"/>
        </w:tabs>
        <w:rPr>
          <w:rFonts w:ascii="Times New Roman" w:hAnsi="Times New Roman" w:cs="Times New Roman"/>
          <w:sz w:val="28"/>
          <w:szCs w:val="28"/>
        </w:rPr>
      </w:pPr>
      <w:r>
        <w:rPr>
          <w:rFonts w:ascii="Times New Roman" w:hAnsi="Times New Roman" w:cs="Times New Roman"/>
          <w:sz w:val="28"/>
          <w:szCs w:val="28"/>
        </w:rPr>
        <w:tab/>
      </w:r>
    </w:p>
    <w:p w:rsidR="00500BCA" w:rsidRDefault="00500BCA" w:rsidP="00E42427">
      <w:pPr>
        <w:tabs>
          <w:tab w:val="left" w:pos="1507"/>
        </w:tabs>
        <w:rPr>
          <w:rFonts w:ascii="Times New Roman" w:hAnsi="Times New Roman" w:cs="Times New Roman"/>
          <w:sz w:val="28"/>
          <w:szCs w:val="28"/>
        </w:rPr>
      </w:pPr>
    </w:p>
    <w:p w:rsidR="003D52BA" w:rsidRDefault="003D52BA" w:rsidP="00E42427">
      <w:pPr>
        <w:tabs>
          <w:tab w:val="left" w:pos="1507"/>
        </w:tabs>
        <w:rPr>
          <w:rFonts w:ascii="Times New Roman" w:hAnsi="Times New Roman" w:cs="Times New Roman"/>
          <w:sz w:val="28"/>
          <w:szCs w:val="28"/>
        </w:rPr>
      </w:pPr>
    </w:p>
    <w:p w:rsidR="00E42427" w:rsidRDefault="00E42427" w:rsidP="00E42427">
      <w:pPr>
        <w:widowControl w:val="0"/>
        <w:spacing w:after="0"/>
        <w:jc w:val="center"/>
        <w:rPr>
          <w:rFonts w:ascii="Times New Roman" w:hAnsi="Times New Roman" w:cs="Times New Roman"/>
          <w:b/>
          <w:sz w:val="28"/>
          <w:szCs w:val="28"/>
        </w:rPr>
      </w:pPr>
      <w:r w:rsidRPr="00171BE4">
        <w:rPr>
          <w:rFonts w:ascii="Times New Roman" w:hAnsi="Times New Roman" w:cs="Times New Roman"/>
          <w:b/>
          <w:sz w:val="28"/>
          <w:szCs w:val="28"/>
        </w:rPr>
        <w:lastRenderedPageBreak/>
        <w:t xml:space="preserve">Паспорт </w:t>
      </w:r>
    </w:p>
    <w:p w:rsidR="00E42427" w:rsidRDefault="00E42427" w:rsidP="00E42427">
      <w:pPr>
        <w:widowControl w:val="0"/>
        <w:jc w:val="center"/>
        <w:rPr>
          <w:rFonts w:ascii="Times New Roman" w:hAnsi="Times New Roman" w:cs="Times New Roman"/>
          <w:b/>
          <w:sz w:val="28"/>
          <w:szCs w:val="28"/>
        </w:rPr>
      </w:pPr>
      <w:r w:rsidRPr="00171BE4">
        <w:rPr>
          <w:rFonts w:ascii="Times New Roman" w:hAnsi="Times New Roman" w:cs="Times New Roman"/>
          <w:b/>
          <w:sz w:val="28"/>
          <w:szCs w:val="28"/>
        </w:rPr>
        <w:t>Стратегии социально-экономического развития Бавлинского муниципального района Республики Татарстан на 2016-2021 годы</w:t>
      </w:r>
      <w:r w:rsidRPr="00721328">
        <w:rPr>
          <w:rFonts w:ascii="Times New Roman" w:hAnsi="Times New Roman" w:cs="Times New Roman"/>
          <w:b/>
          <w:sz w:val="28"/>
          <w:szCs w:val="28"/>
        </w:rPr>
        <w:t xml:space="preserve"> </w:t>
      </w:r>
      <w:r w:rsidRPr="00171BE4">
        <w:rPr>
          <w:rFonts w:ascii="Times New Roman" w:hAnsi="Times New Roman" w:cs="Times New Roman"/>
          <w:b/>
          <w:sz w:val="28"/>
          <w:szCs w:val="28"/>
        </w:rPr>
        <w:t>и плановый период до 2030 года</w:t>
      </w:r>
    </w:p>
    <w:tbl>
      <w:tblPr>
        <w:tblW w:w="9639" w:type="dxa"/>
        <w:tblInd w:w="-10" w:type="dxa"/>
        <w:tblLook w:val="04A0"/>
      </w:tblPr>
      <w:tblGrid>
        <w:gridCol w:w="2977"/>
        <w:gridCol w:w="6662"/>
      </w:tblGrid>
      <w:tr w:rsidR="00E42427" w:rsidRPr="00E42427" w:rsidTr="00E42427">
        <w:trPr>
          <w:trHeight w:val="765"/>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Ответственный исполнитель стратегии</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Исполнительный комитет Бавлинского муниципального района Республики Татарстан</w:t>
            </w:r>
          </w:p>
        </w:tc>
      </w:tr>
      <w:tr w:rsidR="00E42427" w:rsidRPr="00E42427" w:rsidTr="00E42427">
        <w:trPr>
          <w:trHeight w:val="1890"/>
        </w:trPr>
        <w:tc>
          <w:tcPr>
            <w:tcW w:w="2977" w:type="dxa"/>
            <w:tcBorders>
              <w:top w:val="nil"/>
              <w:left w:val="single" w:sz="8" w:space="0" w:color="auto"/>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Соисполнители стратегии</w:t>
            </w:r>
          </w:p>
        </w:tc>
        <w:tc>
          <w:tcPr>
            <w:tcW w:w="6662" w:type="dxa"/>
            <w:tcBorders>
              <w:top w:val="nil"/>
              <w:left w:val="nil"/>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Структурные подразделения Исполнительного комитета Бавлинского муниципального района Республики Татарстан, органы местного самоуправления поселений, входящих в состав Бавлинского муниципального района Республики Татарстан, предприятия и организации, осуществляющие свою деятельность на территории Бавлинского муниципального района Республики Татарстан</w:t>
            </w:r>
          </w:p>
        </w:tc>
      </w:tr>
      <w:tr w:rsidR="00E42427" w:rsidRPr="00E42427" w:rsidTr="00E42427">
        <w:trPr>
          <w:trHeight w:val="1140"/>
        </w:trPr>
        <w:tc>
          <w:tcPr>
            <w:tcW w:w="2977" w:type="dxa"/>
            <w:tcBorders>
              <w:top w:val="nil"/>
              <w:left w:val="single" w:sz="8" w:space="0" w:color="auto"/>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Цель стратегии</w:t>
            </w:r>
          </w:p>
        </w:tc>
        <w:tc>
          <w:tcPr>
            <w:tcW w:w="6662" w:type="dxa"/>
            <w:tcBorders>
              <w:top w:val="nil"/>
              <w:left w:val="nil"/>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 xml:space="preserve">Повышение качества и уровня жизни, стабилизация и рост численности населения на основе устойчивого социально-экономического развития и диверсификации экономики Бавлинского муниципального района Республики Татарстан </w:t>
            </w:r>
          </w:p>
        </w:tc>
      </w:tr>
      <w:tr w:rsidR="00E42427" w:rsidRPr="00E42427" w:rsidTr="00E42427">
        <w:trPr>
          <w:trHeight w:val="375"/>
        </w:trPr>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Задачи стратегии</w:t>
            </w: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1) создание благоприятной социальной среды;</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2) создание условий для воспроизводства и развития человеческого капитала;</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3) повышение качества окружающей природной среды;</w:t>
            </w:r>
          </w:p>
        </w:tc>
      </w:tr>
      <w:tr w:rsidR="00E42427" w:rsidRPr="00E42427" w:rsidTr="00E42427">
        <w:trPr>
          <w:trHeight w:val="750"/>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E42427" w:rsidRPr="00742348">
              <w:rPr>
                <w:rFonts w:ascii="Times New Roman" w:eastAsia="Times New Roman" w:hAnsi="Times New Roman" w:cs="Times New Roman"/>
                <w:color w:val="000000"/>
                <w:sz w:val="24"/>
                <w:szCs w:val="24"/>
                <w:lang w:eastAsia="ru-RU"/>
              </w:rPr>
              <w:t>) повышение эффективности деятельности органов местного самоуправления Бавлинского муниципального района Республики Татарстан;</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E42427" w:rsidRPr="00742348">
              <w:rPr>
                <w:rFonts w:ascii="Times New Roman" w:eastAsia="Times New Roman" w:hAnsi="Times New Roman" w:cs="Times New Roman"/>
                <w:color w:val="000000"/>
                <w:sz w:val="24"/>
                <w:szCs w:val="24"/>
                <w:lang w:eastAsia="ru-RU"/>
              </w:rPr>
              <w:t>) создание системы эффективного межмуниципального взаимодействия;</w:t>
            </w:r>
          </w:p>
        </w:tc>
      </w:tr>
      <w:tr w:rsidR="00E42427" w:rsidRPr="00E42427" w:rsidTr="00E42427">
        <w:trPr>
          <w:trHeight w:val="750"/>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E42427" w:rsidRPr="00742348">
              <w:rPr>
                <w:rFonts w:ascii="Times New Roman" w:eastAsia="Times New Roman" w:hAnsi="Times New Roman" w:cs="Times New Roman"/>
                <w:color w:val="000000"/>
                <w:sz w:val="24"/>
                <w:szCs w:val="24"/>
                <w:lang w:eastAsia="ru-RU"/>
              </w:rPr>
              <w:t>) повышение уровня финансово-экономической самодостаточности Бавлинского муниципального района Республики Татарстан</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E42427" w:rsidRPr="00742348">
              <w:rPr>
                <w:rFonts w:ascii="Times New Roman" w:eastAsia="Times New Roman" w:hAnsi="Times New Roman" w:cs="Times New Roman"/>
                <w:color w:val="000000"/>
                <w:sz w:val="24"/>
                <w:szCs w:val="24"/>
                <w:lang w:eastAsia="ru-RU"/>
              </w:rPr>
              <w:t>) повышение благоприятного инвестиционного климата</w:t>
            </w:r>
          </w:p>
        </w:tc>
      </w:tr>
      <w:tr w:rsidR="00E42427" w:rsidRPr="00E42427" w:rsidTr="00E42427">
        <w:trPr>
          <w:trHeight w:val="390"/>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p>
        </w:tc>
        <w:tc>
          <w:tcPr>
            <w:tcW w:w="6662" w:type="dxa"/>
            <w:tcBorders>
              <w:top w:val="nil"/>
              <w:left w:val="nil"/>
              <w:bottom w:val="single" w:sz="8" w:space="0" w:color="auto"/>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E42427" w:rsidRPr="00742348">
              <w:rPr>
                <w:rFonts w:ascii="Times New Roman" w:eastAsia="Times New Roman" w:hAnsi="Times New Roman" w:cs="Times New Roman"/>
                <w:color w:val="000000"/>
                <w:sz w:val="24"/>
                <w:szCs w:val="24"/>
                <w:lang w:eastAsia="ru-RU"/>
              </w:rPr>
              <w:t>) создание инфраструктуры, отвечающей современным требованиям</w:t>
            </w:r>
          </w:p>
        </w:tc>
      </w:tr>
      <w:tr w:rsidR="00E42427" w:rsidRPr="00E42427" w:rsidTr="00E42427">
        <w:trPr>
          <w:trHeight w:val="375"/>
        </w:trPr>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Основные результаты и сроки реализации</w:t>
            </w: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Основными итогами реализации стратегии к 2030 году станут:</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 увеличение заработной платы до уровня не ниже среднереспубликанского;</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0C183F" w:rsidP="00E4242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создание </w:t>
            </w:r>
            <w:r w:rsidR="00E42427" w:rsidRPr="00742348">
              <w:rPr>
                <w:rFonts w:ascii="Times New Roman" w:eastAsia="Times New Roman" w:hAnsi="Times New Roman" w:cs="Times New Roman"/>
                <w:color w:val="000000"/>
                <w:sz w:val="24"/>
                <w:szCs w:val="24"/>
                <w:lang w:eastAsia="ru-RU"/>
              </w:rPr>
              <w:t>дополнительных рабочих мест;</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 xml:space="preserve"> - увеличение ВТП на 160%;</w:t>
            </w:r>
          </w:p>
        </w:tc>
      </w:tr>
      <w:tr w:rsidR="00E42427" w:rsidRPr="00E42427"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 увеличение продолжительности жизни до средне</w:t>
            </w:r>
            <w:r w:rsidR="00417C7F">
              <w:rPr>
                <w:rFonts w:ascii="Times New Roman" w:eastAsia="Times New Roman" w:hAnsi="Times New Roman" w:cs="Times New Roman"/>
                <w:color w:val="000000"/>
                <w:sz w:val="24"/>
                <w:szCs w:val="24"/>
                <w:lang w:eastAsia="ru-RU"/>
              </w:rPr>
              <w:t>-</w:t>
            </w:r>
            <w:r w:rsidRPr="00742348">
              <w:rPr>
                <w:rFonts w:ascii="Times New Roman" w:eastAsia="Times New Roman" w:hAnsi="Times New Roman" w:cs="Times New Roman"/>
                <w:color w:val="000000"/>
                <w:sz w:val="24"/>
                <w:szCs w:val="24"/>
                <w:lang w:eastAsia="ru-RU"/>
              </w:rPr>
              <w:t xml:space="preserve">республиканского показателя. </w:t>
            </w:r>
          </w:p>
        </w:tc>
      </w:tr>
      <w:tr w:rsidR="00E42427" w:rsidRPr="00E42427" w:rsidTr="00E42427">
        <w:trPr>
          <w:trHeight w:val="76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s="Times New Roman"/>
                <w:color w:val="000000"/>
                <w:sz w:val="24"/>
                <w:szCs w:val="24"/>
                <w:lang w:eastAsia="ru-RU"/>
              </w:rPr>
            </w:pPr>
          </w:p>
        </w:tc>
        <w:tc>
          <w:tcPr>
            <w:tcW w:w="6662" w:type="dxa"/>
            <w:tcBorders>
              <w:top w:val="nil"/>
              <w:left w:val="nil"/>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s="Times New Roman"/>
                <w:color w:val="000000"/>
                <w:sz w:val="24"/>
                <w:szCs w:val="24"/>
                <w:lang w:eastAsia="ru-RU"/>
              </w:rPr>
            </w:pPr>
            <w:r w:rsidRPr="00742348">
              <w:rPr>
                <w:rFonts w:ascii="Times New Roman" w:eastAsia="Times New Roman" w:hAnsi="Times New Roman" w:cs="Times New Roman"/>
                <w:color w:val="000000"/>
                <w:sz w:val="24"/>
                <w:szCs w:val="24"/>
                <w:lang w:eastAsia="ru-RU"/>
              </w:rPr>
              <w:t>Стратегия определена на 2016-2021 годы и определяет дальнейший вектор развития района до 2030 года</w:t>
            </w:r>
          </w:p>
        </w:tc>
      </w:tr>
    </w:tbl>
    <w:p w:rsidR="00500BCA" w:rsidRDefault="00500BCA" w:rsidP="00E42427">
      <w:pPr>
        <w:widowControl w:val="0"/>
        <w:jc w:val="center"/>
        <w:rPr>
          <w:rFonts w:ascii="Times New Roman" w:hAnsi="Times New Roman" w:cs="Times New Roman"/>
          <w:sz w:val="28"/>
          <w:szCs w:val="28"/>
        </w:rPr>
      </w:pPr>
    </w:p>
    <w:p w:rsidR="00E07A73" w:rsidRPr="00E42427" w:rsidRDefault="00E07A73" w:rsidP="00E42427">
      <w:pPr>
        <w:widowControl w:val="0"/>
        <w:jc w:val="center"/>
        <w:rPr>
          <w:rFonts w:ascii="Times New Roman" w:hAnsi="Times New Roman" w:cs="Times New Roman"/>
          <w:sz w:val="28"/>
          <w:szCs w:val="28"/>
        </w:rPr>
      </w:pPr>
    </w:p>
    <w:p w:rsidR="008E241B" w:rsidRPr="000A0173" w:rsidRDefault="006F21BC" w:rsidP="000A0173">
      <w:pPr>
        <w:pStyle w:val="a3"/>
        <w:numPr>
          <w:ilvl w:val="0"/>
          <w:numId w:val="28"/>
        </w:numPr>
        <w:jc w:val="center"/>
        <w:rPr>
          <w:b/>
          <w:sz w:val="28"/>
          <w:szCs w:val="28"/>
        </w:rPr>
      </w:pPr>
      <w:r w:rsidRPr="000A0173">
        <w:rPr>
          <w:b/>
          <w:sz w:val="28"/>
          <w:szCs w:val="28"/>
        </w:rPr>
        <w:lastRenderedPageBreak/>
        <w:t>ОБЩ</w:t>
      </w:r>
      <w:r w:rsidR="000A0173" w:rsidRPr="000A0173">
        <w:rPr>
          <w:b/>
          <w:sz w:val="28"/>
          <w:szCs w:val="28"/>
        </w:rPr>
        <w:t>И</w:t>
      </w:r>
      <w:r w:rsidRPr="000A0173">
        <w:rPr>
          <w:b/>
          <w:sz w:val="28"/>
          <w:szCs w:val="28"/>
        </w:rPr>
        <w:t>Е ПОЛОЖЕНИ</w:t>
      </w:r>
      <w:r w:rsidR="000A0173" w:rsidRPr="000A0173">
        <w:rPr>
          <w:b/>
          <w:sz w:val="28"/>
          <w:szCs w:val="28"/>
        </w:rPr>
        <w:t>Я</w:t>
      </w:r>
    </w:p>
    <w:p w:rsidR="00D701F8" w:rsidRDefault="00AF41BE" w:rsidP="007A58EF">
      <w:pPr>
        <w:spacing w:after="0" w:line="360" w:lineRule="auto"/>
        <w:jc w:val="both"/>
        <w:rPr>
          <w:rFonts w:ascii="Times New Roman" w:hAnsi="Times New Roman" w:cs="Times New Roman"/>
          <w:sz w:val="28"/>
          <w:szCs w:val="40"/>
        </w:rPr>
      </w:pPr>
      <w:r>
        <w:rPr>
          <w:rFonts w:ascii="Times New Roman" w:hAnsi="Times New Roman" w:cs="Times New Roman"/>
          <w:b/>
          <w:sz w:val="28"/>
          <w:szCs w:val="28"/>
        </w:rPr>
        <w:tab/>
      </w:r>
      <w:r w:rsidRPr="00AF41BE">
        <w:rPr>
          <w:rFonts w:ascii="Times New Roman" w:hAnsi="Times New Roman" w:cs="Times New Roman"/>
          <w:sz w:val="28"/>
          <w:szCs w:val="28"/>
        </w:rPr>
        <w:t>Нормативно</w:t>
      </w:r>
      <w:r>
        <w:rPr>
          <w:rFonts w:ascii="Times New Roman" w:hAnsi="Times New Roman" w:cs="Times New Roman"/>
          <w:sz w:val="28"/>
          <w:szCs w:val="28"/>
        </w:rPr>
        <w:t>-</w:t>
      </w:r>
      <w:r w:rsidRPr="00AF41BE">
        <w:rPr>
          <w:rFonts w:ascii="Times New Roman" w:hAnsi="Times New Roman" w:cs="Times New Roman"/>
          <w:sz w:val="28"/>
          <w:szCs w:val="28"/>
        </w:rPr>
        <w:t>правовой основой разработки</w:t>
      </w:r>
      <w:r>
        <w:rPr>
          <w:rFonts w:ascii="Times New Roman" w:hAnsi="Times New Roman" w:cs="Times New Roman"/>
          <w:sz w:val="28"/>
          <w:szCs w:val="28"/>
        </w:rPr>
        <w:t xml:space="preserve"> Стратегии социально-экономического развития Бавлинского муниципального района</w:t>
      </w:r>
      <w:r w:rsidR="00F7671C">
        <w:rPr>
          <w:rFonts w:ascii="Times New Roman" w:hAnsi="Times New Roman" w:cs="Times New Roman"/>
          <w:sz w:val="28"/>
          <w:szCs w:val="28"/>
        </w:rPr>
        <w:t xml:space="preserve"> Республики Татарстан на 2016-</w:t>
      </w:r>
      <w:r>
        <w:rPr>
          <w:rFonts w:ascii="Times New Roman" w:hAnsi="Times New Roman" w:cs="Times New Roman"/>
          <w:sz w:val="28"/>
          <w:szCs w:val="28"/>
        </w:rPr>
        <w:t>202</w:t>
      </w:r>
      <w:r w:rsidR="00F7671C">
        <w:rPr>
          <w:rFonts w:ascii="Times New Roman" w:hAnsi="Times New Roman" w:cs="Times New Roman"/>
          <w:sz w:val="28"/>
          <w:szCs w:val="28"/>
        </w:rPr>
        <w:t>1</w:t>
      </w:r>
      <w:r>
        <w:rPr>
          <w:rFonts w:ascii="Times New Roman" w:hAnsi="Times New Roman" w:cs="Times New Roman"/>
          <w:sz w:val="28"/>
          <w:szCs w:val="28"/>
        </w:rPr>
        <w:t xml:space="preserve"> год</w:t>
      </w:r>
      <w:r w:rsidR="00F7671C">
        <w:rPr>
          <w:rFonts w:ascii="Times New Roman" w:hAnsi="Times New Roman" w:cs="Times New Roman"/>
          <w:sz w:val="28"/>
          <w:szCs w:val="28"/>
        </w:rPr>
        <w:t>ы и на плановый период до 2030 года</w:t>
      </w:r>
      <w:r w:rsidR="00EA480D">
        <w:rPr>
          <w:rFonts w:ascii="Times New Roman" w:hAnsi="Times New Roman" w:cs="Times New Roman"/>
          <w:sz w:val="28"/>
          <w:szCs w:val="28"/>
        </w:rPr>
        <w:t xml:space="preserve"> (далее – Стратегия</w:t>
      </w:r>
      <w:r w:rsidR="001E047E">
        <w:rPr>
          <w:rFonts w:ascii="Times New Roman" w:hAnsi="Times New Roman" w:cs="Times New Roman"/>
          <w:sz w:val="28"/>
          <w:szCs w:val="28"/>
        </w:rPr>
        <w:t xml:space="preserve"> </w:t>
      </w:r>
      <w:r w:rsidR="00EA480D" w:rsidRPr="00500BCA">
        <w:rPr>
          <w:rFonts w:ascii="Times New Roman" w:hAnsi="Times New Roman" w:cs="Times New Roman"/>
          <w:sz w:val="28"/>
          <w:szCs w:val="28"/>
        </w:rPr>
        <w:t>БМР</w:t>
      </w:r>
      <w:r w:rsidR="00EA480D">
        <w:rPr>
          <w:rFonts w:ascii="Times New Roman" w:hAnsi="Times New Roman" w:cs="Times New Roman"/>
          <w:sz w:val="28"/>
          <w:szCs w:val="28"/>
        </w:rPr>
        <w:t>) являю</w:t>
      </w:r>
      <w:r>
        <w:rPr>
          <w:rFonts w:ascii="Times New Roman" w:hAnsi="Times New Roman" w:cs="Times New Roman"/>
          <w:sz w:val="28"/>
          <w:szCs w:val="28"/>
        </w:rPr>
        <w:t xml:space="preserve">тся </w:t>
      </w:r>
      <w:r w:rsidR="00E71B6E">
        <w:rPr>
          <w:rFonts w:ascii="Times New Roman" w:hAnsi="Times New Roman" w:cs="Times New Roman"/>
          <w:sz w:val="28"/>
          <w:szCs w:val="28"/>
        </w:rPr>
        <w:t>основные положения Ф</w:t>
      </w:r>
      <w:r w:rsidR="00E71B6E" w:rsidRPr="007A58EF">
        <w:rPr>
          <w:rFonts w:ascii="Times New Roman" w:eastAsia="Times New Roman" w:hAnsi="Times New Roman" w:cs="Times New Roman"/>
          <w:sz w:val="28"/>
          <w:szCs w:val="28"/>
        </w:rPr>
        <w:t>ед</w:t>
      </w:r>
      <w:r w:rsidR="00E71B6E" w:rsidRPr="007A58EF">
        <w:rPr>
          <w:rFonts w:ascii="Times New Roman" w:eastAsia="Times New Roman" w:hAnsi="Times New Roman" w:cs="Times New Roman"/>
          <w:spacing w:val="-1"/>
          <w:sz w:val="28"/>
          <w:szCs w:val="28"/>
        </w:rPr>
        <w:t>е</w:t>
      </w:r>
      <w:r w:rsidR="00E71B6E" w:rsidRPr="007A58EF">
        <w:rPr>
          <w:rFonts w:ascii="Times New Roman" w:eastAsia="Times New Roman" w:hAnsi="Times New Roman" w:cs="Times New Roman"/>
          <w:sz w:val="28"/>
          <w:szCs w:val="28"/>
        </w:rPr>
        <w:t>р</w:t>
      </w:r>
      <w:r w:rsidR="00E71B6E" w:rsidRPr="007A58EF">
        <w:rPr>
          <w:rFonts w:ascii="Times New Roman" w:eastAsia="Times New Roman" w:hAnsi="Times New Roman" w:cs="Times New Roman"/>
          <w:spacing w:val="-1"/>
          <w:sz w:val="28"/>
          <w:szCs w:val="28"/>
        </w:rPr>
        <w:t>а</w:t>
      </w:r>
      <w:r w:rsidR="00E71B6E" w:rsidRPr="007A58EF">
        <w:rPr>
          <w:rFonts w:ascii="Times New Roman" w:eastAsia="Times New Roman" w:hAnsi="Times New Roman" w:cs="Times New Roman"/>
          <w:sz w:val="28"/>
          <w:szCs w:val="28"/>
        </w:rPr>
        <w:t>л</w:t>
      </w:r>
      <w:r w:rsidR="00E71B6E" w:rsidRPr="007A58EF">
        <w:rPr>
          <w:rFonts w:ascii="Times New Roman" w:eastAsia="Times New Roman" w:hAnsi="Times New Roman" w:cs="Times New Roman"/>
          <w:spacing w:val="1"/>
          <w:sz w:val="28"/>
          <w:szCs w:val="28"/>
        </w:rPr>
        <w:t>ьн</w:t>
      </w:r>
      <w:r w:rsidR="00E71B6E">
        <w:rPr>
          <w:rFonts w:ascii="Times New Roman" w:eastAsia="Times New Roman" w:hAnsi="Times New Roman" w:cs="Times New Roman"/>
          <w:sz w:val="28"/>
          <w:szCs w:val="28"/>
        </w:rPr>
        <w:t>ого</w:t>
      </w:r>
      <w:r w:rsidR="00E71B6E" w:rsidRPr="007A58EF">
        <w:rPr>
          <w:rFonts w:ascii="Times New Roman" w:eastAsia="Times New Roman" w:hAnsi="Times New Roman" w:cs="Times New Roman"/>
          <w:spacing w:val="31"/>
          <w:sz w:val="28"/>
          <w:szCs w:val="28"/>
        </w:rPr>
        <w:t xml:space="preserve"> </w:t>
      </w:r>
      <w:r w:rsidR="00E71B6E" w:rsidRPr="007A58EF">
        <w:rPr>
          <w:rFonts w:ascii="Times New Roman" w:eastAsia="Times New Roman" w:hAnsi="Times New Roman" w:cs="Times New Roman"/>
          <w:spacing w:val="1"/>
          <w:sz w:val="28"/>
          <w:szCs w:val="28"/>
        </w:rPr>
        <w:t>з</w:t>
      </w:r>
      <w:r w:rsidR="00E71B6E" w:rsidRPr="007A58EF">
        <w:rPr>
          <w:rFonts w:ascii="Times New Roman" w:eastAsia="Times New Roman" w:hAnsi="Times New Roman" w:cs="Times New Roman"/>
          <w:spacing w:val="-3"/>
          <w:sz w:val="28"/>
          <w:szCs w:val="28"/>
        </w:rPr>
        <w:t>а</w:t>
      </w:r>
      <w:r w:rsidR="00E71B6E" w:rsidRPr="007A58EF">
        <w:rPr>
          <w:rFonts w:ascii="Times New Roman" w:eastAsia="Times New Roman" w:hAnsi="Times New Roman" w:cs="Times New Roman"/>
          <w:spacing w:val="1"/>
          <w:sz w:val="28"/>
          <w:szCs w:val="28"/>
        </w:rPr>
        <w:t>к</w:t>
      </w:r>
      <w:r w:rsidR="00E71B6E" w:rsidRPr="007A58EF">
        <w:rPr>
          <w:rFonts w:ascii="Times New Roman" w:eastAsia="Times New Roman" w:hAnsi="Times New Roman" w:cs="Times New Roman"/>
          <w:sz w:val="28"/>
          <w:szCs w:val="28"/>
        </w:rPr>
        <w:t>он</w:t>
      </w:r>
      <w:r w:rsidR="00E71B6E">
        <w:rPr>
          <w:rFonts w:ascii="Times New Roman" w:eastAsia="Times New Roman" w:hAnsi="Times New Roman" w:cs="Times New Roman"/>
          <w:sz w:val="28"/>
          <w:szCs w:val="28"/>
        </w:rPr>
        <w:t>а</w:t>
      </w:r>
      <w:r w:rsidR="00E71B6E" w:rsidRPr="00E71B6E">
        <w:rPr>
          <w:rFonts w:ascii="Times New Roman" w:eastAsia="Times New Roman" w:hAnsi="Times New Roman" w:cs="Times New Roman"/>
          <w:sz w:val="28"/>
          <w:szCs w:val="28"/>
        </w:rPr>
        <w:t xml:space="preserve"> </w:t>
      </w:r>
      <w:r w:rsidR="00E71B6E" w:rsidRPr="007A58EF">
        <w:rPr>
          <w:rFonts w:ascii="Times New Roman" w:eastAsia="Times New Roman" w:hAnsi="Times New Roman" w:cs="Times New Roman"/>
          <w:sz w:val="28"/>
          <w:szCs w:val="28"/>
        </w:rPr>
        <w:t>от</w:t>
      </w:r>
      <w:r w:rsidR="00E71B6E" w:rsidRPr="007A58EF">
        <w:rPr>
          <w:rFonts w:ascii="Times New Roman" w:eastAsia="Times New Roman" w:hAnsi="Times New Roman" w:cs="Times New Roman"/>
          <w:spacing w:val="32"/>
          <w:sz w:val="28"/>
          <w:szCs w:val="28"/>
        </w:rPr>
        <w:t xml:space="preserve"> </w:t>
      </w:r>
      <w:r w:rsidR="00E71B6E" w:rsidRPr="007A58EF">
        <w:rPr>
          <w:rFonts w:ascii="Times New Roman" w:eastAsia="Times New Roman" w:hAnsi="Times New Roman" w:cs="Times New Roman"/>
          <w:sz w:val="28"/>
          <w:szCs w:val="28"/>
        </w:rPr>
        <w:t>28</w:t>
      </w:r>
      <w:r w:rsidR="00E71B6E">
        <w:rPr>
          <w:rFonts w:ascii="Times New Roman" w:eastAsia="Times New Roman" w:hAnsi="Times New Roman" w:cs="Times New Roman"/>
          <w:sz w:val="28"/>
          <w:szCs w:val="28"/>
        </w:rPr>
        <w:t xml:space="preserve"> июня 20</w:t>
      </w:r>
      <w:r w:rsidR="00E71B6E" w:rsidRPr="007A58EF">
        <w:rPr>
          <w:rFonts w:ascii="Times New Roman" w:eastAsia="Times New Roman" w:hAnsi="Times New Roman" w:cs="Times New Roman"/>
          <w:sz w:val="28"/>
          <w:szCs w:val="28"/>
        </w:rPr>
        <w:t>14</w:t>
      </w:r>
      <w:r w:rsidR="00E71B6E" w:rsidRPr="007A58EF">
        <w:rPr>
          <w:rFonts w:ascii="Times New Roman" w:eastAsia="Times New Roman" w:hAnsi="Times New Roman" w:cs="Times New Roman"/>
          <w:spacing w:val="32"/>
          <w:sz w:val="28"/>
          <w:szCs w:val="28"/>
        </w:rPr>
        <w:t xml:space="preserve"> </w:t>
      </w:r>
      <w:r w:rsidR="00E71B6E" w:rsidRPr="007A58EF">
        <w:rPr>
          <w:rFonts w:ascii="Times New Roman" w:eastAsia="Times New Roman" w:hAnsi="Times New Roman" w:cs="Times New Roman"/>
          <w:spacing w:val="-1"/>
          <w:sz w:val="28"/>
          <w:szCs w:val="28"/>
        </w:rPr>
        <w:t>№</w:t>
      </w:r>
      <w:r w:rsidR="00E71B6E" w:rsidRPr="007A58EF">
        <w:rPr>
          <w:rFonts w:ascii="Times New Roman" w:eastAsia="Times New Roman" w:hAnsi="Times New Roman" w:cs="Times New Roman"/>
          <w:sz w:val="28"/>
          <w:szCs w:val="28"/>
        </w:rPr>
        <w:t>172</w:t>
      </w:r>
      <w:r w:rsidR="00E71B6E">
        <w:rPr>
          <w:rFonts w:ascii="Times New Roman" w:eastAsia="Times New Roman" w:hAnsi="Times New Roman" w:cs="Times New Roman"/>
          <w:sz w:val="28"/>
          <w:szCs w:val="28"/>
        </w:rPr>
        <w:t>-ФЗ</w:t>
      </w:r>
      <w:r w:rsidR="00E71B6E" w:rsidRPr="007A58EF">
        <w:rPr>
          <w:rFonts w:ascii="Times New Roman" w:eastAsia="Times New Roman" w:hAnsi="Times New Roman" w:cs="Times New Roman"/>
          <w:spacing w:val="36"/>
          <w:sz w:val="28"/>
          <w:szCs w:val="28"/>
        </w:rPr>
        <w:t xml:space="preserve"> </w:t>
      </w:r>
      <w:r w:rsidR="00E71B6E" w:rsidRPr="007A58EF">
        <w:rPr>
          <w:rFonts w:ascii="Times New Roman" w:eastAsia="Times New Roman" w:hAnsi="Times New Roman" w:cs="Times New Roman"/>
          <w:spacing w:val="-7"/>
          <w:sz w:val="28"/>
          <w:szCs w:val="28"/>
        </w:rPr>
        <w:t>«</w:t>
      </w:r>
      <w:r w:rsidR="00E71B6E" w:rsidRPr="007A58EF">
        <w:rPr>
          <w:rFonts w:ascii="Times New Roman" w:eastAsia="Times New Roman" w:hAnsi="Times New Roman" w:cs="Times New Roman"/>
          <w:sz w:val="28"/>
          <w:szCs w:val="28"/>
        </w:rPr>
        <w:t>О</w:t>
      </w:r>
      <w:r w:rsidR="00E71B6E" w:rsidRPr="007A58EF">
        <w:rPr>
          <w:rFonts w:ascii="Times New Roman" w:eastAsia="Times New Roman" w:hAnsi="Times New Roman" w:cs="Times New Roman"/>
          <w:spacing w:val="6"/>
          <w:sz w:val="28"/>
          <w:szCs w:val="28"/>
        </w:rPr>
        <w:t xml:space="preserve"> </w:t>
      </w:r>
      <w:r w:rsidR="00E71B6E" w:rsidRPr="007A58EF">
        <w:rPr>
          <w:rFonts w:ascii="Times New Roman" w:eastAsia="Times New Roman" w:hAnsi="Times New Roman" w:cs="Times New Roman"/>
          <w:spacing w:val="-1"/>
          <w:sz w:val="28"/>
          <w:szCs w:val="28"/>
        </w:rPr>
        <w:t>с</w:t>
      </w:r>
      <w:r w:rsidR="00E71B6E" w:rsidRPr="007A58EF">
        <w:rPr>
          <w:rFonts w:ascii="Times New Roman" w:eastAsia="Times New Roman" w:hAnsi="Times New Roman" w:cs="Times New Roman"/>
          <w:sz w:val="28"/>
          <w:szCs w:val="28"/>
        </w:rPr>
        <w:t>тр</w:t>
      </w:r>
      <w:r w:rsidR="00E71B6E" w:rsidRPr="007A58EF">
        <w:rPr>
          <w:rFonts w:ascii="Times New Roman" w:eastAsia="Times New Roman" w:hAnsi="Times New Roman" w:cs="Times New Roman"/>
          <w:spacing w:val="-1"/>
          <w:sz w:val="28"/>
          <w:szCs w:val="28"/>
        </w:rPr>
        <w:t>а</w:t>
      </w:r>
      <w:r w:rsidR="00E71B6E" w:rsidRPr="007A58EF">
        <w:rPr>
          <w:rFonts w:ascii="Times New Roman" w:eastAsia="Times New Roman" w:hAnsi="Times New Roman" w:cs="Times New Roman"/>
          <w:sz w:val="28"/>
          <w:szCs w:val="28"/>
        </w:rPr>
        <w:t>т</w:t>
      </w:r>
      <w:r w:rsidR="00E71B6E" w:rsidRPr="007A58EF">
        <w:rPr>
          <w:rFonts w:ascii="Times New Roman" w:eastAsia="Times New Roman" w:hAnsi="Times New Roman" w:cs="Times New Roman"/>
          <w:spacing w:val="-1"/>
          <w:sz w:val="28"/>
          <w:szCs w:val="28"/>
        </w:rPr>
        <w:t>е</w:t>
      </w:r>
      <w:r w:rsidR="00E71B6E" w:rsidRPr="007A58EF">
        <w:rPr>
          <w:rFonts w:ascii="Times New Roman" w:eastAsia="Times New Roman" w:hAnsi="Times New Roman" w:cs="Times New Roman"/>
          <w:sz w:val="28"/>
          <w:szCs w:val="28"/>
        </w:rPr>
        <w:t>г</w:t>
      </w:r>
      <w:r w:rsidR="00E71B6E" w:rsidRPr="007A58EF">
        <w:rPr>
          <w:rFonts w:ascii="Times New Roman" w:eastAsia="Times New Roman" w:hAnsi="Times New Roman" w:cs="Times New Roman"/>
          <w:spacing w:val="3"/>
          <w:sz w:val="28"/>
          <w:szCs w:val="28"/>
        </w:rPr>
        <w:t>и</w:t>
      </w:r>
      <w:r w:rsidR="00E71B6E" w:rsidRPr="007A58EF">
        <w:rPr>
          <w:rFonts w:ascii="Times New Roman" w:eastAsia="Times New Roman" w:hAnsi="Times New Roman" w:cs="Times New Roman"/>
          <w:spacing w:val="-1"/>
          <w:sz w:val="28"/>
          <w:szCs w:val="28"/>
        </w:rPr>
        <w:t>чес</w:t>
      </w:r>
      <w:r w:rsidR="00E71B6E" w:rsidRPr="007A58EF">
        <w:rPr>
          <w:rFonts w:ascii="Times New Roman" w:eastAsia="Times New Roman" w:hAnsi="Times New Roman" w:cs="Times New Roman"/>
          <w:spacing w:val="1"/>
          <w:sz w:val="28"/>
          <w:szCs w:val="28"/>
        </w:rPr>
        <w:t>к</w:t>
      </w:r>
      <w:r w:rsidR="00E71B6E" w:rsidRPr="007A58EF">
        <w:rPr>
          <w:rFonts w:ascii="Times New Roman" w:eastAsia="Times New Roman" w:hAnsi="Times New Roman" w:cs="Times New Roman"/>
          <w:sz w:val="28"/>
          <w:szCs w:val="28"/>
        </w:rPr>
        <w:t xml:space="preserve">ом </w:t>
      </w:r>
      <w:r w:rsidR="00E71B6E" w:rsidRPr="007A58EF">
        <w:rPr>
          <w:rFonts w:ascii="Times New Roman" w:eastAsia="Times New Roman" w:hAnsi="Times New Roman" w:cs="Times New Roman"/>
          <w:spacing w:val="1"/>
          <w:sz w:val="28"/>
          <w:szCs w:val="28"/>
        </w:rPr>
        <w:t>п</w:t>
      </w:r>
      <w:r w:rsidR="00E71B6E" w:rsidRPr="007A58EF">
        <w:rPr>
          <w:rFonts w:ascii="Times New Roman" w:eastAsia="Times New Roman" w:hAnsi="Times New Roman" w:cs="Times New Roman"/>
          <w:sz w:val="28"/>
          <w:szCs w:val="28"/>
        </w:rPr>
        <w:t>л</w:t>
      </w:r>
      <w:r w:rsidR="00E71B6E" w:rsidRPr="007A58EF">
        <w:rPr>
          <w:rFonts w:ascii="Times New Roman" w:eastAsia="Times New Roman" w:hAnsi="Times New Roman" w:cs="Times New Roman"/>
          <w:spacing w:val="-1"/>
          <w:sz w:val="28"/>
          <w:szCs w:val="28"/>
        </w:rPr>
        <w:t>а</w:t>
      </w:r>
      <w:r w:rsidR="00E71B6E" w:rsidRPr="007A58EF">
        <w:rPr>
          <w:rFonts w:ascii="Times New Roman" w:eastAsia="Times New Roman" w:hAnsi="Times New Roman" w:cs="Times New Roman"/>
          <w:spacing w:val="1"/>
          <w:sz w:val="28"/>
          <w:szCs w:val="28"/>
        </w:rPr>
        <w:t>ни</w:t>
      </w:r>
      <w:r w:rsidR="00E71B6E" w:rsidRPr="007A58EF">
        <w:rPr>
          <w:rFonts w:ascii="Times New Roman" w:eastAsia="Times New Roman" w:hAnsi="Times New Roman" w:cs="Times New Roman"/>
          <w:sz w:val="28"/>
          <w:szCs w:val="28"/>
        </w:rPr>
        <w:t>ров</w:t>
      </w:r>
      <w:r w:rsidR="00E71B6E" w:rsidRPr="007A58EF">
        <w:rPr>
          <w:rFonts w:ascii="Times New Roman" w:eastAsia="Times New Roman" w:hAnsi="Times New Roman" w:cs="Times New Roman"/>
          <w:spacing w:val="-1"/>
          <w:sz w:val="28"/>
          <w:szCs w:val="28"/>
        </w:rPr>
        <w:t>а</w:t>
      </w:r>
      <w:r w:rsidR="00E71B6E" w:rsidRPr="007A58EF">
        <w:rPr>
          <w:rFonts w:ascii="Times New Roman" w:eastAsia="Times New Roman" w:hAnsi="Times New Roman" w:cs="Times New Roman"/>
          <w:spacing w:val="1"/>
          <w:sz w:val="28"/>
          <w:szCs w:val="28"/>
        </w:rPr>
        <w:t>н</w:t>
      </w:r>
      <w:r w:rsidR="00E71B6E" w:rsidRPr="007A58EF">
        <w:rPr>
          <w:rFonts w:ascii="Times New Roman" w:eastAsia="Times New Roman" w:hAnsi="Times New Roman" w:cs="Times New Roman"/>
          <w:spacing w:val="-1"/>
          <w:sz w:val="28"/>
          <w:szCs w:val="28"/>
        </w:rPr>
        <w:t>и</w:t>
      </w:r>
      <w:r w:rsidR="00E71B6E" w:rsidRPr="007A58EF">
        <w:rPr>
          <w:rFonts w:ascii="Times New Roman" w:eastAsia="Times New Roman" w:hAnsi="Times New Roman" w:cs="Times New Roman"/>
          <w:sz w:val="28"/>
          <w:szCs w:val="28"/>
        </w:rPr>
        <w:t>и</w:t>
      </w:r>
      <w:r w:rsidR="00E71B6E" w:rsidRPr="007A58EF">
        <w:rPr>
          <w:rFonts w:ascii="Times New Roman" w:eastAsia="Times New Roman" w:hAnsi="Times New Roman" w:cs="Times New Roman"/>
          <w:spacing w:val="30"/>
          <w:sz w:val="28"/>
          <w:szCs w:val="28"/>
        </w:rPr>
        <w:t xml:space="preserve"> </w:t>
      </w:r>
      <w:r w:rsidR="00E71B6E" w:rsidRPr="007A58EF">
        <w:rPr>
          <w:rFonts w:ascii="Times New Roman" w:eastAsia="Times New Roman" w:hAnsi="Times New Roman" w:cs="Times New Roman"/>
          <w:sz w:val="28"/>
          <w:szCs w:val="28"/>
        </w:rPr>
        <w:t>в</w:t>
      </w:r>
      <w:r w:rsidR="00E71B6E" w:rsidRPr="007A58EF">
        <w:rPr>
          <w:rFonts w:ascii="Times New Roman" w:eastAsia="Times New Roman" w:hAnsi="Times New Roman" w:cs="Times New Roman"/>
          <w:spacing w:val="28"/>
          <w:sz w:val="28"/>
          <w:szCs w:val="28"/>
        </w:rPr>
        <w:t xml:space="preserve"> </w:t>
      </w:r>
      <w:r w:rsidR="00E71B6E" w:rsidRPr="007A58EF">
        <w:rPr>
          <w:rFonts w:ascii="Times New Roman" w:eastAsia="Times New Roman" w:hAnsi="Times New Roman" w:cs="Times New Roman"/>
          <w:spacing w:val="1"/>
          <w:sz w:val="28"/>
          <w:szCs w:val="28"/>
        </w:rPr>
        <w:t>Р</w:t>
      </w:r>
      <w:r w:rsidR="00E71B6E" w:rsidRPr="007A58EF">
        <w:rPr>
          <w:rFonts w:ascii="Times New Roman" w:eastAsia="Times New Roman" w:hAnsi="Times New Roman" w:cs="Times New Roman"/>
          <w:sz w:val="28"/>
          <w:szCs w:val="28"/>
        </w:rPr>
        <w:t>о</w:t>
      </w:r>
      <w:r w:rsidR="00E71B6E" w:rsidRPr="007A58EF">
        <w:rPr>
          <w:rFonts w:ascii="Times New Roman" w:eastAsia="Times New Roman" w:hAnsi="Times New Roman" w:cs="Times New Roman"/>
          <w:spacing w:val="-1"/>
          <w:sz w:val="28"/>
          <w:szCs w:val="28"/>
        </w:rPr>
        <w:t>сси</w:t>
      </w:r>
      <w:r w:rsidR="00E71B6E" w:rsidRPr="007A58EF">
        <w:rPr>
          <w:rFonts w:ascii="Times New Roman" w:eastAsia="Times New Roman" w:hAnsi="Times New Roman" w:cs="Times New Roman"/>
          <w:spacing w:val="1"/>
          <w:sz w:val="28"/>
          <w:szCs w:val="28"/>
        </w:rPr>
        <w:t>й</w:t>
      </w:r>
      <w:r w:rsidR="00E71B6E" w:rsidRPr="007A58EF">
        <w:rPr>
          <w:rFonts w:ascii="Times New Roman" w:eastAsia="Times New Roman" w:hAnsi="Times New Roman" w:cs="Times New Roman"/>
          <w:spacing w:val="-1"/>
          <w:sz w:val="28"/>
          <w:szCs w:val="28"/>
        </w:rPr>
        <w:t>с</w:t>
      </w:r>
      <w:r w:rsidR="00E71B6E" w:rsidRPr="007A58EF">
        <w:rPr>
          <w:rFonts w:ascii="Times New Roman" w:eastAsia="Times New Roman" w:hAnsi="Times New Roman" w:cs="Times New Roman"/>
          <w:spacing w:val="1"/>
          <w:sz w:val="28"/>
          <w:szCs w:val="28"/>
        </w:rPr>
        <w:t>к</w:t>
      </w:r>
      <w:r w:rsidR="00E71B6E" w:rsidRPr="007A58EF">
        <w:rPr>
          <w:rFonts w:ascii="Times New Roman" w:eastAsia="Times New Roman" w:hAnsi="Times New Roman" w:cs="Times New Roman"/>
          <w:sz w:val="28"/>
          <w:szCs w:val="28"/>
        </w:rPr>
        <w:t>ой</w:t>
      </w:r>
      <w:r w:rsidR="00E71B6E" w:rsidRPr="007A58EF">
        <w:rPr>
          <w:rFonts w:ascii="Times New Roman" w:eastAsia="Times New Roman" w:hAnsi="Times New Roman" w:cs="Times New Roman"/>
          <w:spacing w:val="30"/>
          <w:sz w:val="28"/>
          <w:szCs w:val="28"/>
        </w:rPr>
        <w:t xml:space="preserve"> </w:t>
      </w:r>
      <w:r w:rsidR="00E71B6E" w:rsidRPr="007A58EF">
        <w:rPr>
          <w:rFonts w:ascii="Times New Roman" w:eastAsia="Times New Roman" w:hAnsi="Times New Roman" w:cs="Times New Roman"/>
          <w:sz w:val="28"/>
          <w:szCs w:val="28"/>
        </w:rPr>
        <w:t>Ф</w:t>
      </w:r>
      <w:r w:rsidR="00E71B6E" w:rsidRPr="007A58EF">
        <w:rPr>
          <w:rFonts w:ascii="Times New Roman" w:eastAsia="Times New Roman" w:hAnsi="Times New Roman" w:cs="Times New Roman"/>
          <w:spacing w:val="-1"/>
          <w:sz w:val="28"/>
          <w:szCs w:val="28"/>
        </w:rPr>
        <w:t>е</w:t>
      </w:r>
      <w:r w:rsidR="00E71B6E" w:rsidRPr="007A58EF">
        <w:rPr>
          <w:rFonts w:ascii="Times New Roman" w:eastAsia="Times New Roman" w:hAnsi="Times New Roman" w:cs="Times New Roman"/>
          <w:sz w:val="28"/>
          <w:szCs w:val="28"/>
        </w:rPr>
        <w:t>д</w:t>
      </w:r>
      <w:r w:rsidR="00E71B6E" w:rsidRPr="007A58EF">
        <w:rPr>
          <w:rFonts w:ascii="Times New Roman" w:eastAsia="Times New Roman" w:hAnsi="Times New Roman" w:cs="Times New Roman"/>
          <w:spacing w:val="-1"/>
          <w:sz w:val="28"/>
          <w:szCs w:val="28"/>
        </w:rPr>
        <w:t>е</w:t>
      </w:r>
      <w:r w:rsidR="00E71B6E" w:rsidRPr="007A58EF">
        <w:rPr>
          <w:rFonts w:ascii="Times New Roman" w:eastAsia="Times New Roman" w:hAnsi="Times New Roman" w:cs="Times New Roman"/>
          <w:sz w:val="28"/>
          <w:szCs w:val="28"/>
        </w:rPr>
        <w:t>р</w:t>
      </w:r>
      <w:r w:rsidR="00E71B6E" w:rsidRPr="007A58EF">
        <w:rPr>
          <w:rFonts w:ascii="Times New Roman" w:eastAsia="Times New Roman" w:hAnsi="Times New Roman" w:cs="Times New Roman"/>
          <w:spacing w:val="-1"/>
          <w:sz w:val="28"/>
          <w:szCs w:val="28"/>
        </w:rPr>
        <w:t>а</w:t>
      </w:r>
      <w:r w:rsidR="00E71B6E" w:rsidRPr="007A58EF">
        <w:rPr>
          <w:rFonts w:ascii="Times New Roman" w:eastAsia="Times New Roman" w:hAnsi="Times New Roman" w:cs="Times New Roman"/>
          <w:spacing w:val="1"/>
          <w:sz w:val="28"/>
          <w:szCs w:val="28"/>
        </w:rPr>
        <w:t>ци</w:t>
      </w:r>
      <w:r w:rsidR="00E71B6E" w:rsidRPr="007A58EF">
        <w:rPr>
          <w:rFonts w:ascii="Times New Roman" w:eastAsia="Times New Roman" w:hAnsi="Times New Roman" w:cs="Times New Roman"/>
          <w:spacing w:val="3"/>
          <w:sz w:val="28"/>
          <w:szCs w:val="28"/>
        </w:rPr>
        <w:t>и</w:t>
      </w:r>
      <w:r w:rsidR="00E71B6E" w:rsidRPr="007A58EF">
        <w:rPr>
          <w:rFonts w:ascii="Times New Roman" w:eastAsia="Times New Roman" w:hAnsi="Times New Roman" w:cs="Times New Roman"/>
          <w:sz w:val="28"/>
          <w:szCs w:val="28"/>
        </w:rPr>
        <w:t>»</w:t>
      </w:r>
      <w:r w:rsidR="00E71B6E">
        <w:rPr>
          <w:rFonts w:ascii="Times New Roman" w:eastAsia="Times New Roman" w:hAnsi="Times New Roman" w:cs="Times New Roman"/>
          <w:sz w:val="28"/>
          <w:szCs w:val="28"/>
        </w:rPr>
        <w:t xml:space="preserve">, </w:t>
      </w:r>
      <w:r>
        <w:rPr>
          <w:rFonts w:ascii="Times New Roman" w:hAnsi="Times New Roman" w:cs="Times New Roman"/>
          <w:sz w:val="28"/>
          <w:szCs w:val="28"/>
        </w:rPr>
        <w:t>Закон</w:t>
      </w:r>
      <w:r w:rsidR="00E71B6E">
        <w:rPr>
          <w:rFonts w:ascii="Times New Roman" w:hAnsi="Times New Roman" w:cs="Times New Roman"/>
          <w:sz w:val="28"/>
          <w:szCs w:val="28"/>
        </w:rPr>
        <w:t>а</w:t>
      </w:r>
      <w:r>
        <w:rPr>
          <w:rFonts w:ascii="Times New Roman" w:hAnsi="Times New Roman" w:cs="Times New Roman"/>
          <w:sz w:val="28"/>
          <w:szCs w:val="28"/>
        </w:rPr>
        <w:t xml:space="preserve"> Республики Татарстан от </w:t>
      </w:r>
      <w:r w:rsidR="00E71B6E">
        <w:rPr>
          <w:rFonts w:ascii="Times New Roman" w:hAnsi="Times New Roman" w:cs="Times New Roman"/>
          <w:sz w:val="28"/>
          <w:szCs w:val="28"/>
        </w:rPr>
        <w:t xml:space="preserve">16 марта 2015 года №12-ЗРТ «О стратегическом планировании в Республике Татарстан» и Закон Республики Татарстан от 15 марта </w:t>
      </w:r>
      <w:r>
        <w:rPr>
          <w:rFonts w:ascii="Times New Roman" w:hAnsi="Times New Roman" w:cs="Times New Roman"/>
          <w:sz w:val="28"/>
          <w:szCs w:val="28"/>
        </w:rPr>
        <w:t>2015 года №40-ЗРТ «Об утве</w:t>
      </w:r>
      <w:r w:rsidRPr="007A58EF">
        <w:rPr>
          <w:rFonts w:ascii="Times New Roman" w:hAnsi="Times New Roman" w:cs="Times New Roman"/>
          <w:sz w:val="28"/>
          <w:szCs w:val="28"/>
        </w:rPr>
        <w:t>рждении Стратегии социально-экономического развития Республики Т</w:t>
      </w:r>
      <w:r w:rsidR="00FB4E56" w:rsidRPr="007A58EF">
        <w:rPr>
          <w:rFonts w:ascii="Times New Roman" w:hAnsi="Times New Roman" w:cs="Times New Roman"/>
          <w:sz w:val="28"/>
          <w:szCs w:val="28"/>
        </w:rPr>
        <w:t>атарстан до 2030 года»</w:t>
      </w:r>
      <w:r w:rsidR="00EA480D">
        <w:rPr>
          <w:rFonts w:ascii="Times New Roman" w:hAnsi="Times New Roman" w:cs="Times New Roman"/>
          <w:sz w:val="28"/>
          <w:szCs w:val="28"/>
        </w:rPr>
        <w:t xml:space="preserve"> </w:t>
      </w:r>
      <w:r w:rsidR="00EA480D" w:rsidRPr="00500BCA">
        <w:rPr>
          <w:rFonts w:ascii="Times New Roman" w:hAnsi="Times New Roman" w:cs="Times New Roman"/>
          <w:sz w:val="28"/>
          <w:szCs w:val="28"/>
        </w:rPr>
        <w:t xml:space="preserve">(далее – Стратегия </w:t>
      </w:r>
      <w:r w:rsidR="006E73EA" w:rsidRPr="00500BCA">
        <w:rPr>
          <w:rFonts w:ascii="Times New Roman" w:hAnsi="Times New Roman" w:cs="Times New Roman"/>
          <w:sz w:val="28"/>
          <w:szCs w:val="28"/>
        </w:rPr>
        <w:t>2030)</w:t>
      </w:r>
      <w:r w:rsidR="00383617">
        <w:rPr>
          <w:rFonts w:ascii="Times New Roman" w:hAnsi="Times New Roman" w:cs="Times New Roman"/>
          <w:sz w:val="28"/>
          <w:szCs w:val="28"/>
        </w:rPr>
        <w:t>, а также ежегодного послания Президента Республики Татарстан Государственному Совету Республики Татарстан</w:t>
      </w:r>
      <w:r w:rsidR="007A58EF" w:rsidRPr="00500BCA">
        <w:rPr>
          <w:rFonts w:ascii="Times New Roman" w:eastAsia="Times New Roman" w:hAnsi="Times New Roman" w:cs="Times New Roman"/>
          <w:sz w:val="28"/>
          <w:szCs w:val="28"/>
        </w:rPr>
        <w:t>.</w:t>
      </w:r>
      <w:r w:rsidR="00E71B6E">
        <w:rPr>
          <w:rFonts w:ascii="Times New Roman" w:eastAsia="Times New Roman" w:hAnsi="Times New Roman" w:cs="Times New Roman"/>
          <w:sz w:val="28"/>
          <w:szCs w:val="28"/>
        </w:rPr>
        <w:t xml:space="preserve"> </w:t>
      </w:r>
      <w:r w:rsidR="00D701F8" w:rsidRPr="00A01347">
        <w:rPr>
          <w:rFonts w:ascii="Times New Roman" w:hAnsi="Times New Roman" w:cs="Times New Roman"/>
          <w:sz w:val="28"/>
          <w:szCs w:val="40"/>
        </w:rPr>
        <w:t xml:space="preserve">Понятия и термины используются в </w:t>
      </w:r>
      <w:r w:rsidR="00D701F8">
        <w:rPr>
          <w:rFonts w:ascii="Times New Roman" w:hAnsi="Times New Roman" w:cs="Times New Roman"/>
          <w:sz w:val="28"/>
          <w:szCs w:val="40"/>
        </w:rPr>
        <w:t>Стратегии</w:t>
      </w:r>
      <w:r w:rsidR="00D701F8" w:rsidRPr="00A01347">
        <w:rPr>
          <w:rFonts w:ascii="Times New Roman" w:hAnsi="Times New Roman" w:cs="Times New Roman"/>
          <w:sz w:val="28"/>
          <w:szCs w:val="40"/>
        </w:rPr>
        <w:t xml:space="preserve"> в соответствии с названными законами.</w:t>
      </w:r>
    </w:p>
    <w:p w:rsidR="00234693" w:rsidRPr="00234693" w:rsidRDefault="007A58EF" w:rsidP="00234693">
      <w:pPr>
        <w:spacing w:after="0" w:line="36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ab/>
      </w:r>
      <w:r w:rsidR="00234693" w:rsidRPr="00234693">
        <w:rPr>
          <w:rFonts w:ascii="Times New Roman" w:eastAsia="Calibri" w:hAnsi="Times New Roman" w:cs="Times New Roman"/>
          <w:sz w:val="28"/>
          <w:szCs w:val="28"/>
        </w:rPr>
        <w:t xml:space="preserve">Принятие </w:t>
      </w:r>
      <w:r w:rsidR="006D6E20" w:rsidRPr="00234693">
        <w:rPr>
          <w:rFonts w:ascii="Times New Roman" w:eastAsia="Calibri" w:hAnsi="Times New Roman" w:cs="Times New Roman"/>
          <w:sz w:val="28"/>
          <w:szCs w:val="28"/>
        </w:rPr>
        <w:t>Стратеги</w:t>
      </w:r>
      <w:r w:rsidR="00234693" w:rsidRPr="00234693">
        <w:rPr>
          <w:rFonts w:ascii="Times New Roman" w:eastAsia="Calibri" w:hAnsi="Times New Roman" w:cs="Times New Roman"/>
          <w:sz w:val="28"/>
          <w:szCs w:val="28"/>
        </w:rPr>
        <w:t>и БМР позволит</w:t>
      </w:r>
      <w:r w:rsidR="007171BC" w:rsidRPr="00234693">
        <w:rPr>
          <w:rFonts w:ascii="Times New Roman" w:eastAsia="Calibri" w:hAnsi="Times New Roman" w:cs="Times New Roman"/>
          <w:sz w:val="28"/>
          <w:szCs w:val="28"/>
        </w:rPr>
        <w:t xml:space="preserve"> сформировать главные ориентиры</w:t>
      </w:r>
      <w:r w:rsidR="00EA480D">
        <w:rPr>
          <w:rFonts w:ascii="Times New Roman" w:eastAsia="Calibri" w:hAnsi="Times New Roman" w:cs="Times New Roman"/>
          <w:sz w:val="28"/>
          <w:szCs w:val="28"/>
        </w:rPr>
        <w:t xml:space="preserve"> </w:t>
      </w:r>
      <w:r w:rsidR="00EA480D" w:rsidRPr="00500BCA">
        <w:rPr>
          <w:rFonts w:ascii="Times New Roman" w:eastAsia="Calibri" w:hAnsi="Times New Roman" w:cs="Times New Roman"/>
          <w:sz w:val="28"/>
          <w:szCs w:val="28"/>
        </w:rPr>
        <w:t>социально-экономического развития</w:t>
      </w:r>
      <w:r w:rsidR="007171BC" w:rsidRPr="00234693">
        <w:rPr>
          <w:rFonts w:ascii="Times New Roman" w:eastAsia="Calibri" w:hAnsi="Times New Roman" w:cs="Times New Roman"/>
          <w:sz w:val="28"/>
          <w:szCs w:val="28"/>
        </w:rPr>
        <w:t xml:space="preserve">, вокруг которых будет строиться среднесрочное и краткосрочное </w:t>
      </w:r>
      <w:r w:rsidR="001E047E" w:rsidRPr="00234693">
        <w:rPr>
          <w:rFonts w:ascii="Times New Roman" w:eastAsia="Calibri" w:hAnsi="Times New Roman" w:cs="Times New Roman"/>
          <w:sz w:val="28"/>
          <w:szCs w:val="28"/>
        </w:rPr>
        <w:t>планирование, как</w:t>
      </w:r>
      <w:r w:rsidR="00234693" w:rsidRPr="00234693">
        <w:rPr>
          <w:rFonts w:ascii="Times New Roman" w:eastAsia="Calibri" w:hAnsi="Times New Roman" w:cs="Times New Roman"/>
          <w:sz w:val="28"/>
          <w:szCs w:val="28"/>
        </w:rPr>
        <w:t xml:space="preserve"> основа интеграционного развития всех поселений, входящих в </w:t>
      </w:r>
      <w:r w:rsidR="001E047E" w:rsidRPr="00234693">
        <w:rPr>
          <w:rFonts w:ascii="Times New Roman" w:eastAsia="Calibri" w:hAnsi="Times New Roman" w:cs="Times New Roman"/>
          <w:sz w:val="28"/>
          <w:szCs w:val="28"/>
        </w:rPr>
        <w:t>состав Бавлинского</w:t>
      </w:r>
      <w:r w:rsidR="007171BC" w:rsidRPr="00234693">
        <w:rPr>
          <w:rFonts w:ascii="Times New Roman" w:eastAsia="Calibri" w:hAnsi="Times New Roman" w:cs="Times New Roman"/>
          <w:sz w:val="28"/>
          <w:szCs w:val="28"/>
        </w:rPr>
        <w:t xml:space="preserve"> муниципального района</w:t>
      </w:r>
      <w:r w:rsidR="00EA480D">
        <w:rPr>
          <w:rFonts w:ascii="Times New Roman" w:eastAsia="Calibri" w:hAnsi="Times New Roman" w:cs="Times New Roman"/>
          <w:sz w:val="28"/>
          <w:szCs w:val="28"/>
        </w:rPr>
        <w:t xml:space="preserve"> (далее – БМР)</w:t>
      </w:r>
      <w:r w:rsidR="00234693" w:rsidRPr="00234693">
        <w:rPr>
          <w:rFonts w:ascii="Times New Roman" w:eastAsia="Calibri" w:hAnsi="Times New Roman" w:cs="Times New Roman"/>
          <w:sz w:val="28"/>
          <w:szCs w:val="28"/>
        </w:rPr>
        <w:t>, взаимоувязанного</w:t>
      </w:r>
      <w:r w:rsidR="007171BC" w:rsidRPr="00234693">
        <w:rPr>
          <w:rFonts w:ascii="Times New Roman" w:eastAsia="Calibri" w:hAnsi="Times New Roman" w:cs="Times New Roman"/>
          <w:sz w:val="28"/>
          <w:szCs w:val="28"/>
        </w:rPr>
        <w:t xml:space="preserve"> с планами и п</w:t>
      </w:r>
      <w:r w:rsidR="00234693" w:rsidRPr="00234693">
        <w:rPr>
          <w:rFonts w:ascii="Times New Roman" w:eastAsia="Calibri" w:hAnsi="Times New Roman" w:cs="Times New Roman"/>
          <w:sz w:val="28"/>
          <w:szCs w:val="28"/>
        </w:rPr>
        <w:t>рограммами Республики Татарстана</w:t>
      </w:r>
      <w:r w:rsidR="00234693">
        <w:rPr>
          <w:rFonts w:ascii="Times New Roman" w:eastAsia="Calibri" w:hAnsi="Times New Roman" w:cs="Times New Roman"/>
          <w:sz w:val="28"/>
          <w:szCs w:val="28"/>
        </w:rPr>
        <w:t>, а также</w:t>
      </w:r>
      <w:r w:rsidR="00234693" w:rsidRPr="00234693">
        <w:rPr>
          <w:rFonts w:ascii="Times New Roman" w:eastAsia="Calibri" w:hAnsi="Times New Roman" w:cs="Times New Roman"/>
          <w:sz w:val="28"/>
          <w:szCs w:val="28"/>
        </w:rPr>
        <w:t xml:space="preserve"> с планами инвесторов, привлекаемых для развития бизнеса в БМР.</w:t>
      </w:r>
      <w:r w:rsidR="007171BC" w:rsidRPr="00234693">
        <w:rPr>
          <w:rFonts w:ascii="Times New Roman" w:eastAsia="Calibri" w:hAnsi="Times New Roman" w:cs="Times New Roman"/>
          <w:sz w:val="28"/>
          <w:szCs w:val="28"/>
        </w:rPr>
        <w:t xml:space="preserve"> </w:t>
      </w:r>
    </w:p>
    <w:p w:rsidR="007171BC" w:rsidRDefault="00234693" w:rsidP="00614D3A">
      <w:pPr>
        <w:spacing w:after="0" w:line="360" w:lineRule="auto"/>
        <w:ind w:firstLine="709"/>
        <w:jc w:val="both"/>
        <w:rPr>
          <w:rFonts w:ascii="Times New Roman" w:eastAsia="Calibri" w:hAnsi="Times New Roman" w:cs="Times New Roman"/>
          <w:sz w:val="28"/>
          <w:szCs w:val="28"/>
        </w:rPr>
      </w:pPr>
      <w:r w:rsidRPr="00234693">
        <w:rPr>
          <w:rFonts w:ascii="Times New Roman" w:eastAsia="Calibri" w:hAnsi="Times New Roman" w:cs="Times New Roman"/>
          <w:sz w:val="28"/>
          <w:szCs w:val="28"/>
        </w:rPr>
        <w:t xml:space="preserve">В этой связи </w:t>
      </w:r>
      <w:r w:rsidR="001E047E" w:rsidRPr="00234693">
        <w:rPr>
          <w:rFonts w:ascii="Times New Roman" w:eastAsia="Calibri" w:hAnsi="Times New Roman" w:cs="Times New Roman"/>
          <w:sz w:val="28"/>
          <w:szCs w:val="28"/>
        </w:rPr>
        <w:t>важной функцией</w:t>
      </w:r>
      <w:r w:rsidR="007171BC" w:rsidRPr="00234693">
        <w:rPr>
          <w:rFonts w:ascii="Times New Roman" w:eastAsia="Calibri" w:hAnsi="Times New Roman" w:cs="Times New Roman"/>
          <w:sz w:val="28"/>
          <w:szCs w:val="28"/>
        </w:rPr>
        <w:t xml:space="preserve"> </w:t>
      </w:r>
      <w:r w:rsidR="006D6E20" w:rsidRPr="00234693">
        <w:rPr>
          <w:rFonts w:ascii="Times New Roman" w:eastAsia="Calibri" w:hAnsi="Times New Roman" w:cs="Times New Roman"/>
          <w:sz w:val="28"/>
          <w:szCs w:val="28"/>
        </w:rPr>
        <w:t>Стратегии</w:t>
      </w:r>
      <w:r w:rsidR="00EA480D">
        <w:rPr>
          <w:rFonts w:ascii="Times New Roman" w:eastAsia="Calibri" w:hAnsi="Times New Roman" w:cs="Times New Roman"/>
          <w:sz w:val="28"/>
          <w:szCs w:val="28"/>
        </w:rPr>
        <w:t xml:space="preserve"> БМР</w:t>
      </w:r>
      <w:r w:rsidR="006D6E20">
        <w:rPr>
          <w:rFonts w:ascii="Times New Roman" w:eastAsia="Calibri" w:hAnsi="Times New Roman" w:cs="Times New Roman"/>
          <w:sz w:val="28"/>
          <w:szCs w:val="28"/>
        </w:rPr>
        <w:t xml:space="preserve"> </w:t>
      </w:r>
      <w:r>
        <w:rPr>
          <w:rFonts w:ascii="Times New Roman" w:eastAsia="Calibri" w:hAnsi="Times New Roman" w:cs="Times New Roman"/>
          <w:sz w:val="28"/>
          <w:szCs w:val="28"/>
        </w:rPr>
        <w:t>является формирование для бизнеса</w:t>
      </w:r>
      <w:r w:rsidR="007171BC" w:rsidRPr="007171BC">
        <w:rPr>
          <w:rFonts w:ascii="Times New Roman" w:eastAsia="Calibri" w:hAnsi="Times New Roman" w:cs="Times New Roman"/>
          <w:sz w:val="28"/>
          <w:szCs w:val="28"/>
        </w:rPr>
        <w:t xml:space="preserve"> четки</w:t>
      </w:r>
      <w:r>
        <w:rPr>
          <w:rFonts w:ascii="Times New Roman" w:eastAsia="Calibri" w:hAnsi="Times New Roman" w:cs="Times New Roman"/>
          <w:sz w:val="28"/>
          <w:szCs w:val="28"/>
        </w:rPr>
        <w:t>х</w:t>
      </w:r>
      <w:r w:rsidR="007171BC" w:rsidRPr="007171BC">
        <w:rPr>
          <w:rFonts w:ascii="Times New Roman" w:eastAsia="Calibri" w:hAnsi="Times New Roman" w:cs="Times New Roman"/>
          <w:sz w:val="28"/>
          <w:szCs w:val="28"/>
        </w:rPr>
        <w:t xml:space="preserve"> ориентир</w:t>
      </w:r>
      <w:r>
        <w:rPr>
          <w:rFonts w:ascii="Times New Roman" w:eastAsia="Calibri" w:hAnsi="Times New Roman" w:cs="Times New Roman"/>
          <w:sz w:val="28"/>
          <w:szCs w:val="28"/>
        </w:rPr>
        <w:t>ов как</w:t>
      </w:r>
      <w:r w:rsidR="007171BC" w:rsidRPr="007171BC">
        <w:rPr>
          <w:rFonts w:ascii="Times New Roman" w:eastAsia="Calibri" w:hAnsi="Times New Roman" w:cs="Times New Roman"/>
          <w:sz w:val="28"/>
          <w:szCs w:val="28"/>
        </w:rPr>
        <w:t xml:space="preserve"> основ</w:t>
      </w:r>
      <w:r>
        <w:rPr>
          <w:rFonts w:ascii="Times New Roman" w:eastAsia="Calibri" w:hAnsi="Times New Roman" w:cs="Times New Roman"/>
          <w:sz w:val="28"/>
          <w:szCs w:val="28"/>
        </w:rPr>
        <w:t>ы</w:t>
      </w:r>
      <w:r w:rsidR="007171BC" w:rsidRPr="007171BC">
        <w:rPr>
          <w:rFonts w:ascii="Times New Roman" w:eastAsia="Calibri" w:hAnsi="Times New Roman" w:cs="Times New Roman"/>
          <w:sz w:val="28"/>
          <w:szCs w:val="28"/>
        </w:rPr>
        <w:t xml:space="preserve"> для сотрудничества, для создания благоприятных условий </w:t>
      </w:r>
      <w:r>
        <w:rPr>
          <w:rFonts w:ascii="Times New Roman" w:eastAsia="Calibri" w:hAnsi="Times New Roman" w:cs="Times New Roman"/>
          <w:sz w:val="28"/>
          <w:szCs w:val="28"/>
        </w:rPr>
        <w:t>для их развития</w:t>
      </w:r>
      <w:r w:rsidR="007171BC" w:rsidRPr="007171BC">
        <w:rPr>
          <w:rFonts w:ascii="Times New Roman" w:eastAsia="Calibri" w:hAnsi="Times New Roman" w:cs="Times New Roman"/>
          <w:sz w:val="28"/>
          <w:szCs w:val="28"/>
        </w:rPr>
        <w:t xml:space="preserve"> с использованием мер налоговой, инвестиционной, административной </w:t>
      </w:r>
      <w:r>
        <w:rPr>
          <w:rFonts w:ascii="Times New Roman" w:eastAsia="Calibri" w:hAnsi="Times New Roman" w:cs="Times New Roman"/>
          <w:sz w:val="28"/>
          <w:szCs w:val="28"/>
        </w:rPr>
        <w:t>поддержки</w:t>
      </w:r>
      <w:r w:rsidR="007171BC" w:rsidRPr="007171BC">
        <w:rPr>
          <w:rFonts w:ascii="Times New Roman" w:eastAsia="Calibri" w:hAnsi="Times New Roman" w:cs="Times New Roman"/>
          <w:sz w:val="28"/>
          <w:szCs w:val="28"/>
        </w:rPr>
        <w:t>, методов государственно-частного</w:t>
      </w:r>
      <w:r w:rsidR="00383617">
        <w:rPr>
          <w:rFonts w:ascii="Times New Roman" w:eastAsia="Calibri" w:hAnsi="Times New Roman" w:cs="Times New Roman"/>
          <w:sz w:val="28"/>
          <w:szCs w:val="28"/>
        </w:rPr>
        <w:t xml:space="preserve"> и муниципально-частного</w:t>
      </w:r>
      <w:r w:rsidR="007171BC" w:rsidRPr="007171BC">
        <w:rPr>
          <w:rFonts w:ascii="Times New Roman" w:eastAsia="Calibri" w:hAnsi="Times New Roman" w:cs="Times New Roman"/>
          <w:sz w:val="28"/>
          <w:szCs w:val="28"/>
        </w:rPr>
        <w:t xml:space="preserve"> партнерства.</w:t>
      </w:r>
    </w:p>
    <w:p w:rsidR="0004403A" w:rsidRPr="00500BCA" w:rsidRDefault="0004403A" w:rsidP="007171BC">
      <w:pPr>
        <w:spacing w:line="360" w:lineRule="auto"/>
        <w:ind w:firstLine="709"/>
        <w:jc w:val="both"/>
        <w:rPr>
          <w:rFonts w:ascii="Times New Roman" w:eastAsia="Calibri" w:hAnsi="Times New Roman" w:cs="Times New Roman"/>
          <w:sz w:val="28"/>
          <w:szCs w:val="28"/>
        </w:rPr>
      </w:pPr>
      <w:r w:rsidRPr="00500BCA">
        <w:rPr>
          <w:rFonts w:ascii="Times New Roman" w:eastAsia="Calibri" w:hAnsi="Times New Roman" w:cs="Times New Roman"/>
          <w:sz w:val="28"/>
          <w:szCs w:val="28"/>
        </w:rPr>
        <w:t>При разработке и реализации Стратегии БМР планируется использовать метод трехлетнего скользящего планирова</w:t>
      </w:r>
      <w:r w:rsidR="00EA480D" w:rsidRPr="00500BCA">
        <w:rPr>
          <w:rFonts w:ascii="Times New Roman" w:eastAsia="Calibri" w:hAnsi="Times New Roman" w:cs="Times New Roman"/>
          <w:sz w:val="28"/>
          <w:szCs w:val="28"/>
        </w:rPr>
        <w:t>ния в диапазонах, определенных С</w:t>
      </w:r>
      <w:r w:rsidR="00383617">
        <w:rPr>
          <w:rFonts w:ascii="Times New Roman" w:eastAsia="Calibri" w:hAnsi="Times New Roman" w:cs="Times New Roman"/>
          <w:sz w:val="28"/>
          <w:szCs w:val="28"/>
        </w:rPr>
        <w:t>тратегией 2030</w:t>
      </w:r>
      <w:r w:rsidRPr="00500BCA">
        <w:rPr>
          <w:rFonts w:ascii="Times New Roman" w:eastAsia="Calibri" w:hAnsi="Times New Roman" w:cs="Times New Roman"/>
          <w:sz w:val="28"/>
          <w:szCs w:val="28"/>
        </w:rPr>
        <w:t>. В связи с этим основные мероприятия Стратегии БМР сосредоточены на первые три года – 2016-2018 гг.</w:t>
      </w:r>
    </w:p>
    <w:p w:rsidR="0004403A" w:rsidRPr="007171BC" w:rsidRDefault="00383617" w:rsidP="007E733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процессе реализации Стратегии</w:t>
      </w:r>
      <w:r w:rsidR="004E6BD9">
        <w:rPr>
          <w:rFonts w:ascii="Times New Roman" w:eastAsia="Calibri" w:hAnsi="Times New Roman" w:cs="Times New Roman"/>
          <w:sz w:val="28"/>
          <w:szCs w:val="28"/>
        </w:rPr>
        <w:t xml:space="preserve"> </w:t>
      </w:r>
      <w:r w:rsidR="00706204" w:rsidRPr="00500BCA">
        <w:rPr>
          <w:rFonts w:ascii="Times New Roman" w:eastAsia="Calibri" w:hAnsi="Times New Roman" w:cs="Times New Roman"/>
          <w:sz w:val="28"/>
          <w:szCs w:val="28"/>
        </w:rPr>
        <w:t xml:space="preserve">БМР </w:t>
      </w:r>
      <w:r w:rsidR="007E733F" w:rsidRPr="00500BCA">
        <w:rPr>
          <w:rFonts w:ascii="Times New Roman" w:eastAsia="Calibri" w:hAnsi="Times New Roman" w:cs="Times New Roman"/>
          <w:sz w:val="28"/>
          <w:szCs w:val="28"/>
        </w:rPr>
        <w:t>по мере</w:t>
      </w:r>
      <w:r w:rsidR="00706204" w:rsidRPr="00500BCA">
        <w:rPr>
          <w:rFonts w:ascii="Times New Roman" w:eastAsia="Calibri" w:hAnsi="Times New Roman" w:cs="Times New Roman"/>
          <w:sz w:val="28"/>
          <w:szCs w:val="28"/>
        </w:rPr>
        <w:t xml:space="preserve"> </w:t>
      </w:r>
      <w:r w:rsidR="007E733F" w:rsidRPr="00500BCA">
        <w:rPr>
          <w:rFonts w:ascii="Times New Roman" w:eastAsia="Calibri" w:hAnsi="Times New Roman" w:cs="Times New Roman"/>
          <w:sz w:val="28"/>
          <w:szCs w:val="28"/>
        </w:rPr>
        <w:t>необходимости</w:t>
      </w:r>
      <w:r w:rsidR="00706204" w:rsidRPr="00500BCA">
        <w:rPr>
          <w:rFonts w:ascii="Times New Roman" w:eastAsia="Calibri" w:hAnsi="Times New Roman" w:cs="Times New Roman"/>
          <w:sz w:val="28"/>
          <w:szCs w:val="28"/>
        </w:rPr>
        <w:t xml:space="preserve"> </w:t>
      </w:r>
      <w:r w:rsidR="004E6BD9">
        <w:rPr>
          <w:rFonts w:ascii="Times New Roman" w:eastAsia="Calibri" w:hAnsi="Times New Roman" w:cs="Times New Roman"/>
          <w:sz w:val="28"/>
          <w:szCs w:val="28"/>
        </w:rPr>
        <w:t xml:space="preserve"> в неё </w:t>
      </w:r>
      <w:r w:rsidR="00706204" w:rsidRPr="00500BCA">
        <w:rPr>
          <w:rFonts w:ascii="Times New Roman" w:eastAsia="Calibri" w:hAnsi="Times New Roman" w:cs="Times New Roman"/>
          <w:sz w:val="28"/>
          <w:szCs w:val="28"/>
        </w:rPr>
        <w:t>будут внесены изменения</w:t>
      </w:r>
      <w:r w:rsidR="007E733F" w:rsidRPr="00500BCA">
        <w:rPr>
          <w:rFonts w:ascii="Times New Roman" w:eastAsia="Calibri" w:hAnsi="Times New Roman" w:cs="Times New Roman"/>
          <w:sz w:val="28"/>
          <w:szCs w:val="28"/>
        </w:rPr>
        <w:t>.</w:t>
      </w:r>
      <w:r w:rsidR="00706204">
        <w:rPr>
          <w:rFonts w:ascii="Times New Roman" w:eastAsia="Calibri" w:hAnsi="Times New Roman" w:cs="Times New Roman"/>
          <w:sz w:val="28"/>
          <w:szCs w:val="28"/>
        </w:rPr>
        <w:t xml:space="preserve"> </w:t>
      </w:r>
    </w:p>
    <w:p w:rsidR="007171BC" w:rsidRPr="007171BC" w:rsidRDefault="00824D23" w:rsidP="007E733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Стратегия</w:t>
      </w:r>
      <w:r w:rsidR="007171BC" w:rsidRPr="007171BC">
        <w:rPr>
          <w:rFonts w:ascii="Times New Roman" w:eastAsia="Calibri" w:hAnsi="Times New Roman" w:cs="Times New Roman"/>
          <w:sz w:val="28"/>
          <w:szCs w:val="28"/>
        </w:rPr>
        <w:t xml:space="preserve"> как главный плановый документ </w:t>
      </w:r>
      <w:r w:rsidR="000A0173">
        <w:rPr>
          <w:rFonts w:ascii="Times New Roman" w:eastAsia="Calibri" w:hAnsi="Times New Roman" w:cs="Times New Roman"/>
          <w:sz w:val="28"/>
          <w:szCs w:val="28"/>
        </w:rPr>
        <w:t>БМР</w:t>
      </w:r>
      <w:r w:rsidR="007171BC" w:rsidRPr="007171BC">
        <w:rPr>
          <w:rFonts w:ascii="Times New Roman" w:eastAsia="Calibri" w:hAnsi="Times New Roman" w:cs="Times New Roman"/>
          <w:sz w:val="28"/>
          <w:szCs w:val="28"/>
        </w:rPr>
        <w:t xml:space="preserve"> позволит:</w:t>
      </w:r>
    </w:p>
    <w:p w:rsidR="007171BC" w:rsidRPr="007171BC" w:rsidRDefault="007171BC" w:rsidP="007171BC">
      <w:pPr>
        <w:numPr>
          <w:ilvl w:val="0"/>
          <w:numId w:val="1"/>
        </w:numPr>
        <w:suppressAutoHyphens/>
        <w:spacing w:after="0" w:line="360" w:lineRule="auto"/>
        <w:jc w:val="both"/>
        <w:rPr>
          <w:rFonts w:ascii="Times New Roman" w:eastAsia="Calibri" w:hAnsi="Times New Roman" w:cs="Times New Roman"/>
          <w:sz w:val="28"/>
          <w:szCs w:val="28"/>
        </w:rPr>
      </w:pPr>
      <w:r w:rsidRPr="007171BC">
        <w:rPr>
          <w:rFonts w:ascii="Times New Roman" w:eastAsia="Calibri" w:hAnsi="Times New Roman" w:cs="Times New Roman"/>
          <w:sz w:val="28"/>
          <w:szCs w:val="28"/>
        </w:rPr>
        <w:t xml:space="preserve">опираться на исторические, общественные, социально-экономические и пространственные предпосылки развития Бавлинского муниципального района, определить сильные стороны и возможности района, наметить основные направления усиления конкурентных преимуществ района, а также преодоления слабых сторон и ограничений, требующих особого внимания при реализации </w:t>
      </w:r>
      <w:r w:rsidR="00152427">
        <w:rPr>
          <w:rFonts w:ascii="Times New Roman" w:eastAsia="Calibri" w:hAnsi="Times New Roman" w:cs="Times New Roman"/>
          <w:sz w:val="28"/>
          <w:szCs w:val="28"/>
        </w:rPr>
        <w:t>Стратегии</w:t>
      </w:r>
      <w:r w:rsidRPr="007171BC">
        <w:rPr>
          <w:rFonts w:ascii="Times New Roman" w:eastAsia="Calibri" w:hAnsi="Times New Roman" w:cs="Times New Roman"/>
          <w:sz w:val="28"/>
          <w:szCs w:val="28"/>
        </w:rPr>
        <w:t>;</w:t>
      </w:r>
    </w:p>
    <w:p w:rsidR="00824D23" w:rsidRDefault="007171BC" w:rsidP="00824D23">
      <w:pPr>
        <w:numPr>
          <w:ilvl w:val="0"/>
          <w:numId w:val="1"/>
        </w:numPr>
        <w:suppressAutoHyphens/>
        <w:spacing w:after="0" w:line="360" w:lineRule="auto"/>
        <w:jc w:val="both"/>
        <w:rPr>
          <w:rFonts w:ascii="Times New Roman" w:eastAsia="Calibri" w:hAnsi="Times New Roman" w:cs="Times New Roman"/>
          <w:sz w:val="28"/>
          <w:szCs w:val="28"/>
        </w:rPr>
      </w:pPr>
      <w:r w:rsidRPr="007171BC">
        <w:rPr>
          <w:rFonts w:ascii="Times New Roman" w:eastAsia="Calibri" w:hAnsi="Times New Roman" w:cs="Times New Roman"/>
          <w:sz w:val="28"/>
          <w:szCs w:val="28"/>
        </w:rPr>
        <w:t>учесть разнообразные экономические и социальные интересы отдельных граждан, их объединений, предприятий, организаций, общественные интересы, обусловленные общими потребностями всего сообщества района.</w:t>
      </w:r>
    </w:p>
    <w:p w:rsidR="007171BC" w:rsidRPr="00824D23" w:rsidRDefault="00824D23" w:rsidP="00824D23">
      <w:pPr>
        <w:numPr>
          <w:ilvl w:val="0"/>
          <w:numId w:val="1"/>
        </w:numPr>
        <w:suppressAutoHyphens/>
        <w:spacing w:after="0" w:line="360" w:lineRule="auto"/>
        <w:jc w:val="both"/>
        <w:rPr>
          <w:rFonts w:ascii="Times New Roman" w:eastAsia="Calibri" w:hAnsi="Times New Roman" w:cs="Times New Roman"/>
          <w:sz w:val="28"/>
          <w:szCs w:val="28"/>
        </w:rPr>
      </w:pPr>
      <w:r w:rsidRPr="00824D23">
        <w:rPr>
          <w:rFonts w:ascii="Times New Roman" w:eastAsia="Calibri" w:hAnsi="Times New Roman" w:cs="Times New Roman"/>
          <w:sz w:val="28"/>
          <w:szCs w:val="28"/>
        </w:rPr>
        <w:t xml:space="preserve"> </w:t>
      </w:r>
      <w:r w:rsidR="007171BC" w:rsidRPr="00824D23">
        <w:rPr>
          <w:rFonts w:ascii="Times New Roman" w:eastAsia="Calibri" w:hAnsi="Times New Roman" w:cs="Times New Roman"/>
          <w:sz w:val="28"/>
          <w:szCs w:val="28"/>
        </w:rPr>
        <w:t>определить точки роста, наметить необходимые инструменты управления, выделить среди многих программ и проектов приоритетные в условиях ограниченных ресурсов развития;</w:t>
      </w:r>
    </w:p>
    <w:p w:rsidR="007171BC" w:rsidRPr="007171BC" w:rsidRDefault="007171BC" w:rsidP="007171BC">
      <w:pPr>
        <w:numPr>
          <w:ilvl w:val="0"/>
          <w:numId w:val="1"/>
        </w:numPr>
        <w:suppressAutoHyphens/>
        <w:spacing w:after="0" w:line="360" w:lineRule="auto"/>
        <w:jc w:val="both"/>
        <w:rPr>
          <w:rFonts w:ascii="Times New Roman" w:eastAsia="Calibri" w:hAnsi="Times New Roman" w:cs="Times New Roman"/>
          <w:sz w:val="28"/>
          <w:szCs w:val="28"/>
        </w:rPr>
      </w:pPr>
      <w:r w:rsidRPr="007171BC">
        <w:rPr>
          <w:rFonts w:ascii="Times New Roman" w:eastAsia="Calibri" w:hAnsi="Times New Roman" w:cs="Times New Roman"/>
          <w:sz w:val="28"/>
          <w:szCs w:val="28"/>
        </w:rPr>
        <w:t>выстроить и упорядочить систему планирования и управления, в которой будут рационально сочетаться социально-экономическое, бюджетное, градостроительное планирование, а также планирование развития городской инфраструктуры.</w:t>
      </w:r>
    </w:p>
    <w:p w:rsidR="00614D3A" w:rsidRPr="00D91417" w:rsidRDefault="007171BC" w:rsidP="00D91417">
      <w:pPr>
        <w:spacing w:line="360" w:lineRule="auto"/>
        <w:ind w:firstLine="709"/>
        <w:jc w:val="both"/>
        <w:rPr>
          <w:rFonts w:ascii="Times New Roman" w:eastAsia="Calibri" w:hAnsi="Times New Roman" w:cs="Times New Roman"/>
          <w:sz w:val="28"/>
          <w:szCs w:val="28"/>
        </w:rPr>
      </w:pPr>
      <w:r w:rsidRPr="007171BC">
        <w:rPr>
          <w:rFonts w:ascii="Times New Roman" w:eastAsia="Calibri" w:hAnsi="Times New Roman" w:cs="Times New Roman"/>
          <w:sz w:val="28"/>
          <w:szCs w:val="28"/>
        </w:rPr>
        <w:t xml:space="preserve">Важно подчеркнуть, что </w:t>
      </w:r>
      <w:r w:rsidR="007C11B2">
        <w:rPr>
          <w:rFonts w:ascii="Times New Roman" w:eastAsia="Calibri" w:hAnsi="Times New Roman" w:cs="Times New Roman"/>
          <w:sz w:val="28"/>
          <w:szCs w:val="28"/>
        </w:rPr>
        <w:t>Стратегия</w:t>
      </w:r>
      <w:r w:rsidRPr="007171BC">
        <w:rPr>
          <w:rFonts w:ascii="Times New Roman" w:eastAsia="Calibri" w:hAnsi="Times New Roman" w:cs="Times New Roman"/>
          <w:sz w:val="28"/>
          <w:szCs w:val="28"/>
        </w:rPr>
        <w:t xml:space="preserve"> не принимается раз и навсегда в неизменном виде. Район живёт в реальном мире, и не все обстоятельства, определяющие его развитие, тем более на столь длительном отрезке времени, можно спрогнозировать и предусмотреть. </w:t>
      </w:r>
      <w:r w:rsidR="007C11B2">
        <w:rPr>
          <w:rFonts w:ascii="Times New Roman" w:eastAsia="Calibri" w:hAnsi="Times New Roman" w:cs="Times New Roman"/>
          <w:sz w:val="28"/>
          <w:szCs w:val="28"/>
        </w:rPr>
        <w:t>Стратегия</w:t>
      </w:r>
      <w:r w:rsidRPr="007171BC">
        <w:rPr>
          <w:rFonts w:ascii="Times New Roman" w:eastAsia="Calibri" w:hAnsi="Times New Roman" w:cs="Times New Roman"/>
          <w:sz w:val="28"/>
          <w:szCs w:val="28"/>
        </w:rPr>
        <w:t xml:space="preserve"> – это гибкий документ, оставляющий возможность для внесения в него корректив по мере изменения внешних факторов. Чтобы подобные изменения можно было своевременно учесть, </w:t>
      </w:r>
      <w:r w:rsidR="007C11B2">
        <w:rPr>
          <w:rFonts w:ascii="Times New Roman" w:eastAsia="Calibri" w:hAnsi="Times New Roman" w:cs="Times New Roman"/>
          <w:sz w:val="28"/>
          <w:szCs w:val="28"/>
        </w:rPr>
        <w:t xml:space="preserve">Стратегия </w:t>
      </w:r>
      <w:r w:rsidR="00334E69">
        <w:rPr>
          <w:rFonts w:ascii="Times New Roman" w:eastAsia="Calibri" w:hAnsi="Times New Roman" w:cs="Times New Roman"/>
          <w:sz w:val="28"/>
          <w:szCs w:val="28"/>
        </w:rPr>
        <w:t>предусматривает</w:t>
      </w:r>
      <w:r w:rsidRPr="007171BC">
        <w:rPr>
          <w:rFonts w:ascii="Times New Roman" w:eastAsia="Calibri" w:hAnsi="Times New Roman" w:cs="Times New Roman"/>
          <w:sz w:val="28"/>
          <w:szCs w:val="28"/>
        </w:rPr>
        <w:t xml:space="preserve"> механизм</w:t>
      </w:r>
      <w:r w:rsidR="00334E69">
        <w:rPr>
          <w:rFonts w:ascii="Times New Roman" w:eastAsia="Calibri" w:hAnsi="Times New Roman" w:cs="Times New Roman"/>
          <w:sz w:val="28"/>
          <w:szCs w:val="28"/>
        </w:rPr>
        <w:t>ы</w:t>
      </w:r>
      <w:r w:rsidRPr="007171BC">
        <w:rPr>
          <w:rFonts w:ascii="Times New Roman" w:eastAsia="Calibri" w:hAnsi="Times New Roman" w:cs="Times New Roman"/>
          <w:sz w:val="28"/>
          <w:szCs w:val="28"/>
        </w:rPr>
        <w:t xml:space="preserve"> мониторинга ее реализации</w:t>
      </w:r>
      <w:r w:rsidR="00334E69">
        <w:rPr>
          <w:rFonts w:ascii="Times New Roman" w:eastAsia="Calibri" w:hAnsi="Times New Roman" w:cs="Times New Roman"/>
          <w:sz w:val="28"/>
          <w:szCs w:val="28"/>
        </w:rPr>
        <w:t>,</w:t>
      </w:r>
      <w:r w:rsidRPr="007171BC">
        <w:rPr>
          <w:rFonts w:ascii="Times New Roman" w:eastAsia="Calibri" w:hAnsi="Times New Roman" w:cs="Times New Roman"/>
          <w:sz w:val="28"/>
          <w:szCs w:val="28"/>
        </w:rPr>
        <w:t xml:space="preserve"> оценки </w:t>
      </w:r>
      <w:r w:rsidR="00334E69">
        <w:rPr>
          <w:rFonts w:ascii="Times New Roman" w:eastAsia="Calibri" w:hAnsi="Times New Roman" w:cs="Times New Roman"/>
          <w:sz w:val="28"/>
          <w:szCs w:val="28"/>
        </w:rPr>
        <w:t>результатов</w:t>
      </w:r>
      <w:r w:rsidRPr="007171BC">
        <w:rPr>
          <w:rFonts w:ascii="Times New Roman" w:eastAsia="Calibri" w:hAnsi="Times New Roman" w:cs="Times New Roman"/>
          <w:sz w:val="28"/>
          <w:szCs w:val="28"/>
        </w:rPr>
        <w:t xml:space="preserve"> </w:t>
      </w:r>
      <w:r w:rsidR="00334E69">
        <w:rPr>
          <w:rFonts w:ascii="Times New Roman" w:eastAsia="Calibri" w:hAnsi="Times New Roman" w:cs="Times New Roman"/>
          <w:sz w:val="28"/>
          <w:szCs w:val="28"/>
        </w:rPr>
        <w:t>и принятия необходимых управленческих решений</w:t>
      </w:r>
      <w:r w:rsidRPr="007171BC">
        <w:rPr>
          <w:rFonts w:ascii="Times New Roman" w:eastAsia="Calibri" w:hAnsi="Times New Roman" w:cs="Times New Roman"/>
          <w:sz w:val="28"/>
          <w:szCs w:val="28"/>
        </w:rPr>
        <w:t xml:space="preserve">. </w:t>
      </w:r>
    </w:p>
    <w:p w:rsidR="007C11B2" w:rsidRDefault="004A22F5" w:rsidP="00B66CD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7C11B2" w:rsidRPr="007C11B2">
        <w:rPr>
          <w:rFonts w:ascii="Times New Roman" w:hAnsi="Times New Roman" w:cs="Times New Roman"/>
          <w:b/>
          <w:sz w:val="28"/>
          <w:szCs w:val="28"/>
        </w:rPr>
        <w:t>. ЦЕЛИ И ЗАДАЧИ СТРАТЕГИИ БАВЛИНСКОГО МУНИЦИПАЛЬНОГО РАЙОНА</w:t>
      </w:r>
    </w:p>
    <w:p w:rsidR="007C11B2" w:rsidRDefault="007C11B2" w:rsidP="00B66CD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Целью реализации Стратегии является повышение качества и уровня жизни, стабилизация и рост численности населения на основе устойчивого </w:t>
      </w:r>
      <w:r w:rsidR="006E73EA" w:rsidRPr="00500BCA">
        <w:rPr>
          <w:rFonts w:ascii="Times New Roman" w:hAnsi="Times New Roman" w:cs="Times New Roman"/>
          <w:sz w:val="28"/>
          <w:szCs w:val="28"/>
        </w:rPr>
        <w:t>социально-экономического</w:t>
      </w:r>
      <w:r w:rsidR="006E73EA">
        <w:rPr>
          <w:rFonts w:ascii="Times New Roman" w:hAnsi="Times New Roman" w:cs="Times New Roman"/>
          <w:sz w:val="28"/>
          <w:szCs w:val="28"/>
        </w:rPr>
        <w:t xml:space="preserve"> </w:t>
      </w:r>
      <w:r>
        <w:rPr>
          <w:rFonts w:ascii="Times New Roman" w:hAnsi="Times New Roman" w:cs="Times New Roman"/>
          <w:sz w:val="28"/>
          <w:szCs w:val="28"/>
        </w:rPr>
        <w:t>развития и диверсификации экономики района.</w:t>
      </w:r>
    </w:p>
    <w:p w:rsidR="007C11B2" w:rsidRDefault="007C11B2" w:rsidP="00D753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Для достижения сформулированной цели должны быть решены следующие задачи</w:t>
      </w:r>
      <w:r w:rsidR="00EE5A4B">
        <w:rPr>
          <w:rFonts w:ascii="Times New Roman" w:hAnsi="Times New Roman" w:cs="Times New Roman"/>
          <w:sz w:val="28"/>
          <w:szCs w:val="28"/>
        </w:rPr>
        <w:t>:</w:t>
      </w:r>
    </w:p>
    <w:p w:rsidR="004E6BD9"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 xml:space="preserve">создание благоприятной социальной среды; </w:t>
      </w:r>
    </w:p>
    <w:p w:rsidR="004E6BD9"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 xml:space="preserve">создание условий для воспроизводства и развития человеческого капитала; </w:t>
      </w:r>
    </w:p>
    <w:p w:rsid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 xml:space="preserve">повышение качества окружающей природной среды; </w:t>
      </w:r>
    </w:p>
    <w:p w:rsid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повышение эффективности деятельности органов местного само</w:t>
      </w:r>
      <w:r w:rsidR="00DB6813" w:rsidRPr="00D753F0">
        <w:rPr>
          <w:color w:val="000000"/>
          <w:sz w:val="28"/>
          <w:szCs w:val="28"/>
        </w:rPr>
        <w:t>-</w:t>
      </w:r>
      <w:r w:rsidRPr="00D753F0">
        <w:rPr>
          <w:color w:val="000000"/>
          <w:sz w:val="28"/>
          <w:szCs w:val="28"/>
        </w:rPr>
        <w:t xml:space="preserve">управления Бавлинского муниципального района Республики Татарстан; </w:t>
      </w:r>
    </w:p>
    <w:p w:rsidR="00DB6813"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 xml:space="preserve">создание системы эффективного межмуниципального взаимодействия; </w:t>
      </w:r>
      <w:r w:rsidR="00DB6813" w:rsidRPr="00D753F0">
        <w:rPr>
          <w:color w:val="000000"/>
          <w:sz w:val="28"/>
          <w:szCs w:val="28"/>
        </w:rPr>
        <w:t xml:space="preserve"> </w:t>
      </w:r>
    </w:p>
    <w:p w:rsidR="00DB6813"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повышение уровня финансово-экономической самодостаточности Бавлинского муниципального района Республики Татарстан;</w:t>
      </w:r>
      <w:r w:rsidR="00DB6813" w:rsidRPr="00D753F0">
        <w:rPr>
          <w:color w:val="000000"/>
          <w:sz w:val="28"/>
          <w:szCs w:val="28"/>
        </w:rPr>
        <w:t xml:space="preserve"> </w:t>
      </w:r>
    </w:p>
    <w:p w:rsidR="00DB6813"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повышение благоприятного инвестиционного климата</w:t>
      </w:r>
      <w:r w:rsidR="00DB6813" w:rsidRPr="00D753F0">
        <w:rPr>
          <w:color w:val="000000"/>
          <w:sz w:val="28"/>
          <w:szCs w:val="28"/>
        </w:rPr>
        <w:t>;</w:t>
      </w:r>
    </w:p>
    <w:p w:rsidR="004E6BD9" w:rsidRPr="00D753F0" w:rsidRDefault="004E6BD9" w:rsidP="00D753F0">
      <w:pPr>
        <w:pStyle w:val="a3"/>
        <w:numPr>
          <w:ilvl w:val="0"/>
          <w:numId w:val="36"/>
        </w:numPr>
        <w:spacing w:after="0" w:line="360" w:lineRule="auto"/>
        <w:jc w:val="both"/>
        <w:rPr>
          <w:sz w:val="28"/>
          <w:szCs w:val="28"/>
        </w:rPr>
      </w:pPr>
      <w:r w:rsidRPr="00D753F0">
        <w:rPr>
          <w:color w:val="000000"/>
          <w:sz w:val="28"/>
          <w:szCs w:val="28"/>
        </w:rPr>
        <w:t>создание инфраструктуры, отвечающей современным требованиям</w:t>
      </w:r>
      <w:r w:rsidR="00DB6813" w:rsidRPr="00D753F0">
        <w:rPr>
          <w:color w:val="000000"/>
          <w:sz w:val="28"/>
          <w:szCs w:val="28"/>
        </w:rPr>
        <w:t>.</w:t>
      </w:r>
    </w:p>
    <w:p w:rsidR="00614D3A" w:rsidRDefault="00614D3A" w:rsidP="00EE5A4B">
      <w:pPr>
        <w:spacing w:after="60" w:line="360" w:lineRule="auto"/>
        <w:ind w:left="1560"/>
        <w:jc w:val="center"/>
        <w:rPr>
          <w:rFonts w:ascii="Times New Roman" w:hAnsi="Times New Roman" w:cs="Times New Roman"/>
          <w:sz w:val="28"/>
          <w:szCs w:val="28"/>
        </w:rPr>
      </w:pPr>
    </w:p>
    <w:p w:rsidR="0074580E" w:rsidRPr="00EE5A4B" w:rsidRDefault="0005633D" w:rsidP="00B66CD2">
      <w:pPr>
        <w:spacing w:after="0" w:line="360" w:lineRule="auto"/>
        <w:jc w:val="center"/>
        <w:rPr>
          <w:rFonts w:ascii="Times New Roman" w:eastAsia="Calibri" w:hAnsi="Times New Roman" w:cs="Times New Roman"/>
          <w:color w:val="000000"/>
          <w:sz w:val="28"/>
          <w:szCs w:val="28"/>
        </w:rPr>
      </w:pPr>
      <w:r>
        <w:rPr>
          <w:rFonts w:ascii="Times New Roman" w:hAnsi="Times New Roman" w:cs="Times New Roman"/>
          <w:b/>
          <w:sz w:val="28"/>
          <w:szCs w:val="28"/>
        </w:rPr>
        <w:t>3</w:t>
      </w:r>
      <w:r w:rsidR="00EE5A4B" w:rsidRPr="00EE5A4B">
        <w:rPr>
          <w:rFonts w:ascii="Times New Roman" w:hAnsi="Times New Roman" w:cs="Times New Roman"/>
          <w:b/>
          <w:sz w:val="28"/>
          <w:szCs w:val="28"/>
        </w:rPr>
        <w:t>.</w:t>
      </w:r>
      <w:r w:rsidR="0074580E" w:rsidRPr="00EE5A4B">
        <w:rPr>
          <w:rFonts w:ascii="Times New Roman" w:hAnsi="Times New Roman" w:cs="Times New Roman"/>
          <w:b/>
          <w:sz w:val="28"/>
          <w:szCs w:val="28"/>
        </w:rPr>
        <w:t xml:space="preserve"> </w:t>
      </w:r>
      <w:r w:rsidR="006F21BC" w:rsidRPr="00EE5A4B">
        <w:rPr>
          <w:rFonts w:ascii="Times New Roman" w:hAnsi="Times New Roman" w:cs="Times New Roman"/>
          <w:b/>
          <w:sz w:val="28"/>
          <w:szCs w:val="28"/>
        </w:rPr>
        <w:t>СТРАТЕГИЧЕСКИЙ АНАЛИЗ: ОСНОВНЫЕ ВЫВОДЫ</w:t>
      </w:r>
    </w:p>
    <w:p w:rsidR="007171BC" w:rsidRPr="0005633D" w:rsidRDefault="00B102AE" w:rsidP="0005633D">
      <w:pPr>
        <w:pStyle w:val="a3"/>
        <w:numPr>
          <w:ilvl w:val="1"/>
          <w:numId w:val="29"/>
        </w:numPr>
        <w:spacing w:before="0" w:beforeAutospacing="0" w:after="0" w:line="360" w:lineRule="auto"/>
        <w:ind w:left="709" w:hanging="709"/>
        <w:jc w:val="center"/>
        <w:rPr>
          <w:rFonts w:eastAsia="Calibri"/>
          <w:color w:val="000000"/>
          <w:sz w:val="28"/>
          <w:szCs w:val="28"/>
        </w:rPr>
      </w:pPr>
      <w:r w:rsidRPr="0005633D">
        <w:rPr>
          <w:rFonts w:eastAsia="Calibri"/>
          <w:b/>
          <w:bCs/>
          <w:color w:val="000000"/>
          <w:sz w:val="28"/>
          <w:szCs w:val="28"/>
        </w:rPr>
        <w:t xml:space="preserve">Социально-экономический потенциал и положение </w:t>
      </w:r>
      <w:r w:rsidR="007171BC" w:rsidRPr="0005633D">
        <w:rPr>
          <w:rFonts w:eastAsia="Calibri"/>
          <w:b/>
          <w:bCs/>
          <w:color w:val="000000"/>
          <w:sz w:val="28"/>
          <w:szCs w:val="28"/>
        </w:rPr>
        <w:t>Бавлинского муниципального района Республики Татарстан</w:t>
      </w:r>
    </w:p>
    <w:p w:rsidR="007171BC" w:rsidRPr="007171BC" w:rsidRDefault="001E047E" w:rsidP="00B66CD2">
      <w:pPr>
        <w:spacing w:after="0" w:line="360" w:lineRule="auto"/>
        <w:ind w:firstLine="708"/>
        <w:jc w:val="both"/>
        <w:rPr>
          <w:rFonts w:ascii="Times New Roman" w:eastAsia="Calibri" w:hAnsi="Times New Roman" w:cs="Times New Roman"/>
          <w:color w:val="000000"/>
          <w:sz w:val="28"/>
          <w:szCs w:val="28"/>
          <w:lang w:eastAsia="ru-RU"/>
        </w:rPr>
      </w:pPr>
      <w:r w:rsidRPr="00DF60F7">
        <w:rPr>
          <w:rFonts w:ascii="Times New Roman" w:eastAsia="Calibri" w:hAnsi="Times New Roman" w:cs="Times New Roman"/>
          <w:bCs/>
          <w:color w:val="000000"/>
          <w:sz w:val="28"/>
          <w:szCs w:val="28"/>
          <w:lang w:eastAsia="ru-RU"/>
        </w:rPr>
        <w:t>Для определения возможных направлений и путей достижения сформулированной выше цели необходимо провести анализ социально-экономического потенциала района.</w:t>
      </w:r>
      <w:r>
        <w:rPr>
          <w:rFonts w:ascii="Times New Roman" w:eastAsia="Calibri" w:hAnsi="Times New Roman" w:cs="Times New Roman"/>
          <w:bCs/>
          <w:color w:val="000000"/>
          <w:sz w:val="28"/>
          <w:szCs w:val="28"/>
          <w:lang w:eastAsia="ru-RU"/>
        </w:rPr>
        <w:t xml:space="preserve"> </w:t>
      </w:r>
      <w:r w:rsidR="007171BC" w:rsidRPr="007171BC">
        <w:rPr>
          <w:rFonts w:ascii="Times New Roman" w:eastAsia="Calibri" w:hAnsi="Times New Roman" w:cs="Times New Roman"/>
          <w:bCs/>
          <w:color w:val="000000"/>
          <w:sz w:val="28"/>
          <w:szCs w:val="28"/>
          <w:lang w:eastAsia="ru-RU"/>
        </w:rPr>
        <w:t>Бавлинский район находится</w:t>
      </w:r>
      <w:r w:rsidR="007171BC" w:rsidRPr="007171BC">
        <w:rPr>
          <w:rFonts w:ascii="Times New Roman" w:eastAsia="Calibri" w:hAnsi="Times New Roman" w:cs="Times New Roman"/>
          <w:color w:val="000000"/>
          <w:sz w:val="28"/>
          <w:szCs w:val="28"/>
          <w:lang w:eastAsia="ru-RU"/>
        </w:rPr>
        <w:t xml:space="preserve"> на юго-востоке Республики Татарстан и в центре крупного нефтедобывающего региона, ограниченного на севере г. Азнакаево, на северо-западе городами </w:t>
      </w:r>
      <w:r w:rsidR="007171BC" w:rsidRPr="007171BC">
        <w:rPr>
          <w:rFonts w:ascii="Times New Roman" w:eastAsia="Calibri" w:hAnsi="Times New Roman" w:cs="Times New Roman"/>
          <w:color w:val="000000"/>
          <w:sz w:val="28"/>
          <w:szCs w:val="28"/>
          <w:lang w:eastAsia="ru-RU"/>
        </w:rPr>
        <w:lastRenderedPageBreak/>
        <w:t xml:space="preserve">Альметьевск и Лениногорск Республики Татарстан, на северо-востоке г. Туймазы и юго-востоке г. Октябрьский Республики Башкортостан. </w:t>
      </w:r>
    </w:p>
    <w:p w:rsidR="007171BC" w:rsidRPr="007171BC" w:rsidRDefault="007171BC" w:rsidP="00A557E0">
      <w:pPr>
        <w:spacing w:after="0" w:line="360" w:lineRule="auto"/>
        <w:ind w:firstLine="720"/>
        <w:jc w:val="both"/>
        <w:rPr>
          <w:rFonts w:ascii="Times New Roman" w:eastAsia="Calibri" w:hAnsi="Times New Roman" w:cs="Times New Roman"/>
          <w:color w:val="000000"/>
          <w:sz w:val="28"/>
          <w:szCs w:val="28"/>
          <w:lang w:eastAsia="ru-RU"/>
        </w:rPr>
      </w:pPr>
      <w:r w:rsidRPr="007171BC">
        <w:rPr>
          <w:rFonts w:ascii="Times New Roman" w:eastAsia="Calibri" w:hAnsi="Times New Roman" w:cs="Times New Roman"/>
          <w:color w:val="000000"/>
          <w:sz w:val="28"/>
          <w:szCs w:val="28"/>
          <w:lang w:eastAsia="ru-RU"/>
        </w:rPr>
        <w:t> </w:t>
      </w:r>
      <w:r w:rsidRPr="007171BC">
        <w:rPr>
          <w:rFonts w:ascii="Times New Roman" w:eastAsia="Calibri" w:hAnsi="Times New Roman" w:cs="Times New Roman"/>
          <w:bCs/>
          <w:color w:val="000000"/>
          <w:sz w:val="28"/>
          <w:szCs w:val="28"/>
          <w:lang w:eastAsia="ru-RU"/>
        </w:rPr>
        <w:t>История края</w:t>
      </w:r>
      <w:r w:rsidRPr="007171BC">
        <w:rPr>
          <w:rFonts w:ascii="Times New Roman" w:eastAsia="Calibri" w:hAnsi="Times New Roman" w:cs="Times New Roman"/>
          <w:color w:val="000000"/>
          <w:sz w:val="28"/>
          <w:szCs w:val="28"/>
          <w:lang w:eastAsia="ru-RU"/>
        </w:rPr>
        <w:t xml:space="preserve"> как административного образования начинается с 1626 г. Тогда </w:t>
      </w:r>
      <w:r w:rsidR="001E047E" w:rsidRPr="007171BC">
        <w:rPr>
          <w:rFonts w:ascii="Times New Roman" w:eastAsia="Calibri" w:hAnsi="Times New Roman" w:cs="Times New Roman"/>
          <w:color w:val="000000"/>
          <w:sz w:val="28"/>
          <w:szCs w:val="28"/>
          <w:lang w:eastAsia="ru-RU"/>
        </w:rPr>
        <w:t>здесь впервые появились</w:t>
      </w:r>
      <w:r w:rsidRPr="007171BC">
        <w:rPr>
          <w:rFonts w:ascii="Times New Roman" w:eastAsia="Calibri" w:hAnsi="Times New Roman" w:cs="Times New Roman"/>
          <w:color w:val="000000"/>
          <w:sz w:val="28"/>
          <w:szCs w:val="28"/>
          <w:lang w:eastAsia="ru-RU"/>
        </w:rPr>
        <w:t xml:space="preserve">   переселенцы   </w:t>
      </w:r>
      <w:r w:rsidR="001E047E" w:rsidRPr="007171BC">
        <w:rPr>
          <w:rFonts w:ascii="Times New Roman" w:eastAsia="Calibri" w:hAnsi="Times New Roman" w:cs="Times New Roman"/>
          <w:color w:val="000000"/>
          <w:sz w:val="28"/>
          <w:szCs w:val="28"/>
          <w:lang w:eastAsia="ru-RU"/>
        </w:rPr>
        <w:t>татары, и</w:t>
      </w:r>
      <w:r w:rsidRPr="007171BC">
        <w:rPr>
          <w:rFonts w:ascii="Times New Roman" w:eastAsia="Calibri" w:hAnsi="Times New Roman" w:cs="Times New Roman"/>
          <w:color w:val="000000"/>
          <w:sz w:val="28"/>
          <w:szCs w:val="28"/>
          <w:lang w:eastAsia="ru-RU"/>
        </w:rPr>
        <w:t xml:space="preserve">   начали   обживаться, обрабатывать землю, выращивать скот, развивать ремесла. Со временем селение </w:t>
      </w:r>
      <w:r w:rsidR="001E047E" w:rsidRPr="007171BC">
        <w:rPr>
          <w:rFonts w:ascii="Times New Roman" w:eastAsia="Calibri" w:hAnsi="Times New Roman" w:cs="Times New Roman"/>
          <w:color w:val="000000"/>
          <w:sz w:val="28"/>
          <w:szCs w:val="28"/>
          <w:lang w:eastAsia="ru-RU"/>
        </w:rPr>
        <w:t>расширялось, появилось несколько</w:t>
      </w:r>
      <w:r w:rsidRPr="007171BC">
        <w:rPr>
          <w:rFonts w:ascii="Times New Roman" w:eastAsia="Calibri" w:hAnsi="Times New Roman" w:cs="Times New Roman"/>
          <w:color w:val="000000"/>
          <w:sz w:val="28"/>
          <w:szCs w:val="28"/>
          <w:lang w:eastAsia="ru-RU"/>
        </w:rPr>
        <w:t xml:space="preserve"> </w:t>
      </w:r>
      <w:r w:rsidR="001E047E" w:rsidRPr="007171BC">
        <w:rPr>
          <w:rFonts w:ascii="Times New Roman" w:eastAsia="Calibri" w:hAnsi="Times New Roman" w:cs="Times New Roman"/>
          <w:color w:val="000000"/>
          <w:sz w:val="28"/>
          <w:szCs w:val="28"/>
          <w:lang w:eastAsia="ru-RU"/>
        </w:rPr>
        <w:t>имений, которые вскоре были объединены</w:t>
      </w:r>
      <w:r w:rsidRPr="007171BC">
        <w:rPr>
          <w:rFonts w:ascii="Times New Roman" w:eastAsia="Calibri" w:hAnsi="Times New Roman" w:cs="Times New Roman"/>
          <w:color w:val="000000"/>
          <w:sz w:val="28"/>
          <w:szCs w:val="28"/>
          <w:lang w:eastAsia="ru-RU"/>
        </w:rPr>
        <w:t xml:space="preserve"> одним названием Бавлы, по имени реки, которую, по преданию, называли "баллы елга" - медовая река. Бавлинский район как административное образование Татарской автономной республики, образовался 10 августа 1930 г.</w:t>
      </w:r>
    </w:p>
    <w:p w:rsidR="007171BC" w:rsidRPr="007171BC" w:rsidRDefault="007171BC" w:rsidP="00A557E0">
      <w:pPr>
        <w:spacing w:after="0" w:line="360" w:lineRule="auto"/>
        <w:ind w:firstLine="720"/>
        <w:jc w:val="both"/>
        <w:rPr>
          <w:rFonts w:ascii="Times New Roman" w:eastAsia="Calibri" w:hAnsi="Times New Roman" w:cs="Times New Roman"/>
          <w:color w:val="000000"/>
          <w:sz w:val="28"/>
          <w:szCs w:val="28"/>
          <w:lang w:eastAsia="ru-RU"/>
        </w:rPr>
      </w:pPr>
      <w:r w:rsidRPr="007171BC">
        <w:rPr>
          <w:rFonts w:ascii="Times New Roman" w:eastAsia="Calibri" w:hAnsi="Times New Roman" w:cs="Times New Roman"/>
          <w:color w:val="000000"/>
          <w:sz w:val="28"/>
          <w:szCs w:val="28"/>
          <w:lang w:eastAsia="ru-RU"/>
        </w:rPr>
        <w:t xml:space="preserve">Развитие </w:t>
      </w:r>
      <w:r w:rsidR="001E047E" w:rsidRPr="007171BC">
        <w:rPr>
          <w:rFonts w:ascii="Times New Roman" w:eastAsia="Calibri" w:hAnsi="Times New Roman" w:cs="Times New Roman"/>
          <w:color w:val="000000"/>
          <w:sz w:val="28"/>
          <w:szCs w:val="28"/>
          <w:lang w:eastAsia="ru-RU"/>
        </w:rPr>
        <w:t>экономики района</w:t>
      </w:r>
      <w:r w:rsidRPr="007171BC">
        <w:rPr>
          <w:rFonts w:ascii="Times New Roman" w:eastAsia="Calibri" w:hAnsi="Times New Roman" w:cs="Times New Roman"/>
          <w:color w:val="000000"/>
          <w:sz w:val="28"/>
          <w:szCs w:val="28"/>
          <w:lang w:eastAsia="ru-RU"/>
        </w:rPr>
        <w:t>, основанное на бурном росте нефтедобычи, позволило превратить небольшой поселок Бавлы в уютный и удобный город, с развитой инфраструктурой. Формальным признанием этого факта стало присвоение Бавлам статуса города в 1997 г.</w:t>
      </w:r>
    </w:p>
    <w:p w:rsidR="007171BC" w:rsidRPr="007171BC" w:rsidRDefault="007171BC" w:rsidP="00A557E0">
      <w:pPr>
        <w:spacing w:after="0" w:line="360" w:lineRule="auto"/>
        <w:ind w:firstLine="12"/>
        <w:jc w:val="both"/>
        <w:rPr>
          <w:rFonts w:ascii="Times New Roman" w:eastAsia="Calibri" w:hAnsi="Times New Roman" w:cs="Times New Roman"/>
          <w:color w:val="000000"/>
          <w:sz w:val="28"/>
          <w:szCs w:val="28"/>
          <w:lang w:eastAsia="ru-RU"/>
        </w:rPr>
      </w:pPr>
      <w:r w:rsidRPr="007171BC">
        <w:rPr>
          <w:rFonts w:ascii="Times New Roman" w:eastAsia="Calibri" w:hAnsi="Times New Roman" w:cs="Times New Roman"/>
          <w:color w:val="000000"/>
          <w:sz w:val="28"/>
          <w:szCs w:val="28"/>
          <w:lang w:eastAsia="ru-RU"/>
        </w:rPr>
        <w:t xml:space="preserve">        Город Бавлы располагается на пересечении важнейших коммуникаций - транспортных артерий Москва-Челябинск, Самара-Уфа, Казань-Оренбург. По территории Бавлинского муниципального района проходит автомобильная дорога М-5 «Урал» протяженностью </w:t>
      </w:r>
      <w:smartTag w:uri="urn:schemas-microsoft-com:office:smarttags" w:element="metricconverter">
        <w:smartTagPr>
          <w:attr w:name="ProductID" w:val="25,5 км"/>
        </w:smartTagPr>
        <w:r w:rsidRPr="007171BC">
          <w:rPr>
            <w:rFonts w:ascii="Times New Roman" w:eastAsia="Calibri" w:hAnsi="Times New Roman" w:cs="Times New Roman"/>
            <w:color w:val="000000"/>
            <w:sz w:val="28"/>
            <w:szCs w:val="28"/>
            <w:lang w:eastAsia="ru-RU"/>
          </w:rPr>
          <w:t>25,5 км</w:t>
        </w:r>
      </w:smartTag>
      <w:r w:rsidRPr="007171BC">
        <w:rPr>
          <w:rFonts w:ascii="Times New Roman" w:eastAsia="Calibri" w:hAnsi="Times New Roman" w:cs="Times New Roman"/>
          <w:color w:val="000000"/>
          <w:sz w:val="28"/>
          <w:szCs w:val="28"/>
          <w:lang w:eastAsia="ru-RU"/>
        </w:rPr>
        <w:t>.</w:t>
      </w:r>
    </w:p>
    <w:p w:rsidR="007171BC" w:rsidRDefault="007171BC" w:rsidP="00A557E0">
      <w:pPr>
        <w:spacing w:after="0" w:line="360" w:lineRule="auto"/>
        <w:ind w:firstLine="720"/>
        <w:jc w:val="both"/>
        <w:rPr>
          <w:rFonts w:ascii="Times New Roman" w:eastAsia="Calibri" w:hAnsi="Times New Roman" w:cs="Times New Roman"/>
          <w:color w:val="000000"/>
          <w:sz w:val="28"/>
          <w:szCs w:val="28"/>
          <w:lang w:eastAsia="ru-RU"/>
        </w:rPr>
      </w:pPr>
      <w:r w:rsidRPr="007171BC">
        <w:rPr>
          <w:rFonts w:ascii="Times New Roman" w:eastAsia="Calibri" w:hAnsi="Times New Roman" w:cs="Times New Roman"/>
          <w:bCs/>
          <w:color w:val="000000"/>
          <w:sz w:val="28"/>
          <w:szCs w:val="28"/>
          <w:lang w:eastAsia="ru-RU"/>
        </w:rPr>
        <w:t>Главной достопримечательностью города Бавлы</w:t>
      </w:r>
      <w:r w:rsidRPr="007171BC">
        <w:rPr>
          <w:rFonts w:ascii="Times New Roman" w:eastAsia="Calibri" w:hAnsi="Times New Roman" w:cs="Times New Roman"/>
          <w:color w:val="000000"/>
          <w:sz w:val="28"/>
          <w:szCs w:val="28"/>
          <w:lang w:eastAsia="ru-RU"/>
        </w:rPr>
        <w:t xml:space="preserve"> является живописнейшая природа - холмы и леса, благоустроенные родники, что привлекает сюда любителей чистого воздуха и зелени. Во многих местах жилые массивы смешиваются с природой, образуя неповторимый ландшафт. Практически из любой точки города, за короткое время, пешком можно добраться до ближайшей лесной посадки, чтобы насладиться рощами, зеленью, пением птиц. Летом это пикники на открытом воздухе, а зимой - скоростные спус</w:t>
      </w:r>
      <w:r w:rsidR="00514D25">
        <w:rPr>
          <w:rFonts w:ascii="Times New Roman" w:eastAsia="Calibri" w:hAnsi="Times New Roman" w:cs="Times New Roman"/>
          <w:color w:val="000000"/>
          <w:sz w:val="28"/>
          <w:szCs w:val="28"/>
          <w:lang w:eastAsia="ru-RU"/>
        </w:rPr>
        <w:t>ки на лыжах с заснеженных холмов</w:t>
      </w:r>
      <w:r w:rsidRPr="007171BC">
        <w:rPr>
          <w:rFonts w:ascii="Times New Roman" w:eastAsia="Calibri" w:hAnsi="Times New Roman" w:cs="Times New Roman"/>
          <w:color w:val="000000"/>
          <w:sz w:val="28"/>
          <w:szCs w:val="28"/>
          <w:lang w:eastAsia="ru-RU"/>
        </w:rPr>
        <w:t xml:space="preserve">. </w:t>
      </w:r>
    </w:p>
    <w:p w:rsidR="00917EC2" w:rsidRPr="003079BB" w:rsidRDefault="00917EC2" w:rsidP="00917EC2">
      <w:pPr>
        <w:spacing w:after="0" w:line="360" w:lineRule="auto"/>
        <w:ind w:firstLine="709"/>
        <w:jc w:val="both"/>
        <w:rPr>
          <w:rFonts w:ascii="Times New Roman" w:hAnsi="Times New Roman" w:cs="Times New Roman"/>
          <w:b/>
          <w:sz w:val="28"/>
          <w:szCs w:val="28"/>
        </w:rPr>
      </w:pPr>
      <w:r w:rsidRPr="003079BB">
        <w:rPr>
          <w:rFonts w:ascii="Times New Roman" w:hAnsi="Times New Roman" w:cs="Times New Roman"/>
          <w:sz w:val="28"/>
          <w:szCs w:val="28"/>
        </w:rPr>
        <w:t xml:space="preserve">В </w:t>
      </w:r>
      <w:r w:rsidR="00437C31" w:rsidRPr="00DF60F7">
        <w:rPr>
          <w:rFonts w:ascii="Times New Roman" w:hAnsi="Times New Roman" w:cs="Times New Roman"/>
          <w:sz w:val="28"/>
          <w:szCs w:val="28"/>
        </w:rPr>
        <w:t>БМР</w:t>
      </w:r>
      <w:r w:rsidRPr="003079BB">
        <w:rPr>
          <w:rFonts w:ascii="Times New Roman" w:hAnsi="Times New Roman" w:cs="Times New Roman"/>
          <w:sz w:val="28"/>
          <w:szCs w:val="28"/>
        </w:rPr>
        <w:t xml:space="preserve"> имеются прекрасные места для отдыха и туризма. Гордостью и самой популярной достопримечательностью нашего края является: «Салиховская гора», речка «Сулинка».</w:t>
      </w:r>
      <w:r w:rsidRPr="003079BB">
        <w:rPr>
          <w:rFonts w:ascii="Times New Roman" w:hAnsi="Times New Roman" w:cs="Times New Roman"/>
          <w:b/>
          <w:sz w:val="28"/>
          <w:szCs w:val="28"/>
        </w:rPr>
        <w:t xml:space="preserve"> </w:t>
      </w:r>
    </w:p>
    <w:p w:rsidR="00917EC2" w:rsidRPr="003079BB" w:rsidRDefault="00917EC2" w:rsidP="00917EC2">
      <w:pPr>
        <w:spacing w:after="0" w:line="360" w:lineRule="auto"/>
        <w:ind w:firstLine="709"/>
        <w:jc w:val="both"/>
        <w:rPr>
          <w:rFonts w:ascii="Times New Roman" w:hAnsi="Times New Roman" w:cs="Times New Roman"/>
          <w:b/>
          <w:sz w:val="28"/>
          <w:szCs w:val="28"/>
        </w:rPr>
      </w:pPr>
      <w:r w:rsidRPr="003079BB">
        <w:rPr>
          <w:rFonts w:ascii="Times New Roman" w:hAnsi="Times New Roman" w:cs="Times New Roman"/>
          <w:b/>
          <w:sz w:val="28"/>
          <w:szCs w:val="28"/>
        </w:rPr>
        <w:t>Салиховская гора</w:t>
      </w:r>
    </w:p>
    <w:p w:rsidR="00917EC2" w:rsidRPr="003079BB" w:rsidRDefault="00917EC2" w:rsidP="00917EC2">
      <w:pPr>
        <w:spacing w:after="0" w:line="360" w:lineRule="auto"/>
        <w:ind w:firstLine="709"/>
        <w:jc w:val="both"/>
        <w:rPr>
          <w:rFonts w:ascii="Times New Roman" w:hAnsi="Times New Roman" w:cs="Times New Roman"/>
          <w:sz w:val="28"/>
          <w:szCs w:val="28"/>
        </w:rPr>
      </w:pPr>
      <w:r w:rsidRPr="003079BB">
        <w:rPr>
          <w:rFonts w:ascii="Times New Roman" w:hAnsi="Times New Roman" w:cs="Times New Roman"/>
          <w:sz w:val="28"/>
          <w:szCs w:val="28"/>
        </w:rPr>
        <w:lastRenderedPageBreak/>
        <w:t>«Салиховская гора»</w:t>
      </w:r>
      <w:r w:rsidRPr="003079BB">
        <w:rPr>
          <w:rFonts w:ascii="Times New Roman" w:hAnsi="Times New Roman" w:cs="Times New Roman"/>
          <w:b/>
          <w:i/>
          <w:sz w:val="28"/>
          <w:szCs w:val="28"/>
        </w:rPr>
        <w:t xml:space="preserve"> </w:t>
      </w:r>
      <w:r w:rsidRPr="003079BB">
        <w:rPr>
          <w:rFonts w:ascii="Times New Roman" w:hAnsi="Times New Roman" w:cs="Times New Roman"/>
          <w:sz w:val="28"/>
          <w:szCs w:val="28"/>
        </w:rPr>
        <w:t xml:space="preserve">- памятник природы Бавлинского муниципального района. Этот памятник природы находится на территории Бавлинского района, в 4-х километрах на северо-восток от с.Салихово. Райцентр г.Бавлы отстоит от объекта на 46 км. </w:t>
      </w:r>
    </w:p>
    <w:p w:rsidR="00917EC2" w:rsidRPr="003079BB" w:rsidRDefault="00917EC2" w:rsidP="00917EC2">
      <w:pPr>
        <w:spacing w:after="0" w:line="360" w:lineRule="auto"/>
        <w:ind w:firstLine="709"/>
        <w:jc w:val="both"/>
        <w:rPr>
          <w:rFonts w:ascii="Times New Roman" w:hAnsi="Times New Roman" w:cs="Times New Roman"/>
          <w:sz w:val="4"/>
          <w:szCs w:val="28"/>
        </w:rPr>
      </w:pPr>
    </w:p>
    <w:p w:rsidR="00917EC2" w:rsidRPr="003079BB" w:rsidRDefault="00917EC2" w:rsidP="00917EC2">
      <w:pPr>
        <w:spacing w:after="0" w:line="360" w:lineRule="auto"/>
        <w:ind w:firstLine="709"/>
        <w:jc w:val="both"/>
        <w:rPr>
          <w:rFonts w:ascii="Times New Roman" w:hAnsi="Times New Roman" w:cs="Times New Roman"/>
          <w:sz w:val="28"/>
          <w:szCs w:val="28"/>
        </w:rPr>
      </w:pPr>
      <w:r w:rsidRPr="003079BB">
        <w:rPr>
          <w:rFonts w:ascii="Times New Roman" w:hAnsi="Times New Roman" w:cs="Times New Roman"/>
          <w:sz w:val="28"/>
          <w:szCs w:val="28"/>
        </w:rPr>
        <w:t xml:space="preserve">Салиховская гора является местом, которое пользуется большой популярностью среди ученых, приезжающих сюда для изучения редких представителей флоры и фауны. </w:t>
      </w:r>
    </w:p>
    <w:p w:rsidR="00917EC2" w:rsidRPr="003079BB" w:rsidRDefault="00917EC2" w:rsidP="00917EC2">
      <w:pPr>
        <w:spacing w:after="0" w:line="360" w:lineRule="auto"/>
        <w:ind w:firstLine="709"/>
        <w:jc w:val="both"/>
        <w:rPr>
          <w:rFonts w:ascii="Times New Roman" w:hAnsi="Times New Roman" w:cs="Times New Roman"/>
          <w:sz w:val="28"/>
          <w:szCs w:val="28"/>
        </w:rPr>
      </w:pPr>
      <w:r w:rsidRPr="003079BB">
        <w:rPr>
          <w:rFonts w:ascii="Times New Roman" w:hAnsi="Times New Roman" w:cs="Times New Roman"/>
          <w:sz w:val="28"/>
          <w:szCs w:val="28"/>
        </w:rPr>
        <w:t>На автомобиле к Салиховской горе следует направляться по трассе Р239. В направлении населенного пункта Бавлы автобусы следуют из городов Казань, Елабуга, Набережные Челны, Альметьевск, Бугульма, Самара, Уфа, Абдулино, Соль-Илецк.</w:t>
      </w:r>
    </w:p>
    <w:p w:rsidR="00917EC2" w:rsidRPr="003079BB" w:rsidRDefault="00917EC2" w:rsidP="00917EC2">
      <w:pPr>
        <w:spacing w:after="0" w:line="360" w:lineRule="auto"/>
        <w:ind w:firstLine="709"/>
        <w:jc w:val="both"/>
        <w:rPr>
          <w:rFonts w:ascii="Times New Roman" w:hAnsi="Times New Roman" w:cs="Times New Roman"/>
          <w:b/>
          <w:sz w:val="28"/>
          <w:szCs w:val="28"/>
        </w:rPr>
      </w:pPr>
      <w:r w:rsidRPr="003079BB">
        <w:rPr>
          <w:rFonts w:ascii="Times New Roman" w:hAnsi="Times New Roman" w:cs="Times New Roman"/>
          <w:b/>
          <w:sz w:val="28"/>
          <w:szCs w:val="28"/>
        </w:rPr>
        <w:t>Река «Сулинка»</w:t>
      </w:r>
    </w:p>
    <w:p w:rsidR="00917EC2" w:rsidRPr="003079BB" w:rsidRDefault="00917EC2" w:rsidP="00917EC2">
      <w:pPr>
        <w:spacing w:after="0" w:line="360" w:lineRule="auto"/>
        <w:ind w:firstLine="708"/>
        <w:jc w:val="both"/>
        <w:rPr>
          <w:rFonts w:ascii="Times New Roman" w:hAnsi="Times New Roman" w:cs="Times New Roman"/>
          <w:sz w:val="28"/>
          <w:szCs w:val="28"/>
        </w:rPr>
      </w:pPr>
      <w:r w:rsidRPr="003079BB">
        <w:rPr>
          <w:rFonts w:ascii="Times New Roman" w:eastAsia="+mn-ea" w:hAnsi="Times New Roman" w:cs="Times New Roman"/>
          <w:sz w:val="28"/>
          <w:szCs w:val="28"/>
        </w:rPr>
        <w:t>Село Алексеевка расположено у довольно высокой горы. Местность очень пересеченная. Село образовалось примерно 250-300 лет тому назад. Первых переселенцев привлекло изобилие рыбы в реке, разной дичи в лесу, самое главное - плодородная земля. Под горой протекает речка Сулинка, которая берет начало  около села Яковлево Оренбургской области, расположенн</w:t>
      </w:r>
      <w:r w:rsidRPr="003079BB">
        <w:rPr>
          <w:rFonts w:ascii="Times New Roman" w:hAnsi="Times New Roman" w:cs="Times New Roman"/>
          <w:sz w:val="28"/>
          <w:szCs w:val="28"/>
        </w:rPr>
        <w:t>ого в 22 км от с.Алексеевка</w:t>
      </w:r>
      <w:r w:rsidRPr="003079BB">
        <w:rPr>
          <w:rFonts w:ascii="Times New Roman" w:eastAsia="+mn-ea" w:hAnsi="Times New Roman" w:cs="Times New Roman"/>
          <w:sz w:val="28"/>
          <w:szCs w:val="28"/>
        </w:rPr>
        <w:t>. Речка, со слов старожилов, была очень богата рыбой, водились такие редкие рыбы, как  окунь-горбач, голавль, хариус, форель. Дно реки было усеяно индикаторами чистоты воды -  двустворчатыми моллюсками.</w:t>
      </w:r>
    </w:p>
    <w:p w:rsidR="00917EC2" w:rsidRPr="003079BB" w:rsidRDefault="00917EC2" w:rsidP="00917EC2">
      <w:pPr>
        <w:spacing w:after="0" w:line="360" w:lineRule="auto"/>
        <w:ind w:firstLine="709"/>
        <w:jc w:val="both"/>
        <w:rPr>
          <w:rFonts w:ascii="Times New Roman" w:hAnsi="Times New Roman" w:cs="Times New Roman"/>
          <w:sz w:val="28"/>
          <w:szCs w:val="28"/>
        </w:rPr>
      </w:pPr>
      <w:r w:rsidRPr="003079BB">
        <w:rPr>
          <w:rFonts w:ascii="Times New Roman" w:eastAsia="+mn-ea" w:hAnsi="Times New Roman" w:cs="Times New Roman"/>
          <w:sz w:val="28"/>
          <w:szCs w:val="28"/>
        </w:rPr>
        <w:t>Протяженность реки от истока до устья 35 км.,</w:t>
      </w:r>
      <w:r w:rsidRPr="003079BB">
        <w:rPr>
          <w:rFonts w:ascii="Times New Roman" w:hAnsi="Times New Roman" w:cs="Times New Roman"/>
          <w:sz w:val="28"/>
          <w:szCs w:val="28"/>
        </w:rPr>
        <w:t xml:space="preserve"> </w:t>
      </w:r>
      <w:r w:rsidRPr="003079BB">
        <w:rPr>
          <w:rFonts w:ascii="Times New Roman" w:eastAsia="+mn-ea" w:hAnsi="Times New Roman" w:cs="Times New Roman"/>
          <w:sz w:val="28"/>
          <w:szCs w:val="28"/>
        </w:rPr>
        <w:t>длина участка  реки в с.Алексеевка составляет 2 км. Река относится к водотоку первого порядка.</w:t>
      </w:r>
      <w:r w:rsidRPr="003079BB">
        <w:rPr>
          <w:rFonts w:ascii="Times New Roman" w:hAnsi="Times New Roman" w:cs="Times New Roman"/>
          <w:sz w:val="28"/>
          <w:szCs w:val="28"/>
        </w:rPr>
        <w:t xml:space="preserve"> </w:t>
      </w:r>
      <w:r w:rsidRPr="003079BB">
        <w:rPr>
          <w:rFonts w:ascii="Times New Roman" w:eastAsia="+mn-ea" w:hAnsi="Times New Roman" w:cs="Times New Roman"/>
          <w:sz w:val="28"/>
          <w:szCs w:val="28"/>
        </w:rPr>
        <w:t>Ширина реки 3-3,5 метра.</w:t>
      </w:r>
      <w:r w:rsidRPr="003079BB">
        <w:rPr>
          <w:rFonts w:ascii="Times New Roman" w:hAnsi="Times New Roman" w:cs="Times New Roman"/>
          <w:sz w:val="28"/>
          <w:szCs w:val="28"/>
        </w:rPr>
        <w:t xml:space="preserve"> </w:t>
      </w:r>
      <w:r w:rsidRPr="003079BB">
        <w:rPr>
          <w:rFonts w:ascii="Times New Roman" w:eastAsia="+mn-ea" w:hAnsi="Times New Roman" w:cs="Times New Roman"/>
          <w:sz w:val="28"/>
          <w:szCs w:val="28"/>
        </w:rPr>
        <w:t xml:space="preserve">Глубина реки до 1 метра. Пойменные берега крутые, высотой до 1,5 и более метров. </w:t>
      </w:r>
    </w:p>
    <w:p w:rsidR="00917EC2" w:rsidRPr="003079BB" w:rsidRDefault="00917EC2" w:rsidP="00917EC2">
      <w:pPr>
        <w:spacing w:after="0" w:line="360" w:lineRule="auto"/>
        <w:ind w:firstLine="709"/>
        <w:jc w:val="both"/>
        <w:rPr>
          <w:rFonts w:ascii="Times New Roman" w:hAnsi="Times New Roman" w:cs="Times New Roman"/>
          <w:sz w:val="28"/>
          <w:szCs w:val="28"/>
        </w:rPr>
      </w:pPr>
      <w:r w:rsidRPr="003079BB">
        <w:rPr>
          <w:rFonts w:ascii="Times New Roman" w:hAnsi="Times New Roman" w:cs="Times New Roman"/>
          <w:sz w:val="28"/>
          <w:szCs w:val="28"/>
        </w:rPr>
        <w:t>Экологическая обстановка в реке Сулинка улучшается, снова появилась форель, окунь, раки.</w:t>
      </w:r>
    </w:p>
    <w:p w:rsidR="00917EC2" w:rsidRPr="003079BB" w:rsidRDefault="00917EC2" w:rsidP="00917EC2">
      <w:pPr>
        <w:spacing w:after="0" w:line="360" w:lineRule="auto"/>
        <w:ind w:firstLine="708"/>
        <w:jc w:val="both"/>
        <w:rPr>
          <w:rFonts w:ascii="Times New Roman" w:hAnsi="Times New Roman" w:cs="Times New Roman"/>
          <w:sz w:val="28"/>
          <w:szCs w:val="28"/>
        </w:rPr>
      </w:pPr>
      <w:r w:rsidRPr="003079BB">
        <w:rPr>
          <w:rFonts w:ascii="Times New Roman" w:hAnsi="Times New Roman" w:cs="Times New Roman"/>
          <w:sz w:val="28"/>
          <w:szCs w:val="28"/>
        </w:rPr>
        <w:t xml:space="preserve">Ежегодно здесь проводится фестиваль авторской песни «Сулинка – Белый ключ», основателем и бессменным организатором которого является педагог Валентина Журавлёва. В фестивале принимают участие поклонники </w:t>
      </w:r>
      <w:r w:rsidRPr="003079BB">
        <w:rPr>
          <w:rFonts w:ascii="Times New Roman" w:hAnsi="Times New Roman" w:cs="Times New Roman"/>
          <w:sz w:val="28"/>
          <w:szCs w:val="28"/>
        </w:rPr>
        <w:lastRenderedPageBreak/>
        <w:t>бардовской песни из г.Бавлы и из городов Азнакаево, Туймазы, Уфа, Белебей, Москва, Казань, Альметьевск, Оренбург, Стерлитамак, Ишимбай. </w:t>
      </w:r>
    </w:p>
    <w:p w:rsidR="00917EC2" w:rsidRPr="007171BC" w:rsidRDefault="00917EC2" w:rsidP="00917EC2">
      <w:pPr>
        <w:spacing w:after="0" w:line="360" w:lineRule="auto"/>
        <w:ind w:firstLine="720"/>
        <w:jc w:val="both"/>
        <w:rPr>
          <w:rFonts w:ascii="Times New Roman" w:eastAsia="Calibri" w:hAnsi="Times New Roman" w:cs="Times New Roman"/>
          <w:color w:val="000000"/>
          <w:sz w:val="28"/>
          <w:szCs w:val="28"/>
          <w:lang w:eastAsia="ru-RU"/>
        </w:rPr>
      </w:pPr>
      <w:r w:rsidRPr="003079BB">
        <w:rPr>
          <w:rFonts w:ascii="Times New Roman" w:hAnsi="Times New Roman" w:cs="Times New Roman"/>
          <w:sz w:val="28"/>
          <w:szCs w:val="28"/>
        </w:rPr>
        <w:t>Многие туристы приезжают с семьями. Проводят активный отдых за рыбалкой, купанием, готовят уху из форели, шашлык и конечно же, слушают задушевные песни исполнителей.</w:t>
      </w:r>
    </w:p>
    <w:p w:rsidR="00742AAB" w:rsidRPr="000967D3" w:rsidRDefault="00742AAB" w:rsidP="00A557E0">
      <w:pPr>
        <w:spacing w:before="6" w:after="0" w:line="190" w:lineRule="exact"/>
        <w:rPr>
          <w:color w:val="0D0D0D" w:themeColor="text1" w:themeTint="F2"/>
          <w:sz w:val="28"/>
          <w:szCs w:val="28"/>
        </w:rPr>
      </w:pPr>
    </w:p>
    <w:p w:rsidR="00742AAB" w:rsidRDefault="0005633D" w:rsidP="00742AAB">
      <w:pPr>
        <w:tabs>
          <w:tab w:val="left" w:pos="1900"/>
        </w:tabs>
        <w:spacing w:after="0" w:line="240" w:lineRule="auto"/>
        <w:ind w:left="921" w:right="-20"/>
        <w:rPr>
          <w:rFonts w:ascii="Times New Roman" w:eastAsia="Times New Roman" w:hAnsi="Times New Roman" w:cs="Times New Roman"/>
          <w:b/>
          <w:bCs/>
          <w:color w:val="0D0D0D" w:themeColor="text1" w:themeTint="F2"/>
          <w:sz w:val="28"/>
          <w:szCs w:val="28"/>
        </w:rPr>
      </w:pPr>
      <w:r>
        <w:rPr>
          <w:rFonts w:ascii="Times New Roman" w:eastAsia="Times New Roman" w:hAnsi="Times New Roman" w:cs="Times New Roman"/>
          <w:b/>
          <w:bCs/>
          <w:color w:val="0D0D0D" w:themeColor="text1" w:themeTint="F2"/>
          <w:sz w:val="28"/>
          <w:szCs w:val="28"/>
        </w:rPr>
        <w:t>3</w:t>
      </w:r>
      <w:r w:rsidR="00B102AE">
        <w:rPr>
          <w:rFonts w:ascii="Times New Roman" w:eastAsia="Times New Roman" w:hAnsi="Times New Roman" w:cs="Times New Roman"/>
          <w:b/>
          <w:bCs/>
          <w:color w:val="0D0D0D" w:themeColor="text1" w:themeTint="F2"/>
          <w:sz w:val="28"/>
          <w:szCs w:val="28"/>
        </w:rPr>
        <w:t>.2</w:t>
      </w:r>
      <w:r w:rsidR="00A557E0">
        <w:rPr>
          <w:rFonts w:ascii="Times New Roman" w:eastAsia="Times New Roman" w:hAnsi="Times New Roman" w:cs="Times New Roman"/>
          <w:b/>
          <w:bCs/>
          <w:color w:val="0D0D0D" w:themeColor="text1" w:themeTint="F2"/>
          <w:sz w:val="28"/>
          <w:szCs w:val="28"/>
        </w:rPr>
        <w:t>.</w:t>
      </w:r>
      <w:r w:rsidR="00742AAB" w:rsidRPr="000967D3">
        <w:rPr>
          <w:rFonts w:ascii="Times New Roman" w:eastAsia="Times New Roman" w:hAnsi="Times New Roman" w:cs="Times New Roman"/>
          <w:b/>
          <w:bCs/>
          <w:color w:val="0D0D0D" w:themeColor="text1" w:themeTint="F2"/>
          <w:sz w:val="28"/>
          <w:szCs w:val="28"/>
        </w:rPr>
        <w:tab/>
        <w:t>Оце</w:t>
      </w:r>
      <w:r w:rsidR="00742AAB" w:rsidRPr="000967D3">
        <w:rPr>
          <w:rFonts w:ascii="Times New Roman" w:eastAsia="Times New Roman" w:hAnsi="Times New Roman" w:cs="Times New Roman"/>
          <w:b/>
          <w:bCs/>
          <w:color w:val="0D0D0D" w:themeColor="text1" w:themeTint="F2"/>
          <w:spacing w:val="1"/>
          <w:sz w:val="28"/>
          <w:szCs w:val="28"/>
        </w:rPr>
        <w:t>н</w:t>
      </w:r>
      <w:r w:rsidR="00742AAB" w:rsidRPr="000967D3">
        <w:rPr>
          <w:rFonts w:ascii="Times New Roman" w:eastAsia="Times New Roman" w:hAnsi="Times New Roman" w:cs="Times New Roman"/>
          <w:b/>
          <w:bCs/>
          <w:color w:val="0D0D0D" w:themeColor="text1" w:themeTint="F2"/>
          <w:sz w:val="28"/>
          <w:szCs w:val="28"/>
        </w:rPr>
        <w:t>ка</w:t>
      </w:r>
      <w:r w:rsidR="00742AAB" w:rsidRPr="000967D3">
        <w:rPr>
          <w:rFonts w:ascii="Times New Roman" w:eastAsia="Times New Roman" w:hAnsi="Times New Roman" w:cs="Times New Roman"/>
          <w:b/>
          <w:bCs/>
          <w:color w:val="0D0D0D" w:themeColor="text1" w:themeTint="F2"/>
          <w:spacing w:val="-9"/>
          <w:sz w:val="28"/>
          <w:szCs w:val="28"/>
        </w:rPr>
        <w:t xml:space="preserve"> </w:t>
      </w:r>
      <w:r w:rsidR="00742AAB" w:rsidRPr="000967D3">
        <w:rPr>
          <w:rFonts w:ascii="Times New Roman" w:eastAsia="Times New Roman" w:hAnsi="Times New Roman" w:cs="Times New Roman"/>
          <w:b/>
          <w:bCs/>
          <w:color w:val="0D0D0D" w:themeColor="text1" w:themeTint="F2"/>
          <w:sz w:val="28"/>
          <w:szCs w:val="28"/>
        </w:rPr>
        <w:t>дос</w:t>
      </w:r>
      <w:r w:rsidR="00742AAB" w:rsidRPr="000967D3">
        <w:rPr>
          <w:rFonts w:ascii="Times New Roman" w:eastAsia="Times New Roman" w:hAnsi="Times New Roman" w:cs="Times New Roman"/>
          <w:b/>
          <w:bCs/>
          <w:color w:val="0D0D0D" w:themeColor="text1" w:themeTint="F2"/>
          <w:spacing w:val="3"/>
          <w:sz w:val="28"/>
          <w:szCs w:val="28"/>
        </w:rPr>
        <w:t>т</w:t>
      </w:r>
      <w:r w:rsidR="006E73EA">
        <w:rPr>
          <w:rFonts w:ascii="Times New Roman" w:eastAsia="Times New Roman" w:hAnsi="Times New Roman" w:cs="Times New Roman"/>
          <w:b/>
          <w:bCs/>
          <w:color w:val="0D0D0D" w:themeColor="text1" w:themeTint="F2"/>
          <w:sz w:val="28"/>
          <w:szCs w:val="28"/>
        </w:rPr>
        <w:t>ижения</w:t>
      </w:r>
      <w:r w:rsidR="00742AAB" w:rsidRPr="000967D3">
        <w:rPr>
          <w:rFonts w:ascii="Times New Roman" w:eastAsia="Times New Roman" w:hAnsi="Times New Roman" w:cs="Times New Roman"/>
          <w:b/>
          <w:bCs/>
          <w:color w:val="0D0D0D" w:themeColor="text1" w:themeTint="F2"/>
          <w:spacing w:val="-13"/>
          <w:sz w:val="28"/>
          <w:szCs w:val="28"/>
        </w:rPr>
        <w:t xml:space="preserve"> </w:t>
      </w:r>
      <w:r w:rsidR="00742AAB" w:rsidRPr="000967D3">
        <w:rPr>
          <w:rFonts w:ascii="Times New Roman" w:eastAsia="Times New Roman" w:hAnsi="Times New Roman" w:cs="Times New Roman"/>
          <w:b/>
          <w:bCs/>
          <w:color w:val="0D0D0D" w:themeColor="text1" w:themeTint="F2"/>
          <w:sz w:val="28"/>
          <w:szCs w:val="28"/>
        </w:rPr>
        <w:t>целей</w:t>
      </w:r>
      <w:r w:rsidR="006E73EA">
        <w:rPr>
          <w:rFonts w:ascii="Times New Roman" w:eastAsia="Times New Roman" w:hAnsi="Times New Roman" w:cs="Times New Roman"/>
          <w:b/>
          <w:bCs/>
          <w:color w:val="0D0D0D" w:themeColor="text1" w:themeTint="F2"/>
          <w:sz w:val="28"/>
          <w:szCs w:val="28"/>
        </w:rPr>
        <w:t xml:space="preserve"> социально-экономического</w:t>
      </w:r>
      <w:r w:rsidR="00742AAB" w:rsidRPr="000967D3">
        <w:rPr>
          <w:rFonts w:ascii="Times New Roman" w:eastAsia="Times New Roman" w:hAnsi="Times New Roman" w:cs="Times New Roman"/>
          <w:b/>
          <w:bCs/>
          <w:color w:val="0D0D0D" w:themeColor="text1" w:themeTint="F2"/>
          <w:spacing w:val="-7"/>
          <w:sz w:val="28"/>
          <w:szCs w:val="28"/>
        </w:rPr>
        <w:t xml:space="preserve"> </w:t>
      </w:r>
      <w:r w:rsidR="00742AAB" w:rsidRPr="000967D3">
        <w:rPr>
          <w:rFonts w:ascii="Times New Roman" w:eastAsia="Times New Roman" w:hAnsi="Times New Roman" w:cs="Times New Roman"/>
          <w:b/>
          <w:bCs/>
          <w:color w:val="0D0D0D" w:themeColor="text1" w:themeTint="F2"/>
          <w:sz w:val="28"/>
          <w:szCs w:val="28"/>
        </w:rPr>
        <w:t>ра</w:t>
      </w:r>
      <w:r w:rsidR="00742AAB" w:rsidRPr="000967D3">
        <w:rPr>
          <w:rFonts w:ascii="Times New Roman" w:eastAsia="Times New Roman" w:hAnsi="Times New Roman" w:cs="Times New Roman"/>
          <w:b/>
          <w:bCs/>
          <w:color w:val="0D0D0D" w:themeColor="text1" w:themeTint="F2"/>
          <w:spacing w:val="1"/>
          <w:sz w:val="28"/>
          <w:szCs w:val="28"/>
        </w:rPr>
        <w:t>з</w:t>
      </w:r>
      <w:r w:rsidR="00742AAB" w:rsidRPr="000967D3">
        <w:rPr>
          <w:rFonts w:ascii="Times New Roman" w:eastAsia="Times New Roman" w:hAnsi="Times New Roman" w:cs="Times New Roman"/>
          <w:b/>
          <w:bCs/>
          <w:color w:val="0D0D0D" w:themeColor="text1" w:themeTint="F2"/>
          <w:sz w:val="28"/>
          <w:szCs w:val="28"/>
        </w:rPr>
        <w:t>в</w:t>
      </w:r>
      <w:r w:rsidR="00742AAB" w:rsidRPr="000967D3">
        <w:rPr>
          <w:rFonts w:ascii="Times New Roman" w:eastAsia="Times New Roman" w:hAnsi="Times New Roman" w:cs="Times New Roman"/>
          <w:b/>
          <w:bCs/>
          <w:color w:val="0D0D0D" w:themeColor="text1" w:themeTint="F2"/>
          <w:spacing w:val="-1"/>
          <w:sz w:val="28"/>
          <w:szCs w:val="28"/>
        </w:rPr>
        <w:t>и</w:t>
      </w:r>
      <w:r w:rsidR="00742AAB" w:rsidRPr="000967D3">
        <w:rPr>
          <w:rFonts w:ascii="Times New Roman" w:eastAsia="Times New Roman" w:hAnsi="Times New Roman" w:cs="Times New Roman"/>
          <w:b/>
          <w:bCs/>
          <w:color w:val="0D0D0D" w:themeColor="text1" w:themeTint="F2"/>
          <w:spacing w:val="2"/>
          <w:sz w:val="28"/>
          <w:szCs w:val="28"/>
        </w:rPr>
        <w:t>т</w:t>
      </w:r>
      <w:r w:rsidR="00742AAB" w:rsidRPr="000967D3">
        <w:rPr>
          <w:rFonts w:ascii="Times New Roman" w:eastAsia="Times New Roman" w:hAnsi="Times New Roman" w:cs="Times New Roman"/>
          <w:b/>
          <w:bCs/>
          <w:color w:val="0D0D0D" w:themeColor="text1" w:themeTint="F2"/>
          <w:sz w:val="28"/>
          <w:szCs w:val="28"/>
        </w:rPr>
        <w:t>ия</w:t>
      </w:r>
      <w:r w:rsidR="00742AAB" w:rsidRPr="000967D3">
        <w:rPr>
          <w:rFonts w:ascii="Times New Roman" w:eastAsia="Times New Roman" w:hAnsi="Times New Roman" w:cs="Times New Roman"/>
          <w:b/>
          <w:bCs/>
          <w:color w:val="0D0D0D" w:themeColor="text1" w:themeTint="F2"/>
          <w:spacing w:val="-8"/>
          <w:sz w:val="28"/>
          <w:szCs w:val="28"/>
        </w:rPr>
        <w:t xml:space="preserve"> </w:t>
      </w:r>
      <w:r w:rsidR="00DD04CE" w:rsidRPr="000967D3">
        <w:rPr>
          <w:rFonts w:ascii="Times New Roman" w:eastAsia="Times New Roman" w:hAnsi="Times New Roman" w:cs="Times New Roman"/>
          <w:b/>
          <w:bCs/>
          <w:color w:val="0D0D0D" w:themeColor="text1" w:themeTint="F2"/>
          <w:sz w:val="28"/>
          <w:szCs w:val="28"/>
        </w:rPr>
        <w:t>Бавлинского</w:t>
      </w:r>
      <w:r w:rsidR="00412FD4">
        <w:rPr>
          <w:rFonts w:ascii="Times New Roman" w:eastAsia="Times New Roman" w:hAnsi="Times New Roman" w:cs="Times New Roman"/>
          <w:b/>
          <w:bCs/>
          <w:color w:val="0D0D0D" w:themeColor="text1" w:themeTint="F2"/>
          <w:sz w:val="28"/>
          <w:szCs w:val="28"/>
        </w:rPr>
        <w:t xml:space="preserve"> </w:t>
      </w:r>
      <w:r w:rsidR="00DD04CE" w:rsidRPr="000967D3">
        <w:rPr>
          <w:rFonts w:ascii="Times New Roman" w:eastAsia="Times New Roman" w:hAnsi="Times New Roman" w:cs="Times New Roman"/>
          <w:b/>
          <w:bCs/>
          <w:color w:val="0D0D0D" w:themeColor="text1" w:themeTint="F2"/>
          <w:sz w:val="28"/>
          <w:szCs w:val="28"/>
        </w:rPr>
        <w:t xml:space="preserve"> муниципального района</w:t>
      </w:r>
    </w:p>
    <w:p w:rsidR="00437C31" w:rsidRDefault="00437C31" w:rsidP="00742AAB">
      <w:pPr>
        <w:tabs>
          <w:tab w:val="left" w:pos="1900"/>
        </w:tabs>
        <w:spacing w:after="0" w:line="240" w:lineRule="auto"/>
        <w:ind w:left="921" w:right="-20"/>
        <w:rPr>
          <w:rFonts w:ascii="Times New Roman" w:eastAsia="Times New Roman" w:hAnsi="Times New Roman" w:cs="Times New Roman"/>
          <w:color w:val="0D0D0D" w:themeColor="text1" w:themeTint="F2"/>
          <w:sz w:val="28"/>
          <w:szCs w:val="28"/>
        </w:rPr>
      </w:pPr>
    </w:p>
    <w:p w:rsidR="00437C31" w:rsidRPr="000967D3" w:rsidRDefault="00437C31" w:rsidP="00437C31">
      <w:pPr>
        <w:spacing w:after="0"/>
        <w:ind w:left="213" w:right="164" w:firstLine="708"/>
        <w:jc w:val="both"/>
        <w:rPr>
          <w:rFonts w:ascii="Times New Roman" w:eastAsia="Times New Roman" w:hAnsi="Times New Roman" w:cs="Times New Roman"/>
          <w:sz w:val="28"/>
          <w:szCs w:val="28"/>
        </w:rPr>
      </w:pPr>
      <w:r w:rsidRPr="00DF60F7">
        <w:rPr>
          <w:rFonts w:ascii="Times New Roman" w:eastAsia="Times New Roman" w:hAnsi="Times New Roman" w:cs="Times New Roman"/>
          <w:sz w:val="28"/>
          <w:szCs w:val="28"/>
        </w:rPr>
        <w:t xml:space="preserve">В 2015 году завершилась реализация пятилетней программы </w:t>
      </w:r>
      <w:r w:rsidRPr="00DF60F7">
        <w:rPr>
          <w:rFonts w:ascii="Times New Roman" w:eastAsia="Times New Roman" w:hAnsi="Times New Roman" w:cs="Times New Roman"/>
          <w:spacing w:val="-7"/>
          <w:sz w:val="28"/>
          <w:szCs w:val="28"/>
        </w:rPr>
        <w:t>«</w:t>
      </w:r>
      <w:r w:rsidRPr="00DF60F7">
        <w:rPr>
          <w:rFonts w:ascii="Times New Roman" w:eastAsia="Times New Roman" w:hAnsi="Times New Roman" w:cs="Times New Roman"/>
          <w:spacing w:val="2"/>
          <w:sz w:val="28"/>
          <w:szCs w:val="28"/>
        </w:rPr>
        <w:t>П</w:t>
      </w:r>
      <w:r w:rsidRPr="00DF60F7">
        <w:rPr>
          <w:rFonts w:ascii="Times New Roman" w:eastAsia="Times New Roman" w:hAnsi="Times New Roman" w:cs="Times New Roman"/>
          <w:sz w:val="28"/>
          <w:szCs w:val="28"/>
        </w:rPr>
        <w:t>рогр</w:t>
      </w:r>
      <w:r w:rsidRPr="00DF60F7">
        <w:rPr>
          <w:rFonts w:ascii="Times New Roman" w:eastAsia="Times New Roman" w:hAnsi="Times New Roman" w:cs="Times New Roman"/>
          <w:spacing w:val="1"/>
          <w:sz w:val="28"/>
          <w:szCs w:val="28"/>
        </w:rPr>
        <w:t>а</w:t>
      </w:r>
      <w:r w:rsidRPr="00DF60F7">
        <w:rPr>
          <w:rFonts w:ascii="Times New Roman" w:eastAsia="Times New Roman" w:hAnsi="Times New Roman" w:cs="Times New Roman"/>
          <w:spacing w:val="-1"/>
          <w:sz w:val="28"/>
          <w:szCs w:val="28"/>
        </w:rPr>
        <w:t>мм</w:t>
      </w:r>
      <w:r w:rsidRPr="00DF60F7">
        <w:rPr>
          <w:rFonts w:ascii="Times New Roman" w:eastAsia="Times New Roman" w:hAnsi="Times New Roman" w:cs="Times New Roman"/>
          <w:sz w:val="28"/>
          <w:szCs w:val="28"/>
        </w:rPr>
        <w:t xml:space="preserve">а </w:t>
      </w:r>
      <w:r w:rsidRPr="00DF60F7">
        <w:rPr>
          <w:rFonts w:ascii="Times New Roman" w:eastAsia="Times New Roman" w:hAnsi="Times New Roman" w:cs="Times New Roman"/>
          <w:spacing w:val="-1"/>
          <w:sz w:val="28"/>
          <w:szCs w:val="28"/>
        </w:rPr>
        <w:t>с</w:t>
      </w:r>
      <w:r w:rsidRPr="00DF60F7">
        <w:rPr>
          <w:rFonts w:ascii="Times New Roman" w:eastAsia="Times New Roman" w:hAnsi="Times New Roman" w:cs="Times New Roman"/>
          <w:sz w:val="28"/>
          <w:szCs w:val="28"/>
        </w:rPr>
        <w:t>о</w:t>
      </w:r>
      <w:r w:rsidRPr="00DF60F7">
        <w:rPr>
          <w:rFonts w:ascii="Times New Roman" w:eastAsia="Times New Roman" w:hAnsi="Times New Roman" w:cs="Times New Roman"/>
          <w:spacing w:val="1"/>
          <w:sz w:val="28"/>
          <w:szCs w:val="28"/>
        </w:rPr>
        <w:t>ци</w:t>
      </w:r>
      <w:r w:rsidRPr="00DF60F7">
        <w:rPr>
          <w:rFonts w:ascii="Times New Roman" w:eastAsia="Times New Roman" w:hAnsi="Times New Roman" w:cs="Times New Roman"/>
          <w:spacing w:val="-1"/>
          <w:sz w:val="28"/>
          <w:szCs w:val="28"/>
        </w:rPr>
        <w:t>а</w:t>
      </w:r>
      <w:r w:rsidRPr="00DF60F7">
        <w:rPr>
          <w:rFonts w:ascii="Times New Roman" w:eastAsia="Times New Roman" w:hAnsi="Times New Roman" w:cs="Times New Roman"/>
          <w:sz w:val="28"/>
          <w:szCs w:val="28"/>
        </w:rPr>
        <w:t>л</w:t>
      </w:r>
      <w:r w:rsidRPr="00DF60F7">
        <w:rPr>
          <w:rFonts w:ascii="Times New Roman" w:eastAsia="Times New Roman" w:hAnsi="Times New Roman" w:cs="Times New Roman"/>
          <w:spacing w:val="1"/>
          <w:sz w:val="28"/>
          <w:szCs w:val="28"/>
        </w:rPr>
        <w:t>ьно</w:t>
      </w:r>
      <w:r w:rsidRPr="00DF60F7">
        <w:rPr>
          <w:rFonts w:ascii="Times New Roman" w:eastAsia="Times New Roman" w:hAnsi="Times New Roman" w:cs="Times New Roman"/>
          <w:spacing w:val="-1"/>
          <w:sz w:val="28"/>
          <w:szCs w:val="28"/>
        </w:rPr>
        <w:t>-</w:t>
      </w:r>
      <w:r w:rsidRPr="00DF60F7">
        <w:rPr>
          <w:rFonts w:ascii="Times New Roman" w:eastAsia="Times New Roman" w:hAnsi="Times New Roman" w:cs="Times New Roman"/>
          <w:sz w:val="28"/>
          <w:szCs w:val="28"/>
        </w:rPr>
        <w:t>э</w:t>
      </w:r>
      <w:r w:rsidRPr="00DF60F7">
        <w:rPr>
          <w:rFonts w:ascii="Times New Roman" w:eastAsia="Times New Roman" w:hAnsi="Times New Roman" w:cs="Times New Roman"/>
          <w:spacing w:val="1"/>
          <w:sz w:val="28"/>
          <w:szCs w:val="28"/>
        </w:rPr>
        <w:t>к</w:t>
      </w:r>
      <w:r w:rsidRPr="00DF60F7">
        <w:rPr>
          <w:rFonts w:ascii="Times New Roman" w:eastAsia="Times New Roman" w:hAnsi="Times New Roman" w:cs="Times New Roman"/>
          <w:spacing w:val="-2"/>
          <w:sz w:val="28"/>
          <w:szCs w:val="28"/>
        </w:rPr>
        <w:t>о</w:t>
      </w:r>
      <w:r w:rsidRPr="00DF60F7">
        <w:rPr>
          <w:rFonts w:ascii="Times New Roman" w:eastAsia="Times New Roman" w:hAnsi="Times New Roman" w:cs="Times New Roman"/>
          <w:spacing w:val="1"/>
          <w:sz w:val="28"/>
          <w:szCs w:val="28"/>
        </w:rPr>
        <w:t>н</w:t>
      </w:r>
      <w:r w:rsidRPr="00DF60F7">
        <w:rPr>
          <w:rFonts w:ascii="Times New Roman" w:eastAsia="Times New Roman" w:hAnsi="Times New Roman" w:cs="Times New Roman"/>
          <w:sz w:val="28"/>
          <w:szCs w:val="28"/>
        </w:rPr>
        <w:t>о</w:t>
      </w:r>
      <w:r w:rsidRPr="00DF60F7">
        <w:rPr>
          <w:rFonts w:ascii="Times New Roman" w:eastAsia="Times New Roman" w:hAnsi="Times New Roman" w:cs="Times New Roman"/>
          <w:spacing w:val="-1"/>
          <w:sz w:val="28"/>
          <w:szCs w:val="28"/>
        </w:rPr>
        <w:t>м</w:t>
      </w:r>
      <w:r w:rsidRPr="00DF60F7">
        <w:rPr>
          <w:rFonts w:ascii="Times New Roman" w:eastAsia="Times New Roman" w:hAnsi="Times New Roman" w:cs="Times New Roman"/>
          <w:spacing w:val="1"/>
          <w:sz w:val="28"/>
          <w:szCs w:val="28"/>
        </w:rPr>
        <w:t>и</w:t>
      </w:r>
      <w:r w:rsidRPr="00DF60F7">
        <w:rPr>
          <w:rFonts w:ascii="Times New Roman" w:eastAsia="Times New Roman" w:hAnsi="Times New Roman" w:cs="Times New Roman"/>
          <w:spacing w:val="-1"/>
          <w:sz w:val="28"/>
          <w:szCs w:val="28"/>
        </w:rPr>
        <w:t>чес</w:t>
      </w:r>
      <w:r w:rsidRPr="00DF60F7">
        <w:rPr>
          <w:rFonts w:ascii="Times New Roman" w:eastAsia="Times New Roman" w:hAnsi="Times New Roman" w:cs="Times New Roman"/>
          <w:spacing w:val="1"/>
          <w:sz w:val="28"/>
          <w:szCs w:val="28"/>
        </w:rPr>
        <w:t>к</w:t>
      </w:r>
      <w:r w:rsidRPr="00DF60F7">
        <w:rPr>
          <w:rFonts w:ascii="Times New Roman" w:eastAsia="Times New Roman" w:hAnsi="Times New Roman" w:cs="Times New Roman"/>
          <w:sz w:val="28"/>
          <w:szCs w:val="28"/>
        </w:rPr>
        <w:t>ого р</w:t>
      </w:r>
      <w:r w:rsidRPr="00DF60F7">
        <w:rPr>
          <w:rFonts w:ascii="Times New Roman" w:eastAsia="Times New Roman" w:hAnsi="Times New Roman" w:cs="Times New Roman"/>
          <w:spacing w:val="-1"/>
          <w:sz w:val="28"/>
          <w:szCs w:val="28"/>
        </w:rPr>
        <w:t>а</w:t>
      </w:r>
      <w:r w:rsidRPr="00DF60F7">
        <w:rPr>
          <w:rFonts w:ascii="Times New Roman" w:eastAsia="Times New Roman" w:hAnsi="Times New Roman" w:cs="Times New Roman"/>
          <w:spacing w:val="1"/>
          <w:sz w:val="28"/>
          <w:szCs w:val="28"/>
        </w:rPr>
        <w:t>з</w:t>
      </w:r>
      <w:r w:rsidRPr="00DF60F7">
        <w:rPr>
          <w:rFonts w:ascii="Times New Roman" w:eastAsia="Times New Roman" w:hAnsi="Times New Roman" w:cs="Times New Roman"/>
          <w:sz w:val="28"/>
          <w:szCs w:val="28"/>
        </w:rPr>
        <w:t>вит</w:t>
      </w:r>
      <w:r w:rsidRPr="00DF60F7">
        <w:rPr>
          <w:rFonts w:ascii="Times New Roman" w:eastAsia="Times New Roman" w:hAnsi="Times New Roman" w:cs="Times New Roman"/>
          <w:spacing w:val="1"/>
          <w:sz w:val="28"/>
          <w:szCs w:val="28"/>
        </w:rPr>
        <w:t>и</w:t>
      </w:r>
      <w:r w:rsidRPr="00DF60F7">
        <w:rPr>
          <w:rFonts w:ascii="Times New Roman" w:eastAsia="Times New Roman" w:hAnsi="Times New Roman" w:cs="Times New Roman"/>
          <w:sz w:val="28"/>
          <w:szCs w:val="28"/>
        </w:rPr>
        <w:t xml:space="preserve">я </w:t>
      </w:r>
      <w:r w:rsidRPr="00DF60F7">
        <w:rPr>
          <w:rFonts w:ascii="Times New Roman" w:eastAsia="Times New Roman" w:hAnsi="Times New Roman" w:cs="Times New Roman"/>
          <w:spacing w:val="1"/>
          <w:sz w:val="28"/>
          <w:szCs w:val="28"/>
        </w:rPr>
        <w:t>Бавлинского муниципального района н</w:t>
      </w:r>
      <w:r w:rsidRPr="00DF60F7">
        <w:rPr>
          <w:rFonts w:ascii="Times New Roman" w:eastAsia="Times New Roman" w:hAnsi="Times New Roman" w:cs="Times New Roman"/>
          <w:sz w:val="28"/>
          <w:szCs w:val="28"/>
        </w:rPr>
        <w:t>а</w:t>
      </w:r>
      <w:r w:rsidRPr="00DF60F7">
        <w:rPr>
          <w:rFonts w:ascii="Times New Roman" w:eastAsia="Times New Roman" w:hAnsi="Times New Roman" w:cs="Times New Roman"/>
          <w:spacing w:val="1"/>
          <w:sz w:val="28"/>
          <w:szCs w:val="28"/>
        </w:rPr>
        <w:t xml:space="preserve"> </w:t>
      </w:r>
      <w:r w:rsidRPr="00DF60F7">
        <w:rPr>
          <w:rFonts w:ascii="Times New Roman" w:eastAsia="Times New Roman" w:hAnsi="Times New Roman" w:cs="Times New Roman"/>
          <w:sz w:val="28"/>
          <w:szCs w:val="28"/>
        </w:rPr>
        <w:t>201</w:t>
      </w:r>
      <w:r w:rsidRPr="00DF60F7">
        <w:rPr>
          <w:rFonts w:ascii="Times New Roman" w:eastAsia="Times New Roman" w:hAnsi="Times New Roman" w:cs="Times New Roman"/>
          <w:spacing w:val="7"/>
          <w:sz w:val="28"/>
          <w:szCs w:val="28"/>
        </w:rPr>
        <w:t>1</w:t>
      </w:r>
      <w:r w:rsidRPr="00DF60F7">
        <w:rPr>
          <w:rFonts w:ascii="Times New Roman" w:eastAsia="Times New Roman" w:hAnsi="Times New Roman" w:cs="Times New Roman"/>
          <w:spacing w:val="-1"/>
          <w:sz w:val="28"/>
          <w:szCs w:val="28"/>
        </w:rPr>
        <w:t>-</w:t>
      </w:r>
      <w:r w:rsidRPr="00DF60F7">
        <w:rPr>
          <w:rFonts w:ascii="Times New Roman" w:eastAsia="Times New Roman" w:hAnsi="Times New Roman" w:cs="Times New Roman"/>
          <w:sz w:val="28"/>
          <w:szCs w:val="28"/>
        </w:rPr>
        <w:t>2015 год</w:t>
      </w:r>
      <w:r w:rsidRPr="00DF60F7">
        <w:rPr>
          <w:rFonts w:ascii="Times New Roman" w:eastAsia="Times New Roman" w:hAnsi="Times New Roman" w:cs="Times New Roman"/>
          <w:spacing w:val="4"/>
          <w:sz w:val="28"/>
          <w:szCs w:val="28"/>
        </w:rPr>
        <w:t>ы</w:t>
      </w:r>
      <w:r w:rsidRPr="00DF60F7">
        <w:rPr>
          <w:rFonts w:ascii="Times New Roman" w:eastAsia="Times New Roman" w:hAnsi="Times New Roman" w:cs="Times New Roman"/>
          <w:spacing w:val="-7"/>
          <w:sz w:val="28"/>
          <w:szCs w:val="28"/>
        </w:rPr>
        <w:t>»</w:t>
      </w:r>
      <w:r w:rsidRPr="00DF60F7">
        <w:rPr>
          <w:rFonts w:ascii="Times New Roman" w:eastAsia="Times New Roman" w:hAnsi="Times New Roman" w:cs="Times New Roman"/>
          <w:sz w:val="28"/>
          <w:szCs w:val="28"/>
        </w:rPr>
        <w:t>.</w:t>
      </w:r>
      <w:r w:rsidRPr="00DF60F7">
        <w:rPr>
          <w:rFonts w:ascii="Times New Roman" w:eastAsia="Times New Roman" w:hAnsi="Times New Roman" w:cs="Times New Roman"/>
          <w:spacing w:val="7"/>
          <w:sz w:val="28"/>
          <w:szCs w:val="28"/>
        </w:rPr>
        <w:t xml:space="preserve"> Ее д</w:t>
      </w:r>
      <w:r w:rsidRPr="00DF60F7">
        <w:rPr>
          <w:rFonts w:ascii="Times New Roman" w:eastAsia="Times New Roman" w:hAnsi="Times New Roman" w:cs="Times New Roman"/>
          <w:sz w:val="28"/>
          <w:szCs w:val="28"/>
        </w:rPr>
        <w:t>олго</w:t>
      </w:r>
      <w:r w:rsidRPr="00DF60F7">
        <w:rPr>
          <w:rFonts w:ascii="Times New Roman" w:eastAsia="Times New Roman" w:hAnsi="Times New Roman" w:cs="Times New Roman"/>
          <w:spacing w:val="-1"/>
          <w:sz w:val="28"/>
          <w:szCs w:val="28"/>
        </w:rPr>
        <w:t>с</w:t>
      </w:r>
      <w:r w:rsidRPr="00DF60F7">
        <w:rPr>
          <w:rFonts w:ascii="Times New Roman" w:eastAsia="Times New Roman" w:hAnsi="Times New Roman" w:cs="Times New Roman"/>
          <w:sz w:val="28"/>
          <w:szCs w:val="28"/>
        </w:rPr>
        <w:t>ро</w:t>
      </w:r>
      <w:r w:rsidRPr="00DF60F7">
        <w:rPr>
          <w:rFonts w:ascii="Times New Roman" w:eastAsia="Times New Roman" w:hAnsi="Times New Roman" w:cs="Times New Roman"/>
          <w:spacing w:val="-1"/>
          <w:sz w:val="28"/>
          <w:szCs w:val="28"/>
        </w:rPr>
        <w:t>ч</w:t>
      </w:r>
      <w:r w:rsidRPr="00DF60F7">
        <w:rPr>
          <w:rFonts w:ascii="Times New Roman" w:eastAsia="Times New Roman" w:hAnsi="Times New Roman" w:cs="Times New Roman"/>
          <w:spacing w:val="1"/>
          <w:sz w:val="28"/>
          <w:szCs w:val="28"/>
        </w:rPr>
        <w:t>н</w:t>
      </w:r>
      <w:r w:rsidRPr="00DF60F7">
        <w:rPr>
          <w:rFonts w:ascii="Times New Roman" w:eastAsia="Times New Roman" w:hAnsi="Times New Roman" w:cs="Times New Roman"/>
          <w:sz w:val="28"/>
          <w:szCs w:val="28"/>
        </w:rPr>
        <w:t>ые</w:t>
      </w:r>
      <w:r w:rsidRPr="00DF60F7">
        <w:rPr>
          <w:rFonts w:ascii="Times New Roman" w:eastAsia="Times New Roman" w:hAnsi="Times New Roman" w:cs="Times New Roman"/>
          <w:spacing w:val="1"/>
          <w:sz w:val="28"/>
          <w:szCs w:val="28"/>
        </w:rPr>
        <w:t xml:space="preserve"> ц</w:t>
      </w:r>
      <w:r w:rsidRPr="00DF60F7">
        <w:rPr>
          <w:rFonts w:ascii="Times New Roman" w:eastAsia="Times New Roman" w:hAnsi="Times New Roman" w:cs="Times New Roman"/>
          <w:spacing w:val="-1"/>
          <w:sz w:val="28"/>
          <w:szCs w:val="28"/>
        </w:rPr>
        <w:t>е</w:t>
      </w:r>
      <w:r w:rsidRPr="00DF60F7">
        <w:rPr>
          <w:rFonts w:ascii="Times New Roman" w:eastAsia="Times New Roman" w:hAnsi="Times New Roman" w:cs="Times New Roman"/>
          <w:sz w:val="28"/>
          <w:szCs w:val="28"/>
        </w:rPr>
        <w:t>ли</w:t>
      </w:r>
      <w:r w:rsidRPr="00DF60F7">
        <w:rPr>
          <w:rFonts w:ascii="Times New Roman" w:eastAsia="Times New Roman" w:hAnsi="Times New Roman" w:cs="Times New Roman"/>
          <w:spacing w:val="5"/>
          <w:sz w:val="28"/>
          <w:szCs w:val="28"/>
        </w:rPr>
        <w:t xml:space="preserve"> </w:t>
      </w:r>
      <w:r w:rsidRPr="00DF60F7">
        <w:rPr>
          <w:rFonts w:ascii="Times New Roman" w:eastAsia="Times New Roman" w:hAnsi="Times New Roman" w:cs="Times New Roman"/>
          <w:sz w:val="28"/>
          <w:szCs w:val="28"/>
        </w:rPr>
        <w:t>и</w:t>
      </w:r>
      <w:r w:rsidRPr="00DF60F7">
        <w:rPr>
          <w:rFonts w:ascii="Times New Roman" w:eastAsia="Times New Roman" w:hAnsi="Times New Roman" w:cs="Times New Roman"/>
          <w:spacing w:val="6"/>
          <w:sz w:val="28"/>
          <w:szCs w:val="28"/>
        </w:rPr>
        <w:t xml:space="preserve"> </w:t>
      </w:r>
      <w:r w:rsidRPr="00DF60F7">
        <w:rPr>
          <w:rFonts w:ascii="Times New Roman" w:eastAsia="Times New Roman" w:hAnsi="Times New Roman" w:cs="Times New Roman"/>
          <w:spacing w:val="1"/>
          <w:sz w:val="28"/>
          <w:szCs w:val="28"/>
        </w:rPr>
        <w:t>ц</w:t>
      </w:r>
      <w:r w:rsidRPr="00DF60F7">
        <w:rPr>
          <w:rFonts w:ascii="Times New Roman" w:eastAsia="Times New Roman" w:hAnsi="Times New Roman" w:cs="Times New Roman"/>
          <w:spacing w:val="-1"/>
          <w:sz w:val="28"/>
          <w:szCs w:val="28"/>
        </w:rPr>
        <w:t>е</w:t>
      </w:r>
      <w:r w:rsidRPr="00DF60F7">
        <w:rPr>
          <w:rFonts w:ascii="Times New Roman" w:eastAsia="Times New Roman" w:hAnsi="Times New Roman" w:cs="Times New Roman"/>
          <w:spacing w:val="1"/>
          <w:sz w:val="28"/>
          <w:szCs w:val="28"/>
        </w:rPr>
        <w:t>л</w:t>
      </w:r>
      <w:r w:rsidRPr="00DF60F7">
        <w:rPr>
          <w:rFonts w:ascii="Times New Roman" w:eastAsia="Times New Roman" w:hAnsi="Times New Roman" w:cs="Times New Roman"/>
          <w:spacing w:val="-1"/>
          <w:sz w:val="28"/>
          <w:szCs w:val="28"/>
        </w:rPr>
        <w:t>е</w:t>
      </w:r>
      <w:r w:rsidRPr="00DF60F7">
        <w:rPr>
          <w:rFonts w:ascii="Times New Roman" w:eastAsia="Times New Roman" w:hAnsi="Times New Roman" w:cs="Times New Roman"/>
          <w:sz w:val="28"/>
          <w:szCs w:val="28"/>
        </w:rPr>
        <w:t>в</w:t>
      </w:r>
      <w:r w:rsidRPr="00DF60F7">
        <w:rPr>
          <w:rFonts w:ascii="Times New Roman" w:eastAsia="Times New Roman" w:hAnsi="Times New Roman" w:cs="Times New Roman"/>
          <w:spacing w:val="-1"/>
          <w:sz w:val="28"/>
          <w:szCs w:val="28"/>
        </w:rPr>
        <w:t>ы</w:t>
      </w:r>
      <w:r w:rsidRPr="00DF60F7">
        <w:rPr>
          <w:rFonts w:ascii="Times New Roman" w:eastAsia="Times New Roman" w:hAnsi="Times New Roman" w:cs="Times New Roman"/>
          <w:sz w:val="28"/>
          <w:szCs w:val="28"/>
        </w:rPr>
        <w:t>е</w:t>
      </w:r>
      <w:r w:rsidRPr="00DF60F7">
        <w:rPr>
          <w:rFonts w:ascii="Times New Roman" w:eastAsia="Times New Roman" w:hAnsi="Times New Roman" w:cs="Times New Roman"/>
          <w:spacing w:val="1"/>
          <w:sz w:val="28"/>
          <w:szCs w:val="28"/>
        </w:rPr>
        <w:t xml:space="preserve"> п</w:t>
      </w:r>
      <w:r w:rsidRPr="00DF60F7">
        <w:rPr>
          <w:rFonts w:ascii="Times New Roman" w:eastAsia="Times New Roman" w:hAnsi="Times New Roman" w:cs="Times New Roman"/>
          <w:spacing w:val="-1"/>
          <w:sz w:val="28"/>
          <w:szCs w:val="28"/>
        </w:rPr>
        <w:t>а</w:t>
      </w:r>
      <w:r w:rsidRPr="00DF60F7">
        <w:rPr>
          <w:rFonts w:ascii="Times New Roman" w:eastAsia="Times New Roman" w:hAnsi="Times New Roman" w:cs="Times New Roman"/>
          <w:spacing w:val="2"/>
          <w:sz w:val="28"/>
          <w:szCs w:val="28"/>
        </w:rPr>
        <w:t>р</w:t>
      </w:r>
      <w:r w:rsidRPr="00DF60F7">
        <w:rPr>
          <w:rFonts w:ascii="Times New Roman" w:eastAsia="Times New Roman" w:hAnsi="Times New Roman" w:cs="Times New Roman"/>
          <w:spacing w:val="-1"/>
          <w:sz w:val="28"/>
          <w:szCs w:val="28"/>
        </w:rPr>
        <w:t>аме</w:t>
      </w:r>
      <w:r w:rsidRPr="00DF60F7">
        <w:rPr>
          <w:rFonts w:ascii="Times New Roman" w:eastAsia="Times New Roman" w:hAnsi="Times New Roman" w:cs="Times New Roman"/>
          <w:sz w:val="28"/>
          <w:szCs w:val="28"/>
        </w:rPr>
        <w:t>тры</w:t>
      </w:r>
      <w:r w:rsidRPr="00DF60F7">
        <w:rPr>
          <w:rFonts w:ascii="Times New Roman" w:eastAsia="Times New Roman" w:hAnsi="Times New Roman" w:cs="Times New Roman"/>
          <w:spacing w:val="3"/>
          <w:sz w:val="28"/>
          <w:szCs w:val="28"/>
        </w:rPr>
        <w:t xml:space="preserve"> </w:t>
      </w:r>
      <w:r w:rsidRPr="00DF60F7">
        <w:rPr>
          <w:rFonts w:ascii="Times New Roman" w:eastAsia="Times New Roman" w:hAnsi="Times New Roman" w:cs="Times New Roman"/>
          <w:sz w:val="28"/>
          <w:szCs w:val="28"/>
        </w:rPr>
        <w:t>б</w:t>
      </w:r>
      <w:r w:rsidRPr="00DF60F7">
        <w:rPr>
          <w:rFonts w:ascii="Times New Roman" w:eastAsia="Times New Roman" w:hAnsi="Times New Roman" w:cs="Times New Roman"/>
          <w:spacing w:val="2"/>
          <w:sz w:val="28"/>
          <w:szCs w:val="28"/>
        </w:rPr>
        <w:t>ы</w:t>
      </w:r>
      <w:r w:rsidRPr="00DF60F7">
        <w:rPr>
          <w:rFonts w:ascii="Times New Roman" w:eastAsia="Times New Roman" w:hAnsi="Times New Roman" w:cs="Times New Roman"/>
          <w:sz w:val="28"/>
          <w:szCs w:val="28"/>
        </w:rPr>
        <w:t>ли</w:t>
      </w:r>
      <w:r w:rsidRPr="00DF60F7">
        <w:rPr>
          <w:rFonts w:ascii="Times New Roman" w:eastAsia="Times New Roman" w:hAnsi="Times New Roman" w:cs="Times New Roman"/>
          <w:spacing w:val="6"/>
          <w:sz w:val="28"/>
          <w:szCs w:val="28"/>
        </w:rPr>
        <w:t xml:space="preserve"> </w:t>
      </w:r>
      <w:r w:rsidRPr="00DF60F7">
        <w:rPr>
          <w:rFonts w:ascii="Times New Roman" w:eastAsia="Times New Roman" w:hAnsi="Times New Roman" w:cs="Times New Roman"/>
          <w:spacing w:val="-5"/>
          <w:sz w:val="28"/>
          <w:szCs w:val="28"/>
        </w:rPr>
        <w:t>у</w:t>
      </w:r>
      <w:r w:rsidRPr="00DF60F7">
        <w:rPr>
          <w:rFonts w:ascii="Times New Roman" w:eastAsia="Times New Roman" w:hAnsi="Times New Roman" w:cs="Times New Roman"/>
          <w:spacing w:val="-1"/>
          <w:sz w:val="28"/>
          <w:szCs w:val="28"/>
        </w:rPr>
        <w:t>с</w:t>
      </w:r>
      <w:r w:rsidRPr="00DF60F7">
        <w:rPr>
          <w:rFonts w:ascii="Times New Roman" w:eastAsia="Times New Roman" w:hAnsi="Times New Roman" w:cs="Times New Roman"/>
          <w:sz w:val="28"/>
          <w:szCs w:val="28"/>
        </w:rPr>
        <w:t>т</w:t>
      </w:r>
      <w:r w:rsidRPr="00DF60F7">
        <w:rPr>
          <w:rFonts w:ascii="Times New Roman" w:eastAsia="Times New Roman" w:hAnsi="Times New Roman" w:cs="Times New Roman"/>
          <w:spacing w:val="-1"/>
          <w:sz w:val="28"/>
          <w:szCs w:val="28"/>
        </w:rPr>
        <w:t>а</w:t>
      </w:r>
      <w:r w:rsidRPr="00DF60F7">
        <w:rPr>
          <w:rFonts w:ascii="Times New Roman" w:eastAsia="Times New Roman" w:hAnsi="Times New Roman" w:cs="Times New Roman"/>
          <w:spacing w:val="1"/>
          <w:sz w:val="28"/>
          <w:szCs w:val="28"/>
        </w:rPr>
        <w:t>н</w:t>
      </w:r>
      <w:r w:rsidRPr="00DF60F7">
        <w:rPr>
          <w:rFonts w:ascii="Times New Roman" w:eastAsia="Times New Roman" w:hAnsi="Times New Roman" w:cs="Times New Roman"/>
          <w:sz w:val="28"/>
          <w:szCs w:val="28"/>
        </w:rPr>
        <w:t>овл</w:t>
      </w:r>
      <w:r w:rsidRPr="00DF60F7">
        <w:rPr>
          <w:rFonts w:ascii="Times New Roman" w:eastAsia="Times New Roman" w:hAnsi="Times New Roman" w:cs="Times New Roman"/>
          <w:spacing w:val="-1"/>
          <w:sz w:val="28"/>
          <w:szCs w:val="28"/>
        </w:rPr>
        <w:t>е</w:t>
      </w:r>
      <w:r w:rsidRPr="00DF60F7">
        <w:rPr>
          <w:rFonts w:ascii="Times New Roman" w:eastAsia="Times New Roman" w:hAnsi="Times New Roman" w:cs="Times New Roman"/>
          <w:spacing w:val="1"/>
          <w:sz w:val="28"/>
          <w:szCs w:val="28"/>
        </w:rPr>
        <w:t>н</w:t>
      </w:r>
      <w:r w:rsidRPr="00DF60F7">
        <w:rPr>
          <w:rFonts w:ascii="Times New Roman" w:eastAsia="Times New Roman" w:hAnsi="Times New Roman" w:cs="Times New Roman"/>
          <w:sz w:val="28"/>
          <w:szCs w:val="28"/>
        </w:rPr>
        <w:t>ы</w:t>
      </w:r>
      <w:r w:rsidRPr="00DF60F7">
        <w:rPr>
          <w:rFonts w:ascii="Times New Roman" w:eastAsia="Times New Roman" w:hAnsi="Times New Roman" w:cs="Times New Roman"/>
          <w:spacing w:val="2"/>
          <w:sz w:val="28"/>
          <w:szCs w:val="28"/>
        </w:rPr>
        <w:t xml:space="preserve"> </w:t>
      </w:r>
      <w:r w:rsidRPr="00DF60F7">
        <w:rPr>
          <w:rFonts w:ascii="Times New Roman" w:eastAsia="Times New Roman" w:hAnsi="Times New Roman" w:cs="Times New Roman"/>
          <w:sz w:val="28"/>
          <w:szCs w:val="28"/>
        </w:rPr>
        <w:t>в</w:t>
      </w:r>
      <w:r w:rsidRPr="00DF60F7">
        <w:rPr>
          <w:rFonts w:ascii="Times New Roman" w:eastAsia="Times New Roman" w:hAnsi="Times New Roman" w:cs="Times New Roman"/>
          <w:spacing w:val="4"/>
          <w:sz w:val="28"/>
          <w:szCs w:val="28"/>
        </w:rPr>
        <w:t xml:space="preserve"> </w:t>
      </w:r>
      <w:r w:rsidRPr="00DF60F7">
        <w:rPr>
          <w:rFonts w:ascii="Times New Roman" w:eastAsia="Times New Roman" w:hAnsi="Times New Roman" w:cs="Times New Roman"/>
          <w:sz w:val="28"/>
          <w:szCs w:val="28"/>
        </w:rPr>
        <w:t>20</w:t>
      </w:r>
      <w:r w:rsidRPr="00DF60F7">
        <w:rPr>
          <w:rFonts w:ascii="Times New Roman" w:eastAsia="Times New Roman" w:hAnsi="Times New Roman" w:cs="Times New Roman"/>
          <w:spacing w:val="2"/>
          <w:sz w:val="28"/>
          <w:szCs w:val="28"/>
        </w:rPr>
        <w:t>1</w:t>
      </w:r>
      <w:r w:rsidRPr="00DF60F7">
        <w:rPr>
          <w:rFonts w:ascii="Times New Roman" w:eastAsia="Times New Roman" w:hAnsi="Times New Roman" w:cs="Times New Roman"/>
          <w:sz w:val="28"/>
          <w:szCs w:val="28"/>
        </w:rPr>
        <w:t>1</w:t>
      </w:r>
      <w:r w:rsidRPr="00DF60F7">
        <w:rPr>
          <w:rFonts w:ascii="Times New Roman" w:eastAsia="Times New Roman" w:hAnsi="Times New Roman" w:cs="Times New Roman"/>
          <w:spacing w:val="2"/>
          <w:sz w:val="28"/>
          <w:szCs w:val="28"/>
        </w:rPr>
        <w:t xml:space="preserve"> </w:t>
      </w:r>
      <w:r w:rsidRPr="00DF60F7">
        <w:rPr>
          <w:rFonts w:ascii="Times New Roman" w:eastAsia="Times New Roman" w:hAnsi="Times New Roman" w:cs="Times New Roman"/>
          <w:sz w:val="28"/>
          <w:szCs w:val="28"/>
        </w:rPr>
        <w:t>го</w:t>
      </w:r>
      <w:r w:rsidRPr="00DF60F7">
        <w:rPr>
          <w:rFonts w:ascii="Times New Roman" w:eastAsia="Times New Roman" w:hAnsi="Times New Roman" w:cs="Times New Roman"/>
          <w:spacing w:val="2"/>
          <w:sz w:val="28"/>
          <w:szCs w:val="28"/>
        </w:rPr>
        <w:t>д</w:t>
      </w:r>
      <w:r w:rsidRPr="00DF60F7">
        <w:rPr>
          <w:rFonts w:ascii="Times New Roman" w:eastAsia="Times New Roman" w:hAnsi="Times New Roman" w:cs="Times New Roman"/>
          <w:sz w:val="28"/>
          <w:szCs w:val="28"/>
        </w:rPr>
        <w:t>у и выполнены в полном объеме (т</w:t>
      </w:r>
      <w:r w:rsidRPr="00DF60F7">
        <w:rPr>
          <w:rFonts w:ascii="Times New Roman" w:eastAsia="Times New Roman" w:hAnsi="Times New Roman" w:cs="Times New Roman"/>
          <w:spacing w:val="-1"/>
          <w:sz w:val="28"/>
          <w:szCs w:val="28"/>
        </w:rPr>
        <w:t>а</w:t>
      </w:r>
      <w:r w:rsidRPr="00DF60F7">
        <w:rPr>
          <w:rFonts w:ascii="Times New Roman" w:eastAsia="Times New Roman" w:hAnsi="Times New Roman" w:cs="Times New Roman"/>
          <w:sz w:val="28"/>
          <w:szCs w:val="28"/>
        </w:rPr>
        <w:t>б</w:t>
      </w:r>
      <w:r w:rsidRPr="00DF60F7">
        <w:rPr>
          <w:rFonts w:ascii="Times New Roman" w:eastAsia="Times New Roman" w:hAnsi="Times New Roman" w:cs="Times New Roman"/>
          <w:spacing w:val="4"/>
          <w:sz w:val="28"/>
          <w:szCs w:val="28"/>
        </w:rPr>
        <w:t>л</w:t>
      </w:r>
      <w:r w:rsidRPr="00DF60F7">
        <w:rPr>
          <w:rFonts w:ascii="Times New Roman" w:eastAsia="Times New Roman" w:hAnsi="Times New Roman" w:cs="Times New Roman"/>
          <w:spacing w:val="1"/>
          <w:sz w:val="28"/>
          <w:szCs w:val="28"/>
        </w:rPr>
        <w:t>ица</w:t>
      </w:r>
      <w:r w:rsidRPr="00DF60F7">
        <w:rPr>
          <w:rFonts w:ascii="Times New Roman" w:eastAsia="Times New Roman" w:hAnsi="Times New Roman" w:cs="Times New Roman"/>
          <w:spacing w:val="-1"/>
          <w:sz w:val="28"/>
          <w:szCs w:val="28"/>
        </w:rPr>
        <w:t xml:space="preserve"> </w:t>
      </w:r>
      <w:r w:rsidRPr="00DF60F7">
        <w:rPr>
          <w:rFonts w:ascii="Times New Roman" w:eastAsia="Times New Roman" w:hAnsi="Times New Roman" w:cs="Times New Roman"/>
          <w:sz w:val="28"/>
          <w:szCs w:val="28"/>
        </w:rPr>
        <w:t>1).</w:t>
      </w:r>
    </w:p>
    <w:p w:rsidR="00742AAB" w:rsidRPr="000967D3" w:rsidRDefault="00742AAB" w:rsidP="00742AAB">
      <w:pPr>
        <w:spacing w:before="2" w:after="0" w:line="200" w:lineRule="exact"/>
        <w:rPr>
          <w:sz w:val="28"/>
          <w:szCs w:val="28"/>
        </w:rPr>
      </w:pPr>
    </w:p>
    <w:p w:rsidR="00742AAB" w:rsidRPr="00B102AE" w:rsidRDefault="00742AAB" w:rsidP="001828CC">
      <w:pPr>
        <w:spacing w:after="0" w:line="240" w:lineRule="auto"/>
        <w:ind w:left="213" w:right="-20"/>
        <w:jc w:val="right"/>
        <w:rPr>
          <w:rFonts w:ascii="Times New Roman" w:eastAsia="Times New Roman" w:hAnsi="Times New Roman" w:cs="Times New Roman"/>
          <w:bCs/>
          <w:color w:val="0D0D0D" w:themeColor="text1" w:themeTint="F2"/>
          <w:spacing w:val="-3"/>
          <w:sz w:val="28"/>
          <w:szCs w:val="28"/>
        </w:rPr>
      </w:pPr>
      <w:r w:rsidRPr="00B102AE">
        <w:rPr>
          <w:rFonts w:ascii="Times New Roman" w:eastAsia="Times New Roman" w:hAnsi="Times New Roman" w:cs="Times New Roman"/>
          <w:bCs/>
          <w:color w:val="0D0D0D" w:themeColor="text1" w:themeTint="F2"/>
          <w:sz w:val="28"/>
          <w:szCs w:val="28"/>
        </w:rPr>
        <w:t>Табли</w:t>
      </w:r>
      <w:r w:rsidRPr="00B102AE">
        <w:rPr>
          <w:rFonts w:ascii="Times New Roman" w:eastAsia="Times New Roman" w:hAnsi="Times New Roman" w:cs="Times New Roman"/>
          <w:bCs/>
          <w:color w:val="0D0D0D" w:themeColor="text1" w:themeTint="F2"/>
          <w:spacing w:val="1"/>
          <w:sz w:val="28"/>
          <w:szCs w:val="28"/>
        </w:rPr>
        <w:t>ц</w:t>
      </w:r>
      <w:r w:rsidRPr="00B102AE">
        <w:rPr>
          <w:rFonts w:ascii="Times New Roman" w:eastAsia="Times New Roman" w:hAnsi="Times New Roman" w:cs="Times New Roman"/>
          <w:bCs/>
          <w:color w:val="0D0D0D" w:themeColor="text1" w:themeTint="F2"/>
          <w:sz w:val="28"/>
          <w:szCs w:val="28"/>
        </w:rPr>
        <w:t xml:space="preserve">а </w:t>
      </w:r>
      <w:r w:rsidR="000F31C2">
        <w:rPr>
          <w:rFonts w:ascii="Times New Roman" w:eastAsia="Times New Roman" w:hAnsi="Times New Roman" w:cs="Times New Roman"/>
          <w:bCs/>
          <w:color w:val="0D0D0D" w:themeColor="text1" w:themeTint="F2"/>
          <w:sz w:val="28"/>
          <w:szCs w:val="28"/>
        </w:rPr>
        <w:t>1</w:t>
      </w:r>
      <w:r w:rsidRPr="00B102AE">
        <w:rPr>
          <w:rFonts w:ascii="Times New Roman" w:eastAsia="Times New Roman" w:hAnsi="Times New Roman" w:cs="Times New Roman"/>
          <w:bCs/>
          <w:color w:val="0D0D0D" w:themeColor="text1" w:themeTint="F2"/>
          <w:spacing w:val="1"/>
          <w:sz w:val="28"/>
          <w:szCs w:val="28"/>
        </w:rPr>
        <w:t xml:space="preserve"> </w:t>
      </w:r>
    </w:p>
    <w:p w:rsidR="00742AAB" w:rsidRPr="001D4E34" w:rsidRDefault="00742AAB" w:rsidP="00742AAB">
      <w:pPr>
        <w:spacing w:before="2" w:after="0" w:line="120" w:lineRule="exact"/>
        <w:rPr>
          <w:sz w:val="12"/>
          <w:szCs w:val="12"/>
        </w:rPr>
      </w:pPr>
    </w:p>
    <w:tbl>
      <w:tblPr>
        <w:tblW w:w="9550" w:type="dxa"/>
        <w:tblInd w:w="94" w:type="dxa"/>
        <w:tblLayout w:type="fixed"/>
        <w:tblCellMar>
          <w:left w:w="0" w:type="dxa"/>
          <w:right w:w="0" w:type="dxa"/>
        </w:tblCellMar>
        <w:tblLook w:val="01E0"/>
      </w:tblPr>
      <w:tblGrid>
        <w:gridCol w:w="7414"/>
        <w:gridCol w:w="2136"/>
      </w:tblGrid>
      <w:tr w:rsidR="00742AAB" w:rsidRPr="00437C31" w:rsidTr="004F60F8">
        <w:trPr>
          <w:trHeight w:hRule="exact" w:val="559"/>
          <w:tblHeader/>
        </w:trPr>
        <w:tc>
          <w:tcPr>
            <w:tcW w:w="7414" w:type="dxa"/>
            <w:tcBorders>
              <w:top w:val="single" w:sz="4" w:space="0" w:color="000000"/>
              <w:left w:val="single" w:sz="4" w:space="0" w:color="000000"/>
              <w:bottom w:val="single" w:sz="4" w:space="0" w:color="000000"/>
              <w:right w:val="single" w:sz="4" w:space="0" w:color="000000"/>
            </w:tcBorders>
            <w:vAlign w:val="center"/>
          </w:tcPr>
          <w:p w:rsidR="00742AAB" w:rsidRPr="00437C31" w:rsidRDefault="00742AAB" w:rsidP="004F60F8">
            <w:pPr>
              <w:spacing w:after="0" w:line="250" w:lineRule="exact"/>
              <w:jc w:val="center"/>
              <w:rPr>
                <w:rFonts w:ascii="Times New Roman" w:eastAsia="Times New Roman" w:hAnsi="Times New Roman" w:cs="Times New Roman"/>
                <w:sz w:val="28"/>
                <w:szCs w:val="28"/>
              </w:rPr>
            </w:pPr>
            <w:r w:rsidRPr="00437C31">
              <w:rPr>
                <w:rFonts w:ascii="Times New Roman" w:eastAsia="Times New Roman" w:hAnsi="Times New Roman" w:cs="Times New Roman"/>
                <w:b/>
                <w:bCs/>
                <w:spacing w:val="1"/>
                <w:sz w:val="28"/>
                <w:szCs w:val="28"/>
              </w:rPr>
              <w:t>Ц</w:t>
            </w:r>
            <w:r w:rsidRPr="00437C31">
              <w:rPr>
                <w:rFonts w:ascii="Times New Roman" w:eastAsia="Times New Roman" w:hAnsi="Times New Roman" w:cs="Times New Roman"/>
                <w:b/>
                <w:bCs/>
                <w:spacing w:val="-2"/>
                <w:sz w:val="28"/>
                <w:szCs w:val="28"/>
              </w:rPr>
              <w:t>е</w:t>
            </w:r>
            <w:r w:rsidRPr="00437C31">
              <w:rPr>
                <w:rFonts w:ascii="Times New Roman" w:eastAsia="Times New Roman" w:hAnsi="Times New Roman" w:cs="Times New Roman"/>
                <w:b/>
                <w:bCs/>
                <w:spacing w:val="1"/>
                <w:sz w:val="28"/>
                <w:szCs w:val="28"/>
              </w:rPr>
              <w:t>л</w:t>
            </w:r>
            <w:r w:rsidRPr="00437C31">
              <w:rPr>
                <w:rFonts w:ascii="Times New Roman" w:eastAsia="Times New Roman" w:hAnsi="Times New Roman" w:cs="Times New Roman"/>
                <w:b/>
                <w:bCs/>
                <w:sz w:val="28"/>
                <w:szCs w:val="28"/>
              </w:rPr>
              <w:t>е</w:t>
            </w:r>
            <w:r w:rsidRPr="00437C31">
              <w:rPr>
                <w:rFonts w:ascii="Times New Roman" w:eastAsia="Times New Roman" w:hAnsi="Times New Roman" w:cs="Times New Roman"/>
                <w:b/>
                <w:bCs/>
                <w:spacing w:val="-1"/>
                <w:sz w:val="28"/>
                <w:szCs w:val="28"/>
              </w:rPr>
              <w:t>в</w:t>
            </w:r>
            <w:r w:rsidRPr="00437C31">
              <w:rPr>
                <w:rFonts w:ascii="Times New Roman" w:eastAsia="Times New Roman" w:hAnsi="Times New Roman" w:cs="Times New Roman"/>
                <w:b/>
                <w:bCs/>
                <w:sz w:val="28"/>
                <w:szCs w:val="28"/>
              </w:rPr>
              <w:t>ой пар</w:t>
            </w:r>
            <w:r w:rsidRPr="00437C31">
              <w:rPr>
                <w:rFonts w:ascii="Times New Roman" w:eastAsia="Times New Roman" w:hAnsi="Times New Roman" w:cs="Times New Roman"/>
                <w:b/>
                <w:bCs/>
                <w:spacing w:val="-3"/>
                <w:sz w:val="28"/>
                <w:szCs w:val="28"/>
              </w:rPr>
              <w:t>а</w:t>
            </w:r>
            <w:r w:rsidRPr="00437C31">
              <w:rPr>
                <w:rFonts w:ascii="Times New Roman" w:eastAsia="Times New Roman" w:hAnsi="Times New Roman" w:cs="Times New Roman"/>
                <w:b/>
                <w:bCs/>
                <w:spacing w:val="1"/>
                <w:sz w:val="28"/>
                <w:szCs w:val="28"/>
              </w:rPr>
              <w:t>м</w:t>
            </w:r>
            <w:r w:rsidRPr="00437C31">
              <w:rPr>
                <w:rFonts w:ascii="Times New Roman" w:eastAsia="Times New Roman" w:hAnsi="Times New Roman" w:cs="Times New Roman"/>
                <w:b/>
                <w:bCs/>
                <w:sz w:val="28"/>
                <w:szCs w:val="28"/>
              </w:rPr>
              <w:t xml:space="preserve">етр </w:t>
            </w:r>
            <w:r w:rsidRPr="00437C31">
              <w:rPr>
                <w:rFonts w:ascii="Times New Roman" w:eastAsia="Times New Roman" w:hAnsi="Times New Roman" w:cs="Times New Roman"/>
                <w:b/>
                <w:bCs/>
                <w:spacing w:val="-3"/>
                <w:sz w:val="28"/>
                <w:szCs w:val="28"/>
              </w:rPr>
              <w:t>н</w:t>
            </w:r>
            <w:r w:rsidRPr="00437C31">
              <w:rPr>
                <w:rFonts w:ascii="Times New Roman" w:eastAsia="Times New Roman" w:hAnsi="Times New Roman" w:cs="Times New Roman"/>
                <w:b/>
                <w:bCs/>
                <w:sz w:val="28"/>
                <w:szCs w:val="28"/>
              </w:rPr>
              <w:t>а 2</w:t>
            </w:r>
            <w:r w:rsidRPr="00437C31">
              <w:rPr>
                <w:rFonts w:ascii="Times New Roman" w:eastAsia="Times New Roman" w:hAnsi="Times New Roman" w:cs="Times New Roman"/>
                <w:b/>
                <w:bCs/>
                <w:spacing w:val="-2"/>
                <w:sz w:val="28"/>
                <w:szCs w:val="28"/>
              </w:rPr>
              <w:t>0</w:t>
            </w:r>
            <w:r w:rsidRPr="00437C31">
              <w:rPr>
                <w:rFonts w:ascii="Times New Roman" w:eastAsia="Times New Roman" w:hAnsi="Times New Roman" w:cs="Times New Roman"/>
                <w:b/>
                <w:bCs/>
                <w:sz w:val="28"/>
                <w:szCs w:val="28"/>
              </w:rPr>
              <w:t>15 г</w:t>
            </w:r>
            <w:r w:rsidRPr="00437C31">
              <w:rPr>
                <w:rFonts w:ascii="Times New Roman" w:eastAsia="Times New Roman" w:hAnsi="Times New Roman" w:cs="Times New Roman"/>
                <w:b/>
                <w:bCs/>
                <w:spacing w:val="-2"/>
                <w:sz w:val="28"/>
                <w:szCs w:val="28"/>
              </w:rPr>
              <w:t>о</w:t>
            </w:r>
            <w:r w:rsidRPr="00437C31">
              <w:rPr>
                <w:rFonts w:ascii="Times New Roman" w:eastAsia="Times New Roman" w:hAnsi="Times New Roman" w:cs="Times New Roman"/>
                <w:b/>
                <w:bCs/>
                <w:sz w:val="28"/>
                <w:szCs w:val="28"/>
              </w:rPr>
              <w:t>д</w:t>
            </w:r>
          </w:p>
        </w:tc>
        <w:tc>
          <w:tcPr>
            <w:tcW w:w="2136" w:type="dxa"/>
            <w:tcBorders>
              <w:top w:val="single" w:sz="4" w:space="0" w:color="000000"/>
              <w:left w:val="single" w:sz="4" w:space="0" w:color="000000"/>
              <w:bottom w:val="single" w:sz="4" w:space="0" w:color="000000"/>
              <w:right w:val="single" w:sz="4" w:space="0" w:color="000000"/>
            </w:tcBorders>
            <w:vAlign w:val="center"/>
          </w:tcPr>
          <w:p w:rsidR="00742AAB" w:rsidRPr="00437C31" w:rsidRDefault="00742AAB" w:rsidP="003017A7">
            <w:pPr>
              <w:spacing w:after="0" w:line="250" w:lineRule="exact"/>
              <w:jc w:val="center"/>
              <w:rPr>
                <w:rFonts w:ascii="Times New Roman" w:eastAsia="Times New Roman" w:hAnsi="Times New Roman" w:cs="Times New Roman"/>
                <w:sz w:val="28"/>
                <w:szCs w:val="28"/>
              </w:rPr>
            </w:pPr>
            <w:r w:rsidRPr="00437C31">
              <w:rPr>
                <w:rFonts w:ascii="Times New Roman" w:eastAsia="Times New Roman" w:hAnsi="Times New Roman" w:cs="Times New Roman"/>
                <w:b/>
                <w:bCs/>
                <w:sz w:val="28"/>
                <w:szCs w:val="28"/>
              </w:rPr>
              <w:t>20</w:t>
            </w:r>
            <w:r w:rsidRPr="00437C31">
              <w:rPr>
                <w:rFonts w:ascii="Times New Roman" w:eastAsia="Times New Roman" w:hAnsi="Times New Roman" w:cs="Times New Roman"/>
                <w:b/>
                <w:bCs/>
                <w:spacing w:val="-2"/>
                <w:sz w:val="28"/>
                <w:szCs w:val="28"/>
              </w:rPr>
              <w:t>1</w:t>
            </w:r>
            <w:r w:rsidR="009707C6" w:rsidRPr="00437C31">
              <w:rPr>
                <w:rFonts w:ascii="Times New Roman" w:eastAsia="Times New Roman" w:hAnsi="Times New Roman" w:cs="Times New Roman"/>
                <w:b/>
                <w:bCs/>
                <w:sz w:val="28"/>
                <w:szCs w:val="28"/>
              </w:rPr>
              <w:t>5</w:t>
            </w:r>
            <w:r w:rsidRPr="00437C31">
              <w:rPr>
                <w:rFonts w:ascii="Times New Roman" w:eastAsia="Times New Roman" w:hAnsi="Times New Roman" w:cs="Times New Roman"/>
                <w:b/>
                <w:bCs/>
                <w:spacing w:val="1"/>
                <w:sz w:val="28"/>
                <w:szCs w:val="28"/>
              </w:rPr>
              <w:t>г.</w:t>
            </w:r>
          </w:p>
        </w:tc>
      </w:tr>
      <w:tr w:rsidR="00742AAB" w:rsidRPr="00437C31" w:rsidTr="004F60F8">
        <w:trPr>
          <w:trHeight w:hRule="exact" w:val="711"/>
        </w:trPr>
        <w:tc>
          <w:tcPr>
            <w:tcW w:w="7414" w:type="dxa"/>
            <w:tcBorders>
              <w:top w:val="single" w:sz="4" w:space="0" w:color="000000"/>
              <w:left w:val="single" w:sz="4" w:space="0" w:color="000000"/>
              <w:bottom w:val="single" w:sz="4" w:space="0" w:color="000000"/>
              <w:right w:val="single" w:sz="4" w:space="0" w:color="000000"/>
            </w:tcBorders>
          </w:tcPr>
          <w:p w:rsidR="00742AAB" w:rsidRPr="00437C31" w:rsidRDefault="004F60F8" w:rsidP="004F60F8">
            <w:pPr>
              <w:pStyle w:val="a3"/>
              <w:numPr>
                <w:ilvl w:val="0"/>
                <w:numId w:val="33"/>
              </w:numPr>
              <w:spacing w:before="11" w:after="0"/>
              <w:ind w:left="468" w:right="47" w:firstLine="77"/>
              <w:rPr>
                <w:sz w:val="28"/>
                <w:szCs w:val="28"/>
              </w:rPr>
            </w:pPr>
            <w:r>
              <w:rPr>
                <w:sz w:val="28"/>
                <w:szCs w:val="28"/>
              </w:rPr>
              <w:t>о</w:t>
            </w:r>
            <w:r w:rsidR="00281165" w:rsidRPr="00437C31">
              <w:rPr>
                <w:sz w:val="28"/>
                <w:szCs w:val="28"/>
              </w:rPr>
              <w:t xml:space="preserve">бъем Валового территориального продукта, должен составить 16682,5 </w:t>
            </w:r>
            <w:r w:rsidR="00A607CD" w:rsidRPr="00437C31">
              <w:rPr>
                <w:sz w:val="28"/>
                <w:szCs w:val="28"/>
              </w:rPr>
              <w:t>млн. руб.</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941BCF" w:rsidP="004F60F8">
            <w:pPr>
              <w:spacing w:after="0" w:line="240" w:lineRule="auto"/>
              <w:ind w:right="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25200,9</w:t>
            </w:r>
          </w:p>
        </w:tc>
      </w:tr>
      <w:tr w:rsidR="00742AAB" w:rsidRPr="00437C31" w:rsidTr="004F60F8">
        <w:trPr>
          <w:trHeight w:hRule="exact" w:val="693"/>
        </w:trPr>
        <w:tc>
          <w:tcPr>
            <w:tcW w:w="7414" w:type="dxa"/>
            <w:tcBorders>
              <w:top w:val="single" w:sz="4" w:space="0" w:color="000000"/>
              <w:left w:val="single" w:sz="4" w:space="0" w:color="000000"/>
              <w:bottom w:val="single" w:sz="4" w:space="0" w:color="000000"/>
              <w:right w:val="single" w:sz="4" w:space="0" w:color="000000"/>
            </w:tcBorders>
          </w:tcPr>
          <w:p w:rsidR="00742AAB" w:rsidRPr="00437C31" w:rsidRDefault="004F60F8" w:rsidP="004F60F8">
            <w:pPr>
              <w:pStyle w:val="a3"/>
              <w:numPr>
                <w:ilvl w:val="0"/>
                <w:numId w:val="33"/>
              </w:numPr>
              <w:spacing w:before="11" w:after="0"/>
              <w:ind w:left="468" w:right="48" w:firstLine="77"/>
              <w:rPr>
                <w:sz w:val="28"/>
                <w:szCs w:val="28"/>
              </w:rPr>
            </w:pPr>
            <w:r>
              <w:rPr>
                <w:sz w:val="28"/>
                <w:szCs w:val="28"/>
              </w:rPr>
              <w:t>о</w:t>
            </w:r>
            <w:r w:rsidR="00742AAB" w:rsidRPr="00437C31">
              <w:rPr>
                <w:sz w:val="28"/>
                <w:szCs w:val="28"/>
              </w:rPr>
              <w:t>б</w:t>
            </w:r>
            <w:r w:rsidR="00742AAB" w:rsidRPr="00437C31">
              <w:rPr>
                <w:spacing w:val="1"/>
                <w:sz w:val="28"/>
                <w:szCs w:val="28"/>
              </w:rPr>
              <w:t>ъ</w:t>
            </w:r>
            <w:r w:rsidR="00742AAB" w:rsidRPr="00437C31">
              <w:rPr>
                <w:sz w:val="28"/>
                <w:szCs w:val="28"/>
              </w:rPr>
              <w:t>ем</w:t>
            </w:r>
            <w:r w:rsidR="00742AAB" w:rsidRPr="00437C31">
              <w:rPr>
                <w:spacing w:val="43"/>
                <w:sz w:val="28"/>
                <w:szCs w:val="28"/>
              </w:rPr>
              <w:t xml:space="preserve"> </w:t>
            </w:r>
            <w:r w:rsidR="00742AAB" w:rsidRPr="00437C31">
              <w:rPr>
                <w:sz w:val="28"/>
                <w:szCs w:val="28"/>
              </w:rPr>
              <w:t>и</w:t>
            </w:r>
            <w:r w:rsidR="00742AAB" w:rsidRPr="00437C31">
              <w:rPr>
                <w:spacing w:val="-1"/>
                <w:sz w:val="28"/>
                <w:szCs w:val="28"/>
              </w:rPr>
              <w:t>нв</w:t>
            </w:r>
            <w:r w:rsidR="00742AAB" w:rsidRPr="00437C31">
              <w:rPr>
                <w:sz w:val="28"/>
                <w:szCs w:val="28"/>
              </w:rPr>
              <w:t>ест</w:t>
            </w:r>
            <w:r w:rsidR="00742AAB" w:rsidRPr="00437C31">
              <w:rPr>
                <w:spacing w:val="-1"/>
                <w:sz w:val="28"/>
                <w:szCs w:val="28"/>
              </w:rPr>
              <w:t>и</w:t>
            </w:r>
            <w:r w:rsidR="00742AAB" w:rsidRPr="00437C31">
              <w:rPr>
                <w:sz w:val="28"/>
                <w:szCs w:val="28"/>
              </w:rPr>
              <w:t>ций</w:t>
            </w:r>
            <w:r w:rsidR="00742AAB" w:rsidRPr="00437C31">
              <w:rPr>
                <w:spacing w:val="45"/>
                <w:sz w:val="28"/>
                <w:szCs w:val="28"/>
              </w:rPr>
              <w:t xml:space="preserve"> </w:t>
            </w:r>
            <w:r w:rsidR="00742AAB" w:rsidRPr="00437C31">
              <w:rPr>
                <w:sz w:val="28"/>
                <w:szCs w:val="28"/>
              </w:rPr>
              <w:t>в</w:t>
            </w:r>
            <w:r w:rsidR="00742AAB" w:rsidRPr="00437C31">
              <w:rPr>
                <w:spacing w:val="45"/>
                <w:sz w:val="28"/>
                <w:szCs w:val="28"/>
              </w:rPr>
              <w:t xml:space="preserve"> </w:t>
            </w:r>
            <w:r w:rsidR="00742AAB" w:rsidRPr="00437C31">
              <w:rPr>
                <w:spacing w:val="-2"/>
                <w:sz w:val="28"/>
                <w:szCs w:val="28"/>
              </w:rPr>
              <w:t>о</w:t>
            </w:r>
            <w:r w:rsidR="00742AAB" w:rsidRPr="00437C31">
              <w:rPr>
                <w:sz w:val="28"/>
                <w:szCs w:val="28"/>
              </w:rPr>
              <w:t>сно</w:t>
            </w:r>
            <w:r w:rsidR="00742AAB" w:rsidRPr="00437C31">
              <w:rPr>
                <w:spacing w:val="-1"/>
                <w:sz w:val="28"/>
                <w:szCs w:val="28"/>
              </w:rPr>
              <w:t>в</w:t>
            </w:r>
            <w:r w:rsidR="00742AAB" w:rsidRPr="00437C31">
              <w:rPr>
                <w:sz w:val="28"/>
                <w:szCs w:val="28"/>
              </w:rPr>
              <w:t>но</w:t>
            </w:r>
            <w:r w:rsidR="00281165" w:rsidRPr="00437C31">
              <w:rPr>
                <w:sz w:val="28"/>
                <w:szCs w:val="28"/>
              </w:rPr>
              <w:t>й капитал за всех источников финансирования</w:t>
            </w:r>
            <w:r w:rsidR="00A607CD" w:rsidRPr="00437C31">
              <w:rPr>
                <w:sz w:val="28"/>
                <w:szCs w:val="28"/>
              </w:rPr>
              <w:t xml:space="preserve"> – 2702,0 млн. руб.</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1828CC" w:rsidP="00BE37F6">
            <w:pPr>
              <w:spacing w:after="0" w:line="240" w:lineRule="auto"/>
              <w:ind w:right="78"/>
              <w:jc w:val="center"/>
              <w:rPr>
                <w:rFonts w:ascii="Times New Roman" w:eastAsia="Times New Roman" w:hAnsi="Times New Roman" w:cs="Times New Roman"/>
                <w:sz w:val="28"/>
                <w:szCs w:val="28"/>
              </w:rPr>
            </w:pPr>
            <w:r w:rsidRPr="00437C31">
              <w:rPr>
                <w:rFonts w:ascii="Times New Roman" w:eastAsia="Times New Roman" w:hAnsi="Times New Roman" w:cs="Times New Roman"/>
                <w:sz w:val="28"/>
                <w:szCs w:val="28"/>
              </w:rPr>
              <w:t>4</w:t>
            </w:r>
            <w:r w:rsidR="00BE37F6">
              <w:rPr>
                <w:rFonts w:ascii="Times New Roman" w:eastAsia="Times New Roman" w:hAnsi="Times New Roman" w:cs="Times New Roman"/>
                <w:sz w:val="28"/>
                <w:szCs w:val="28"/>
              </w:rPr>
              <w:t>4</w:t>
            </w:r>
            <w:r w:rsidRPr="00437C31">
              <w:rPr>
                <w:rFonts w:ascii="Times New Roman" w:eastAsia="Times New Roman" w:hAnsi="Times New Roman" w:cs="Times New Roman"/>
                <w:sz w:val="28"/>
                <w:szCs w:val="28"/>
              </w:rPr>
              <w:t>7</w:t>
            </w:r>
            <w:r w:rsidR="00BE37F6">
              <w:rPr>
                <w:rFonts w:ascii="Times New Roman" w:eastAsia="Times New Roman" w:hAnsi="Times New Roman" w:cs="Times New Roman"/>
                <w:sz w:val="28"/>
                <w:szCs w:val="28"/>
              </w:rPr>
              <w:t>1</w:t>
            </w:r>
            <w:r w:rsidRPr="00437C31">
              <w:rPr>
                <w:rFonts w:ascii="Times New Roman" w:eastAsia="Times New Roman" w:hAnsi="Times New Roman" w:cs="Times New Roman"/>
                <w:sz w:val="28"/>
                <w:szCs w:val="28"/>
              </w:rPr>
              <w:t>,</w:t>
            </w:r>
            <w:r w:rsidR="00BE37F6">
              <w:rPr>
                <w:rFonts w:ascii="Times New Roman" w:eastAsia="Times New Roman" w:hAnsi="Times New Roman" w:cs="Times New Roman"/>
                <w:sz w:val="28"/>
                <w:szCs w:val="28"/>
              </w:rPr>
              <w:t>8</w:t>
            </w:r>
          </w:p>
        </w:tc>
      </w:tr>
      <w:tr w:rsidR="00742AAB" w:rsidRPr="00437C31" w:rsidTr="004F60F8">
        <w:trPr>
          <w:trHeight w:hRule="exact" w:val="637"/>
        </w:trPr>
        <w:tc>
          <w:tcPr>
            <w:tcW w:w="7414" w:type="dxa"/>
            <w:tcBorders>
              <w:top w:val="single" w:sz="4" w:space="0" w:color="000000"/>
              <w:left w:val="single" w:sz="4" w:space="0" w:color="000000"/>
              <w:bottom w:val="single" w:sz="4" w:space="0" w:color="000000"/>
              <w:right w:val="single" w:sz="4" w:space="0" w:color="000000"/>
            </w:tcBorders>
          </w:tcPr>
          <w:p w:rsidR="00742AAB" w:rsidRPr="00437C31" w:rsidRDefault="004F60F8" w:rsidP="004F60F8">
            <w:pPr>
              <w:pStyle w:val="a3"/>
              <w:numPr>
                <w:ilvl w:val="0"/>
                <w:numId w:val="33"/>
              </w:numPr>
              <w:spacing w:before="7" w:after="0"/>
              <w:ind w:left="468" w:right="50" w:firstLine="77"/>
              <w:rPr>
                <w:sz w:val="28"/>
                <w:szCs w:val="28"/>
              </w:rPr>
            </w:pPr>
            <w:r>
              <w:rPr>
                <w:sz w:val="28"/>
                <w:szCs w:val="28"/>
              </w:rPr>
              <w:t>о</w:t>
            </w:r>
            <w:r w:rsidR="00A607CD" w:rsidRPr="00437C31">
              <w:rPr>
                <w:sz w:val="28"/>
                <w:szCs w:val="28"/>
              </w:rPr>
              <w:t>беспеченность общей площадью жилья на 1 жителя, кв.м. – 27,0</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1828CC" w:rsidP="004F60F8">
            <w:pPr>
              <w:spacing w:after="0" w:line="240" w:lineRule="auto"/>
              <w:ind w:right="78"/>
              <w:jc w:val="center"/>
              <w:rPr>
                <w:rFonts w:ascii="Times New Roman" w:eastAsia="Times New Roman" w:hAnsi="Times New Roman" w:cs="Times New Roman"/>
                <w:sz w:val="28"/>
                <w:szCs w:val="28"/>
              </w:rPr>
            </w:pPr>
            <w:r w:rsidRPr="00437C31">
              <w:rPr>
                <w:rFonts w:ascii="Times New Roman" w:eastAsia="Times New Roman" w:hAnsi="Times New Roman" w:cs="Times New Roman"/>
                <w:sz w:val="28"/>
                <w:szCs w:val="28"/>
              </w:rPr>
              <w:t>27,2</w:t>
            </w:r>
          </w:p>
        </w:tc>
      </w:tr>
      <w:tr w:rsidR="00742AAB" w:rsidRPr="00437C31" w:rsidTr="004F60F8">
        <w:trPr>
          <w:trHeight w:hRule="exact" w:val="433"/>
        </w:trPr>
        <w:tc>
          <w:tcPr>
            <w:tcW w:w="7414" w:type="dxa"/>
            <w:tcBorders>
              <w:top w:val="single" w:sz="4" w:space="0" w:color="000000"/>
              <w:left w:val="single" w:sz="4" w:space="0" w:color="000000"/>
              <w:bottom w:val="single" w:sz="4" w:space="0" w:color="000000"/>
              <w:right w:val="single" w:sz="4" w:space="0" w:color="000000"/>
            </w:tcBorders>
          </w:tcPr>
          <w:p w:rsidR="00742AAB" w:rsidRPr="00437C31" w:rsidRDefault="00742AAB" w:rsidP="004F60F8">
            <w:pPr>
              <w:pStyle w:val="a3"/>
              <w:numPr>
                <w:ilvl w:val="0"/>
                <w:numId w:val="33"/>
              </w:numPr>
              <w:spacing w:before="9" w:after="0"/>
              <w:ind w:left="468" w:right="51" w:firstLine="77"/>
              <w:rPr>
                <w:sz w:val="28"/>
                <w:szCs w:val="28"/>
              </w:rPr>
            </w:pPr>
            <w:r w:rsidRPr="00437C31">
              <w:rPr>
                <w:sz w:val="28"/>
                <w:szCs w:val="28"/>
              </w:rPr>
              <w:t xml:space="preserve">рост  </w:t>
            </w:r>
            <w:r w:rsidRPr="00437C31">
              <w:rPr>
                <w:spacing w:val="15"/>
                <w:sz w:val="28"/>
                <w:szCs w:val="28"/>
              </w:rPr>
              <w:t xml:space="preserve"> </w:t>
            </w:r>
            <w:r w:rsidRPr="00437C31">
              <w:rPr>
                <w:sz w:val="28"/>
                <w:szCs w:val="28"/>
              </w:rPr>
              <w:t>ка</w:t>
            </w:r>
            <w:r w:rsidRPr="00437C31">
              <w:rPr>
                <w:spacing w:val="-3"/>
                <w:sz w:val="28"/>
                <w:szCs w:val="28"/>
              </w:rPr>
              <w:t>ч</w:t>
            </w:r>
            <w:r w:rsidRPr="00437C31">
              <w:rPr>
                <w:sz w:val="28"/>
                <w:szCs w:val="28"/>
              </w:rPr>
              <w:t>ест</w:t>
            </w:r>
            <w:r w:rsidRPr="00437C31">
              <w:rPr>
                <w:spacing w:val="-2"/>
                <w:sz w:val="28"/>
                <w:szCs w:val="28"/>
              </w:rPr>
              <w:t>в</w:t>
            </w:r>
            <w:r w:rsidRPr="00437C31">
              <w:rPr>
                <w:sz w:val="28"/>
                <w:szCs w:val="28"/>
              </w:rPr>
              <w:t xml:space="preserve">а  </w:t>
            </w:r>
            <w:r w:rsidRPr="00437C31">
              <w:rPr>
                <w:spacing w:val="13"/>
                <w:sz w:val="28"/>
                <w:szCs w:val="28"/>
              </w:rPr>
              <w:t xml:space="preserve"> </w:t>
            </w:r>
            <w:r w:rsidRPr="00437C31">
              <w:rPr>
                <w:spacing w:val="1"/>
                <w:sz w:val="28"/>
                <w:szCs w:val="28"/>
              </w:rPr>
              <w:t>ж</w:t>
            </w:r>
            <w:r w:rsidRPr="00437C31">
              <w:rPr>
                <w:sz w:val="28"/>
                <w:szCs w:val="28"/>
              </w:rPr>
              <w:t>и</w:t>
            </w:r>
            <w:r w:rsidRPr="00437C31">
              <w:rPr>
                <w:spacing w:val="-1"/>
                <w:sz w:val="28"/>
                <w:szCs w:val="28"/>
              </w:rPr>
              <w:t>з</w:t>
            </w:r>
            <w:r w:rsidRPr="00437C31">
              <w:rPr>
                <w:sz w:val="28"/>
                <w:szCs w:val="28"/>
              </w:rPr>
              <w:t>н</w:t>
            </w:r>
            <w:r w:rsidRPr="00437C31">
              <w:rPr>
                <w:spacing w:val="-1"/>
                <w:sz w:val="28"/>
                <w:szCs w:val="28"/>
              </w:rPr>
              <w:t>и</w:t>
            </w:r>
            <w:r w:rsidR="004F60F8">
              <w:rPr>
                <w:sz w:val="28"/>
                <w:szCs w:val="28"/>
              </w:rPr>
              <w:t>:</w:t>
            </w:r>
            <w:r w:rsidR="00A607CD" w:rsidRPr="00437C31">
              <w:rPr>
                <w:sz w:val="28"/>
                <w:szCs w:val="28"/>
              </w:rPr>
              <w:t xml:space="preserve"> </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742AAB" w:rsidP="004F60F8">
            <w:pPr>
              <w:spacing w:line="240" w:lineRule="auto"/>
              <w:jc w:val="center"/>
              <w:rPr>
                <w:rFonts w:ascii="Times New Roman" w:hAnsi="Times New Roman" w:cs="Times New Roman"/>
                <w:sz w:val="28"/>
                <w:szCs w:val="28"/>
              </w:rPr>
            </w:pPr>
          </w:p>
        </w:tc>
      </w:tr>
      <w:tr w:rsidR="00742AAB" w:rsidRPr="00437C31" w:rsidTr="004F60F8">
        <w:trPr>
          <w:trHeight w:hRule="exact" w:val="412"/>
        </w:trPr>
        <w:tc>
          <w:tcPr>
            <w:tcW w:w="7414" w:type="dxa"/>
            <w:tcBorders>
              <w:top w:val="single" w:sz="4" w:space="0" w:color="000000"/>
              <w:left w:val="single" w:sz="4" w:space="0" w:color="000000"/>
              <w:bottom w:val="single" w:sz="4" w:space="0" w:color="000000"/>
              <w:right w:val="single" w:sz="4" w:space="0" w:color="000000"/>
            </w:tcBorders>
          </w:tcPr>
          <w:p w:rsidR="00742AAB" w:rsidRPr="004F60F8" w:rsidRDefault="00742AAB" w:rsidP="004F60F8">
            <w:pPr>
              <w:pStyle w:val="a3"/>
              <w:numPr>
                <w:ilvl w:val="0"/>
                <w:numId w:val="34"/>
              </w:numPr>
              <w:tabs>
                <w:tab w:val="left" w:pos="660"/>
              </w:tabs>
              <w:spacing w:after="0"/>
              <w:ind w:right="-20" w:firstLine="174"/>
              <w:rPr>
                <w:sz w:val="28"/>
                <w:szCs w:val="28"/>
              </w:rPr>
            </w:pPr>
            <w:r w:rsidRPr="004F60F8">
              <w:rPr>
                <w:sz w:val="28"/>
                <w:szCs w:val="28"/>
              </w:rPr>
              <w:t>продо</w:t>
            </w:r>
            <w:r w:rsidRPr="004F60F8">
              <w:rPr>
                <w:spacing w:val="-2"/>
                <w:sz w:val="28"/>
                <w:szCs w:val="28"/>
              </w:rPr>
              <w:t>л</w:t>
            </w:r>
            <w:r w:rsidRPr="004F60F8">
              <w:rPr>
                <w:spacing w:val="1"/>
                <w:sz w:val="28"/>
                <w:szCs w:val="28"/>
              </w:rPr>
              <w:t>ж</w:t>
            </w:r>
            <w:r w:rsidRPr="004F60F8">
              <w:rPr>
                <w:sz w:val="28"/>
                <w:szCs w:val="28"/>
              </w:rPr>
              <w:t>и</w:t>
            </w:r>
            <w:r w:rsidRPr="004F60F8">
              <w:rPr>
                <w:spacing w:val="-1"/>
                <w:sz w:val="28"/>
                <w:szCs w:val="28"/>
              </w:rPr>
              <w:t>т</w:t>
            </w:r>
            <w:r w:rsidRPr="004F60F8">
              <w:rPr>
                <w:sz w:val="28"/>
                <w:szCs w:val="28"/>
              </w:rPr>
              <w:t>ельн</w:t>
            </w:r>
            <w:r w:rsidRPr="004F60F8">
              <w:rPr>
                <w:spacing w:val="-3"/>
                <w:sz w:val="28"/>
                <w:szCs w:val="28"/>
              </w:rPr>
              <w:t>о</w:t>
            </w:r>
            <w:r w:rsidRPr="004F60F8">
              <w:rPr>
                <w:sz w:val="28"/>
                <w:szCs w:val="28"/>
              </w:rPr>
              <w:t>сть</w:t>
            </w:r>
            <w:r w:rsidRPr="004F60F8">
              <w:rPr>
                <w:spacing w:val="-2"/>
                <w:sz w:val="28"/>
                <w:szCs w:val="28"/>
              </w:rPr>
              <w:t xml:space="preserve"> </w:t>
            </w:r>
            <w:r w:rsidRPr="004F60F8">
              <w:rPr>
                <w:spacing w:val="1"/>
                <w:sz w:val="28"/>
                <w:szCs w:val="28"/>
              </w:rPr>
              <w:t>ж</w:t>
            </w:r>
            <w:r w:rsidRPr="004F60F8">
              <w:rPr>
                <w:sz w:val="28"/>
                <w:szCs w:val="28"/>
              </w:rPr>
              <w:t>и</w:t>
            </w:r>
            <w:r w:rsidRPr="004F60F8">
              <w:rPr>
                <w:spacing w:val="-1"/>
                <w:sz w:val="28"/>
                <w:szCs w:val="28"/>
              </w:rPr>
              <w:t>з</w:t>
            </w:r>
            <w:r w:rsidR="00A607CD" w:rsidRPr="004F60F8">
              <w:rPr>
                <w:sz w:val="28"/>
                <w:szCs w:val="28"/>
              </w:rPr>
              <w:t>ни – 70,5</w:t>
            </w:r>
            <w:r w:rsidRPr="004F60F8">
              <w:rPr>
                <w:sz w:val="28"/>
                <w:szCs w:val="28"/>
              </w:rPr>
              <w:t xml:space="preserve"> г</w:t>
            </w:r>
            <w:r w:rsidRPr="004F60F8">
              <w:rPr>
                <w:spacing w:val="-2"/>
                <w:sz w:val="28"/>
                <w:szCs w:val="28"/>
              </w:rPr>
              <w:t>о</w:t>
            </w:r>
            <w:r w:rsidRPr="004F60F8">
              <w:rPr>
                <w:sz w:val="28"/>
                <w:szCs w:val="28"/>
              </w:rPr>
              <w:t>д</w:t>
            </w:r>
            <w:r w:rsidRPr="004F60F8">
              <w:rPr>
                <w:spacing w:val="-2"/>
                <w:sz w:val="28"/>
                <w:szCs w:val="28"/>
              </w:rPr>
              <w:t>а</w:t>
            </w:r>
            <w:r w:rsidRPr="004F60F8">
              <w:rPr>
                <w:sz w:val="28"/>
                <w:szCs w:val="28"/>
              </w:rPr>
              <w:t>;</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A607CD" w:rsidP="004F60F8">
            <w:pPr>
              <w:spacing w:after="0" w:line="240" w:lineRule="auto"/>
              <w:ind w:right="78"/>
              <w:jc w:val="center"/>
              <w:rPr>
                <w:rFonts w:ascii="Times New Roman" w:eastAsia="Times New Roman" w:hAnsi="Times New Roman" w:cs="Times New Roman"/>
                <w:sz w:val="28"/>
                <w:szCs w:val="28"/>
              </w:rPr>
            </w:pPr>
            <w:r w:rsidRPr="00437C31">
              <w:rPr>
                <w:rFonts w:ascii="Times New Roman" w:eastAsia="Times New Roman" w:hAnsi="Times New Roman" w:cs="Times New Roman"/>
                <w:sz w:val="28"/>
                <w:szCs w:val="28"/>
              </w:rPr>
              <w:t>71,7</w:t>
            </w:r>
          </w:p>
        </w:tc>
      </w:tr>
      <w:tr w:rsidR="00742AAB" w:rsidRPr="00437C31" w:rsidTr="004F60F8">
        <w:trPr>
          <w:trHeight w:hRule="exact" w:val="725"/>
        </w:trPr>
        <w:tc>
          <w:tcPr>
            <w:tcW w:w="7414" w:type="dxa"/>
            <w:tcBorders>
              <w:top w:val="single" w:sz="4" w:space="0" w:color="000000"/>
              <w:left w:val="single" w:sz="4" w:space="0" w:color="000000"/>
              <w:bottom w:val="single" w:sz="4" w:space="0" w:color="000000"/>
              <w:right w:val="single" w:sz="4" w:space="0" w:color="000000"/>
            </w:tcBorders>
          </w:tcPr>
          <w:p w:rsidR="00742AAB" w:rsidRPr="004F60F8" w:rsidRDefault="00742AAB" w:rsidP="004F60F8">
            <w:pPr>
              <w:pStyle w:val="a3"/>
              <w:numPr>
                <w:ilvl w:val="0"/>
                <w:numId w:val="34"/>
              </w:numPr>
              <w:tabs>
                <w:tab w:val="left" w:pos="660"/>
              </w:tabs>
              <w:spacing w:after="0"/>
              <w:ind w:right="-20" w:firstLine="174"/>
              <w:rPr>
                <w:sz w:val="28"/>
                <w:szCs w:val="28"/>
              </w:rPr>
            </w:pPr>
            <w:r w:rsidRPr="004F60F8">
              <w:rPr>
                <w:sz w:val="28"/>
                <w:szCs w:val="28"/>
              </w:rPr>
              <w:t>средн</w:t>
            </w:r>
            <w:r w:rsidRPr="004F60F8">
              <w:rPr>
                <w:spacing w:val="-1"/>
                <w:sz w:val="28"/>
                <w:szCs w:val="28"/>
              </w:rPr>
              <w:t>я</w:t>
            </w:r>
            <w:r w:rsidRPr="004F60F8">
              <w:rPr>
                <w:sz w:val="28"/>
                <w:szCs w:val="28"/>
              </w:rPr>
              <w:t xml:space="preserve">я </w:t>
            </w:r>
            <w:r w:rsidRPr="004F60F8">
              <w:rPr>
                <w:spacing w:val="-1"/>
                <w:sz w:val="28"/>
                <w:szCs w:val="28"/>
              </w:rPr>
              <w:t>з</w:t>
            </w:r>
            <w:r w:rsidRPr="004F60F8">
              <w:rPr>
                <w:sz w:val="28"/>
                <w:szCs w:val="28"/>
              </w:rPr>
              <w:t>ар</w:t>
            </w:r>
            <w:r w:rsidRPr="004F60F8">
              <w:rPr>
                <w:spacing w:val="-2"/>
                <w:sz w:val="28"/>
                <w:szCs w:val="28"/>
              </w:rPr>
              <w:t>а</w:t>
            </w:r>
            <w:r w:rsidRPr="004F60F8">
              <w:rPr>
                <w:sz w:val="28"/>
                <w:szCs w:val="28"/>
              </w:rPr>
              <w:t>ботная</w:t>
            </w:r>
            <w:r w:rsidRPr="004F60F8">
              <w:rPr>
                <w:spacing w:val="-1"/>
                <w:sz w:val="28"/>
                <w:szCs w:val="28"/>
              </w:rPr>
              <w:t xml:space="preserve"> </w:t>
            </w:r>
            <w:r w:rsidRPr="004F60F8">
              <w:rPr>
                <w:sz w:val="28"/>
                <w:szCs w:val="28"/>
              </w:rPr>
              <w:t>п</w:t>
            </w:r>
            <w:r w:rsidRPr="004F60F8">
              <w:rPr>
                <w:spacing w:val="-3"/>
                <w:sz w:val="28"/>
                <w:szCs w:val="28"/>
              </w:rPr>
              <w:t>л</w:t>
            </w:r>
            <w:r w:rsidRPr="004F60F8">
              <w:rPr>
                <w:sz w:val="28"/>
                <w:szCs w:val="28"/>
              </w:rPr>
              <w:t>ата</w:t>
            </w:r>
            <w:r w:rsidRPr="004F60F8">
              <w:rPr>
                <w:spacing w:val="-2"/>
                <w:sz w:val="28"/>
                <w:szCs w:val="28"/>
              </w:rPr>
              <w:t xml:space="preserve"> </w:t>
            </w:r>
            <w:r w:rsidRPr="004F60F8">
              <w:rPr>
                <w:sz w:val="28"/>
                <w:szCs w:val="28"/>
              </w:rPr>
              <w:t>соста</w:t>
            </w:r>
            <w:r w:rsidRPr="004F60F8">
              <w:rPr>
                <w:spacing w:val="-1"/>
                <w:sz w:val="28"/>
                <w:szCs w:val="28"/>
              </w:rPr>
              <w:t>в</w:t>
            </w:r>
            <w:r w:rsidRPr="004F60F8">
              <w:rPr>
                <w:sz w:val="28"/>
                <w:szCs w:val="28"/>
              </w:rPr>
              <w:t>ит</w:t>
            </w:r>
            <w:r w:rsidRPr="004F60F8">
              <w:rPr>
                <w:spacing w:val="-1"/>
                <w:sz w:val="28"/>
                <w:szCs w:val="28"/>
              </w:rPr>
              <w:t xml:space="preserve"> </w:t>
            </w:r>
            <w:r w:rsidRPr="004F60F8">
              <w:rPr>
                <w:sz w:val="28"/>
                <w:szCs w:val="28"/>
              </w:rPr>
              <w:t xml:space="preserve">не </w:t>
            </w:r>
            <w:r w:rsidRPr="004F60F8">
              <w:rPr>
                <w:spacing w:val="-1"/>
                <w:sz w:val="28"/>
                <w:szCs w:val="28"/>
              </w:rPr>
              <w:t>м</w:t>
            </w:r>
            <w:r w:rsidRPr="004F60F8">
              <w:rPr>
                <w:sz w:val="28"/>
                <w:szCs w:val="28"/>
              </w:rPr>
              <w:t>е</w:t>
            </w:r>
            <w:r w:rsidRPr="004F60F8">
              <w:rPr>
                <w:spacing w:val="-3"/>
                <w:sz w:val="28"/>
                <w:szCs w:val="28"/>
              </w:rPr>
              <w:t>н</w:t>
            </w:r>
            <w:r w:rsidRPr="004F60F8">
              <w:rPr>
                <w:sz w:val="28"/>
                <w:szCs w:val="28"/>
              </w:rPr>
              <w:t>ее</w:t>
            </w:r>
            <w:r w:rsidRPr="004F60F8">
              <w:rPr>
                <w:spacing w:val="1"/>
                <w:sz w:val="28"/>
                <w:szCs w:val="28"/>
              </w:rPr>
              <w:t xml:space="preserve"> </w:t>
            </w:r>
            <w:r w:rsidR="00A607CD" w:rsidRPr="004F60F8">
              <w:rPr>
                <w:sz w:val="28"/>
                <w:szCs w:val="28"/>
              </w:rPr>
              <w:t>28</w:t>
            </w:r>
            <w:r w:rsidRPr="004F60F8">
              <w:rPr>
                <w:sz w:val="28"/>
                <w:szCs w:val="28"/>
              </w:rPr>
              <w:t xml:space="preserve"> </w:t>
            </w:r>
            <w:r w:rsidRPr="004F60F8">
              <w:rPr>
                <w:spacing w:val="-3"/>
                <w:sz w:val="28"/>
                <w:szCs w:val="28"/>
              </w:rPr>
              <w:t>т</w:t>
            </w:r>
            <w:r w:rsidRPr="004F60F8">
              <w:rPr>
                <w:sz w:val="28"/>
                <w:szCs w:val="28"/>
              </w:rPr>
              <w:t>ы</w:t>
            </w:r>
            <w:r w:rsidRPr="004F60F8">
              <w:rPr>
                <w:spacing w:val="1"/>
                <w:sz w:val="28"/>
                <w:szCs w:val="28"/>
              </w:rPr>
              <w:t>с</w:t>
            </w:r>
            <w:r w:rsidRPr="004F60F8">
              <w:rPr>
                <w:sz w:val="28"/>
                <w:szCs w:val="28"/>
              </w:rPr>
              <w:t>. р</w:t>
            </w:r>
            <w:r w:rsidRPr="004F60F8">
              <w:rPr>
                <w:spacing w:val="-2"/>
                <w:sz w:val="28"/>
                <w:szCs w:val="28"/>
              </w:rPr>
              <w:t>у</w:t>
            </w:r>
            <w:r w:rsidR="00631819" w:rsidRPr="004F60F8">
              <w:rPr>
                <w:sz w:val="28"/>
                <w:szCs w:val="28"/>
              </w:rPr>
              <w:t>б.</w:t>
            </w:r>
          </w:p>
          <w:p w:rsidR="00631819" w:rsidRPr="00437C31" w:rsidRDefault="00631819" w:rsidP="004F60F8">
            <w:pPr>
              <w:tabs>
                <w:tab w:val="left" w:pos="660"/>
              </w:tabs>
              <w:spacing w:after="0" w:line="240" w:lineRule="auto"/>
              <w:ind w:left="309" w:right="-20" w:firstLine="174"/>
              <w:rPr>
                <w:rFonts w:ascii="Times New Roman" w:eastAsia="Times New Roman" w:hAnsi="Times New Roman" w:cs="Times New Roman"/>
                <w:sz w:val="28"/>
                <w:szCs w:val="28"/>
              </w:rPr>
            </w:pPr>
          </w:p>
          <w:p w:rsidR="00631819" w:rsidRPr="00437C31" w:rsidRDefault="00631819" w:rsidP="004F60F8">
            <w:pPr>
              <w:tabs>
                <w:tab w:val="left" w:pos="660"/>
              </w:tabs>
              <w:spacing w:after="0" w:line="240" w:lineRule="auto"/>
              <w:ind w:left="309" w:right="-20" w:firstLine="174"/>
              <w:rPr>
                <w:rFonts w:ascii="Times New Roman" w:eastAsia="Times New Roman" w:hAnsi="Times New Roman" w:cs="Times New Roman"/>
                <w:sz w:val="28"/>
                <w:szCs w:val="28"/>
              </w:rPr>
            </w:pP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1828CC" w:rsidP="004F60F8">
            <w:pPr>
              <w:spacing w:after="0" w:line="240" w:lineRule="auto"/>
              <w:ind w:right="78"/>
              <w:jc w:val="center"/>
              <w:rPr>
                <w:rFonts w:ascii="Times New Roman" w:eastAsia="Times New Roman" w:hAnsi="Times New Roman" w:cs="Times New Roman"/>
                <w:sz w:val="28"/>
                <w:szCs w:val="28"/>
              </w:rPr>
            </w:pPr>
            <w:r w:rsidRPr="00437C31">
              <w:rPr>
                <w:rFonts w:ascii="Times New Roman" w:eastAsia="Times New Roman" w:hAnsi="Times New Roman" w:cs="Times New Roman"/>
                <w:sz w:val="28"/>
                <w:szCs w:val="28"/>
              </w:rPr>
              <w:t>28,</w:t>
            </w:r>
            <w:r w:rsidR="00D3786B" w:rsidRPr="00437C31">
              <w:rPr>
                <w:rFonts w:ascii="Times New Roman" w:eastAsia="Times New Roman" w:hAnsi="Times New Roman" w:cs="Times New Roman"/>
                <w:sz w:val="28"/>
                <w:szCs w:val="28"/>
              </w:rPr>
              <w:t>6</w:t>
            </w:r>
          </w:p>
        </w:tc>
      </w:tr>
      <w:tr w:rsidR="00742AAB" w:rsidRPr="00437C31" w:rsidTr="004F60F8">
        <w:trPr>
          <w:trHeight w:hRule="exact" w:val="721"/>
        </w:trPr>
        <w:tc>
          <w:tcPr>
            <w:tcW w:w="7414" w:type="dxa"/>
            <w:tcBorders>
              <w:top w:val="single" w:sz="4" w:space="0" w:color="000000"/>
              <w:left w:val="single" w:sz="4" w:space="0" w:color="000000"/>
              <w:bottom w:val="single" w:sz="4" w:space="0" w:color="000000"/>
              <w:right w:val="single" w:sz="4" w:space="0" w:color="000000"/>
            </w:tcBorders>
          </w:tcPr>
          <w:p w:rsidR="00742AAB" w:rsidRPr="004F60F8" w:rsidRDefault="00D806DF" w:rsidP="004F60F8">
            <w:pPr>
              <w:pStyle w:val="a3"/>
              <w:numPr>
                <w:ilvl w:val="0"/>
                <w:numId w:val="34"/>
              </w:numPr>
              <w:tabs>
                <w:tab w:val="left" w:pos="660"/>
              </w:tabs>
              <w:spacing w:before="5" w:after="0"/>
              <w:ind w:right="42" w:firstLine="174"/>
              <w:rPr>
                <w:sz w:val="28"/>
                <w:szCs w:val="28"/>
              </w:rPr>
            </w:pPr>
            <w:r w:rsidRPr="004F60F8">
              <w:rPr>
                <w:spacing w:val="-1"/>
                <w:sz w:val="28"/>
                <w:szCs w:val="28"/>
              </w:rPr>
              <w:t>денежные доходы на душу населения – 16962,0 руб.</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D3786B" w:rsidP="004F60F8">
            <w:pPr>
              <w:spacing w:after="0" w:line="240" w:lineRule="auto"/>
              <w:ind w:right="78"/>
              <w:jc w:val="center"/>
              <w:rPr>
                <w:rFonts w:ascii="Times New Roman" w:eastAsia="Times New Roman" w:hAnsi="Times New Roman" w:cs="Times New Roman"/>
                <w:sz w:val="28"/>
                <w:szCs w:val="28"/>
              </w:rPr>
            </w:pPr>
            <w:r w:rsidRPr="00437C31">
              <w:rPr>
                <w:rFonts w:ascii="Times New Roman" w:eastAsia="Times New Roman" w:hAnsi="Times New Roman" w:cs="Times New Roman"/>
                <w:sz w:val="28"/>
                <w:szCs w:val="28"/>
              </w:rPr>
              <w:t>24052,4</w:t>
            </w:r>
          </w:p>
        </w:tc>
      </w:tr>
      <w:tr w:rsidR="00E834B1" w:rsidRPr="00437C31" w:rsidTr="004F60F8">
        <w:trPr>
          <w:trHeight w:hRule="exact" w:val="703"/>
        </w:trPr>
        <w:tc>
          <w:tcPr>
            <w:tcW w:w="7414" w:type="dxa"/>
            <w:tcBorders>
              <w:top w:val="single" w:sz="4" w:space="0" w:color="000000"/>
              <w:left w:val="single" w:sz="4" w:space="0" w:color="000000"/>
              <w:bottom w:val="single" w:sz="4" w:space="0" w:color="000000"/>
              <w:right w:val="single" w:sz="4" w:space="0" w:color="000000"/>
            </w:tcBorders>
          </w:tcPr>
          <w:p w:rsidR="00E834B1" w:rsidRPr="004F60F8" w:rsidRDefault="00E834B1" w:rsidP="004F60F8">
            <w:pPr>
              <w:pStyle w:val="a3"/>
              <w:numPr>
                <w:ilvl w:val="0"/>
                <w:numId w:val="34"/>
              </w:numPr>
              <w:tabs>
                <w:tab w:val="left" w:pos="660"/>
              </w:tabs>
              <w:spacing w:before="5" w:after="0"/>
              <w:ind w:right="42" w:firstLine="174"/>
              <w:rPr>
                <w:rFonts w:eastAsia="Courier New"/>
                <w:sz w:val="28"/>
                <w:szCs w:val="28"/>
              </w:rPr>
            </w:pPr>
            <w:r w:rsidRPr="004F60F8">
              <w:rPr>
                <w:rFonts w:eastAsia="Courier New"/>
                <w:sz w:val="28"/>
                <w:szCs w:val="28"/>
              </w:rPr>
              <w:t>уровень зарегистрированной безработицы – 2,14%</w:t>
            </w:r>
          </w:p>
        </w:tc>
        <w:tc>
          <w:tcPr>
            <w:tcW w:w="2136" w:type="dxa"/>
            <w:tcBorders>
              <w:top w:val="single" w:sz="4" w:space="0" w:color="000000"/>
              <w:left w:val="single" w:sz="4" w:space="0" w:color="000000"/>
              <w:bottom w:val="single" w:sz="4" w:space="0" w:color="000000"/>
              <w:right w:val="single" w:sz="4" w:space="0" w:color="000000"/>
            </w:tcBorders>
          </w:tcPr>
          <w:p w:rsidR="00E834B1" w:rsidRPr="00437C31" w:rsidRDefault="001828CC" w:rsidP="004F60F8">
            <w:pPr>
              <w:spacing w:after="0" w:line="240" w:lineRule="auto"/>
              <w:ind w:right="78"/>
              <w:jc w:val="center"/>
              <w:rPr>
                <w:rFonts w:ascii="Times New Roman" w:eastAsia="Times New Roman" w:hAnsi="Times New Roman" w:cs="Times New Roman"/>
                <w:sz w:val="28"/>
                <w:szCs w:val="28"/>
              </w:rPr>
            </w:pPr>
            <w:r w:rsidRPr="00437C31">
              <w:rPr>
                <w:rFonts w:ascii="Times New Roman" w:eastAsia="Times New Roman" w:hAnsi="Times New Roman" w:cs="Times New Roman"/>
                <w:sz w:val="28"/>
                <w:szCs w:val="28"/>
              </w:rPr>
              <w:t>1,2</w:t>
            </w:r>
            <w:r w:rsidR="00E834B1" w:rsidRPr="00437C31">
              <w:rPr>
                <w:rFonts w:ascii="Times New Roman" w:eastAsia="Times New Roman" w:hAnsi="Times New Roman" w:cs="Times New Roman"/>
                <w:sz w:val="28"/>
                <w:szCs w:val="28"/>
              </w:rPr>
              <w:t>6</w:t>
            </w:r>
          </w:p>
        </w:tc>
      </w:tr>
    </w:tbl>
    <w:p w:rsidR="004F60F8" w:rsidRDefault="007B7FA0" w:rsidP="007B7FA0">
      <w:pPr>
        <w:widowControl w:val="0"/>
        <w:autoSpaceDE w:val="0"/>
        <w:autoSpaceDN w:val="0"/>
        <w:adjustRightInd w:val="0"/>
        <w:spacing w:after="0" w:line="360" w:lineRule="auto"/>
        <w:jc w:val="both"/>
        <w:rPr>
          <w:rFonts w:ascii="Calibri" w:hAnsi="Calibri" w:cs="Calibri"/>
        </w:rPr>
      </w:pPr>
      <w:r>
        <w:rPr>
          <w:rFonts w:ascii="Calibri" w:hAnsi="Calibri" w:cs="Calibri"/>
        </w:rPr>
        <w:tab/>
      </w:r>
    </w:p>
    <w:p w:rsidR="00BC543D" w:rsidRPr="0005633D" w:rsidRDefault="00BC543D" w:rsidP="0005633D">
      <w:pPr>
        <w:pStyle w:val="a3"/>
        <w:numPr>
          <w:ilvl w:val="1"/>
          <w:numId w:val="30"/>
        </w:numPr>
        <w:spacing w:line="360" w:lineRule="auto"/>
        <w:ind w:left="426" w:hanging="426"/>
        <w:jc w:val="center"/>
        <w:rPr>
          <w:b/>
          <w:sz w:val="28"/>
          <w:szCs w:val="28"/>
        </w:rPr>
      </w:pPr>
      <w:r w:rsidRPr="0005633D">
        <w:rPr>
          <w:b/>
          <w:sz w:val="28"/>
          <w:szCs w:val="28"/>
        </w:rPr>
        <w:t xml:space="preserve">Промышленность </w:t>
      </w:r>
    </w:p>
    <w:p w:rsidR="004F60F8" w:rsidRDefault="000F31C2" w:rsidP="004F60F8">
      <w:pPr>
        <w:pStyle w:val="a3"/>
        <w:spacing w:before="0" w:beforeAutospacing="0" w:after="0" w:line="360" w:lineRule="auto"/>
        <w:jc w:val="both"/>
        <w:rPr>
          <w:sz w:val="28"/>
          <w:szCs w:val="28"/>
        </w:rPr>
      </w:pPr>
      <w:r>
        <w:rPr>
          <w:sz w:val="28"/>
          <w:szCs w:val="28"/>
        </w:rPr>
        <w:tab/>
      </w:r>
      <w:r w:rsidR="003017A7">
        <w:rPr>
          <w:sz w:val="28"/>
          <w:szCs w:val="28"/>
        </w:rPr>
        <w:t xml:space="preserve"> Основу экономического благополучия района определяет уровень промышленного производства. </w:t>
      </w:r>
      <w:r w:rsidR="0067551D" w:rsidRPr="000F31C2">
        <w:rPr>
          <w:sz w:val="28"/>
          <w:szCs w:val="28"/>
        </w:rPr>
        <w:t xml:space="preserve">Среди промышленных предприятий района и города основную часть занимают нефтяники: НГДУ «Бавлынефть» ПАО </w:t>
      </w:r>
      <w:r w:rsidR="0067551D" w:rsidRPr="000F31C2">
        <w:rPr>
          <w:sz w:val="28"/>
          <w:szCs w:val="28"/>
        </w:rPr>
        <w:lastRenderedPageBreak/>
        <w:t>Татнефть», ПАО «Татнефть – АЗС центр», ЗАО «Алойл», ООО «Алойл-Ремсервис»</w:t>
      </w:r>
      <w:r w:rsidR="00E54206">
        <w:rPr>
          <w:sz w:val="28"/>
          <w:szCs w:val="28"/>
        </w:rPr>
        <w:t>,</w:t>
      </w:r>
      <w:r w:rsidR="0067551D" w:rsidRPr="000F31C2">
        <w:rPr>
          <w:sz w:val="28"/>
          <w:szCs w:val="28"/>
        </w:rPr>
        <w:t xml:space="preserve"> а также филиалы предприятий ПАО «Татнефть». Помимо нефтепромысла в районе развиты и другие отрасли промышленности.</w:t>
      </w:r>
      <w:r w:rsidR="0067551D">
        <w:rPr>
          <w:sz w:val="28"/>
          <w:szCs w:val="28"/>
        </w:rPr>
        <w:tab/>
      </w:r>
      <w:r w:rsidR="0067551D">
        <w:rPr>
          <w:sz w:val="28"/>
          <w:szCs w:val="28"/>
        </w:rPr>
        <w:tab/>
      </w:r>
      <w:r w:rsidR="0067551D">
        <w:rPr>
          <w:sz w:val="28"/>
          <w:szCs w:val="28"/>
        </w:rPr>
        <w:tab/>
      </w:r>
      <w:r w:rsidR="00BC543D">
        <w:rPr>
          <w:sz w:val="28"/>
          <w:szCs w:val="28"/>
        </w:rPr>
        <w:t>Объем валового территориального продукта (с учетом субъектов малого пред</w:t>
      </w:r>
      <w:r w:rsidR="00BE37F6">
        <w:rPr>
          <w:sz w:val="28"/>
          <w:szCs w:val="28"/>
        </w:rPr>
        <w:t xml:space="preserve">принимательства) в 2015 году </w:t>
      </w:r>
      <w:r w:rsidR="00BC543D">
        <w:rPr>
          <w:sz w:val="28"/>
          <w:szCs w:val="28"/>
        </w:rPr>
        <w:t>составил 2</w:t>
      </w:r>
      <w:r w:rsidR="00BE37F6">
        <w:rPr>
          <w:sz w:val="28"/>
          <w:szCs w:val="28"/>
        </w:rPr>
        <w:t>5</w:t>
      </w:r>
      <w:r w:rsidR="00BC543D">
        <w:rPr>
          <w:sz w:val="28"/>
          <w:szCs w:val="28"/>
        </w:rPr>
        <w:t>,</w:t>
      </w:r>
      <w:r w:rsidR="00BE37F6">
        <w:rPr>
          <w:sz w:val="28"/>
          <w:szCs w:val="28"/>
        </w:rPr>
        <w:t>2</w:t>
      </w:r>
      <w:r w:rsidR="00BC543D">
        <w:rPr>
          <w:sz w:val="28"/>
          <w:szCs w:val="28"/>
        </w:rPr>
        <w:t xml:space="preserve"> млрд. рублей и увеличился на </w:t>
      </w:r>
      <w:r w:rsidR="00BE37F6">
        <w:rPr>
          <w:sz w:val="28"/>
          <w:szCs w:val="28"/>
        </w:rPr>
        <w:t>16,6</w:t>
      </w:r>
      <w:r w:rsidR="00BC543D">
        <w:rPr>
          <w:sz w:val="28"/>
          <w:szCs w:val="28"/>
        </w:rPr>
        <w:t>%. В отраслевой структуре валового территориального продукта</w:t>
      </w:r>
      <w:r w:rsidR="004F60F8">
        <w:rPr>
          <w:sz w:val="28"/>
          <w:szCs w:val="28"/>
        </w:rPr>
        <w:t xml:space="preserve"> </w:t>
      </w:r>
      <w:r w:rsidR="004F60F8" w:rsidRPr="00DF60F7">
        <w:rPr>
          <w:sz w:val="28"/>
          <w:szCs w:val="28"/>
        </w:rPr>
        <w:t>(далее - ВТП)</w:t>
      </w:r>
      <w:r w:rsidR="00BC543D">
        <w:rPr>
          <w:sz w:val="28"/>
          <w:szCs w:val="28"/>
        </w:rPr>
        <w:t xml:space="preserve"> доля нефтяной промышленности составляет </w:t>
      </w:r>
      <w:r w:rsidR="00BC543D" w:rsidRPr="00485048">
        <w:rPr>
          <w:sz w:val="28"/>
          <w:szCs w:val="28"/>
        </w:rPr>
        <w:t>65,9%,</w:t>
      </w:r>
      <w:r w:rsidR="00BC543D">
        <w:rPr>
          <w:sz w:val="28"/>
          <w:szCs w:val="28"/>
        </w:rPr>
        <w:t xml:space="preserve"> доля сельского хозяйства составляет 7,7%. В структуре ВТП доля малого и среднего бизнеса в 2015 году составила </w:t>
      </w:r>
      <w:r w:rsidR="00C01273">
        <w:rPr>
          <w:sz w:val="28"/>
          <w:szCs w:val="28"/>
        </w:rPr>
        <w:t>10,6</w:t>
      </w:r>
      <w:r w:rsidR="00BC543D">
        <w:rPr>
          <w:sz w:val="28"/>
          <w:szCs w:val="28"/>
        </w:rPr>
        <w:t xml:space="preserve">%. Объем </w:t>
      </w:r>
      <w:r w:rsidR="004F60F8" w:rsidRPr="00DF60F7">
        <w:rPr>
          <w:sz w:val="28"/>
          <w:szCs w:val="28"/>
        </w:rPr>
        <w:t>ВТП</w:t>
      </w:r>
      <w:r w:rsidR="00BC543D">
        <w:rPr>
          <w:sz w:val="28"/>
          <w:szCs w:val="28"/>
        </w:rPr>
        <w:t xml:space="preserve"> на 1 жителя района в 2015 году составил </w:t>
      </w:r>
      <w:r w:rsidR="00C01273">
        <w:rPr>
          <w:sz w:val="28"/>
          <w:szCs w:val="28"/>
        </w:rPr>
        <w:t>709,</w:t>
      </w:r>
      <w:r w:rsidR="00412FD4">
        <w:rPr>
          <w:sz w:val="28"/>
          <w:szCs w:val="28"/>
        </w:rPr>
        <w:t>9</w:t>
      </w:r>
      <w:r w:rsidR="00BC543D">
        <w:rPr>
          <w:sz w:val="28"/>
          <w:szCs w:val="28"/>
        </w:rPr>
        <w:t xml:space="preserve"> тыс. рублей. Сумма добавленной стоимости по району выросла на 17,</w:t>
      </w:r>
      <w:r w:rsidR="00412FD4">
        <w:rPr>
          <w:sz w:val="28"/>
          <w:szCs w:val="28"/>
        </w:rPr>
        <w:t>5</w:t>
      </w:r>
      <w:r w:rsidR="00BC543D">
        <w:rPr>
          <w:sz w:val="28"/>
          <w:szCs w:val="28"/>
        </w:rPr>
        <w:t xml:space="preserve">% и составила </w:t>
      </w:r>
      <w:r w:rsidR="00412FD4">
        <w:rPr>
          <w:sz w:val="28"/>
          <w:szCs w:val="28"/>
        </w:rPr>
        <w:t>18,7</w:t>
      </w:r>
      <w:r w:rsidR="00BC543D">
        <w:rPr>
          <w:sz w:val="28"/>
          <w:szCs w:val="28"/>
        </w:rPr>
        <w:t xml:space="preserve"> млр</w:t>
      </w:r>
      <w:r w:rsidR="00412FD4">
        <w:rPr>
          <w:sz w:val="28"/>
          <w:szCs w:val="28"/>
        </w:rPr>
        <w:t xml:space="preserve">д. рублей. Индекс промышленного </w:t>
      </w:r>
      <w:r w:rsidR="00BC543D">
        <w:rPr>
          <w:sz w:val="28"/>
          <w:szCs w:val="28"/>
        </w:rPr>
        <w:t>производства</w:t>
      </w:r>
      <w:r w:rsidR="004F60F8">
        <w:rPr>
          <w:sz w:val="28"/>
          <w:szCs w:val="28"/>
        </w:rPr>
        <w:t xml:space="preserve"> за 2015 год составил 106,9% (</w:t>
      </w:r>
      <w:r w:rsidR="00BC543D">
        <w:rPr>
          <w:sz w:val="28"/>
          <w:szCs w:val="28"/>
        </w:rPr>
        <w:t>по РТ данный показатель составил 100,4%).</w:t>
      </w:r>
      <w:r w:rsidR="0067551D">
        <w:rPr>
          <w:sz w:val="28"/>
          <w:szCs w:val="28"/>
        </w:rPr>
        <w:tab/>
      </w:r>
      <w:r w:rsidR="004F60F8">
        <w:rPr>
          <w:sz w:val="28"/>
          <w:szCs w:val="28"/>
        </w:rPr>
        <w:t xml:space="preserve"> </w:t>
      </w:r>
      <w:r w:rsidR="00BC543D" w:rsidRPr="00E323F2">
        <w:rPr>
          <w:sz w:val="28"/>
          <w:szCs w:val="28"/>
        </w:rPr>
        <w:t xml:space="preserve">За </w:t>
      </w:r>
      <w:r w:rsidR="00BC543D">
        <w:rPr>
          <w:sz w:val="28"/>
          <w:szCs w:val="28"/>
        </w:rPr>
        <w:t>2015 год</w:t>
      </w:r>
      <w:r w:rsidR="00BC543D" w:rsidRPr="00E323F2">
        <w:rPr>
          <w:sz w:val="28"/>
          <w:szCs w:val="28"/>
        </w:rPr>
        <w:t xml:space="preserve"> объем отгруженных товаров собственного производства, выполненных работ и услуг собственными силами увеличился по сравнению с соответствующим периодом </w:t>
      </w:r>
      <w:r w:rsidR="00BC543D">
        <w:rPr>
          <w:sz w:val="28"/>
          <w:szCs w:val="28"/>
        </w:rPr>
        <w:t xml:space="preserve">2014 </w:t>
      </w:r>
      <w:r w:rsidR="00BC543D" w:rsidRPr="00E323F2">
        <w:rPr>
          <w:sz w:val="28"/>
          <w:szCs w:val="28"/>
        </w:rPr>
        <w:t xml:space="preserve">года </w:t>
      </w:r>
      <w:r w:rsidR="00BC543D">
        <w:rPr>
          <w:sz w:val="28"/>
          <w:szCs w:val="28"/>
        </w:rPr>
        <w:t>на 14,6</w:t>
      </w:r>
      <w:r w:rsidR="00BC543D" w:rsidRPr="00E323F2">
        <w:rPr>
          <w:sz w:val="28"/>
          <w:szCs w:val="28"/>
        </w:rPr>
        <w:t xml:space="preserve">% и составил </w:t>
      </w:r>
      <w:r w:rsidR="00BC543D">
        <w:rPr>
          <w:sz w:val="28"/>
          <w:szCs w:val="28"/>
        </w:rPr>
        <w:t>7345</w:t>
      </w:r>
      <w:r w:rsidR="00BC543D" w:rsidRPr="00E323F2">
        <w:rPr>
          <w:sz w:val="28"/>
          <w:szCs w:val="28"/>
        </w:rPr>
        <w:t xml:space="preserve"> млн. рублей</w:t>
      </w:r>
      <w:r w:rsidR="00BC543D">
        <w:rPr>
          <w:sz w:val="28"/>
          <w:szCs w:val="28"/>
        </w:rPr>
        <w:t xml:space="preserve">. </w:t>
      </w:r>
      <w:r w:rsidR="00BC543D" w:rsidRPr="00E323F2">
        <w:rPr>
          <w:rFonts w:eastAsia="Calibri"/>
          <w:sz w:val="28"/>
          <w:szCs w:val="28"/>
        </w:rPr>
        <w:t xml:space="preserve">В наращивании объема промышленного производства лидирует </w:t>
      </w:r>
      <w:r w:rsidR="00E50AEE">
        <w:rPr>
          <w:rFonts w:eastAsia="Calibri"/>
          <w:sz w:val="28"/>
          <w:szCs w:val="28"/>
        </w:rPr>
        <w:t xml:space="preserve">ПАО </w:t>
      </w:r>
      <w:r w:rsidR="00BC543D" w:rsidRPr="00E323F2">
        <w:rPr>
          <w:rFonts w:eastAsia="Calibri"/>
          <w:sz w:val="28"/>
          <w:szCs w:val="28"/>
        </w:rPr>
        <w:t xml:space="preserve">«Татнефть-кабель», рост за 2015 года составил </w:t>
      </w:r>
      <w:r w:rsidR="00BC543D">
        <w:rPr>
          <w:rFonts w:eastAsia="Calibri"/>
          <w:sz w:val="28"/>
          <w:szCs w:val="28"/>
        </w:rPr>
        <w:t>172</w:t>
      </w:r>
      <w:r w:rsidR="00BC543D" w:rsidRPr="00E323F2">
        <w:rPr>
          <w:rFonts w:eastAsia="Calibri"/>
          <w:sz w:val="28"/>
          <w:szCs w:val="28"/>
        </w:rPr>
        <w:t xml:space="preserve">%. </w:t>
      </w:r>
      <w:r w:rsidR="00E50AEE">
        <w:rPr>
          <w:rFonts w:eastAsia="Calibri"/>
          <w:sz w:val="28"/>
          <w:szCs w:val="28"/>
        </w:rPr>
        <w:t>ПАО</w:t>
      </w:r>
      <w:r w:rsidR="00BC543D" w:rsidRPr="00E323F2">
        <w:rPr>
          <w:rFonts w:eastAsia="Calibri"/>
          <w:sz w:val="28"/>
          <w:szCs w:val="28"/>
        </w:rPr>
        <w:t xml:space="preserve"> «Татнефть-Кабель» - это современное многопрофильное предприятие, производит бронированный кабель для погружных насосов по добыче нефти, эмальпровода и кабели. </w:t>
      </w:r>
      <w:r w:rsidR="004F60F8">
        <w:rPr>
          <w:rFonts w:eastAsia="Calibri"/>
          <w:sz w:val="28"/>
          <w:szCs w:val="28"/>
        </w:rPr>
        <w:t xml:space="preserve"> </w:t>
      </w:r>
      <w:r w:rsidR="004F60F8" w:rsidRPr="00DF60F7">
        <w:rPr>
          <w:sz w:val="28"/>
          <w:szCs w:val="28"/>
        </w:rPr>
        <w:t>Основные показатели БМР приведены в таблице 2.</w:t>
      </w:r>
    </w:p>
    <w:p w:rsidR="00D3786B" w:rsidRDefault="00BC543D" w:rsidP="004F60F8">
      <w:pPr>
        <w:pStyle w:val="a3"/>
        <w:spacing w:before="0" w:beforeAutospacing="0" w:after="0" w:line="360" w:lineRule="auto"/>
        <w:ind w:firstLine="709"/>
        <w:jc w:val="both"/>
        <w:rPr>
          <w:sz w:val="28"/>
          <w:szCs w:val="28"/>
        </w:rPr>
      </w:pPr>
      <w:r w:rsidRPr="000F31C2">
        <w:rPr>
          <w:sz w:val="28"/>
          <w:szCs w:val="28"/>
        </w:rPr>
        <w:t xml:space="preserve">Таблица </w:t>
      </w:r>
      <w:r w:rsidR="000F31C2">
        <w:rPr>
          <w:sz w:val="28"/>
          <w:szCs w:val="28"/>
        </w:rPr>
        <w:t>2</w:t>
      </w:r>
      <w:r w:rsidR="004F60F8">
        <w:rPr>
          <w:sz w:val="28"/>
          <w:szCs w:val="28"/>
        </w:rPr>
        <w:t xml:space="preserve">. </w:t>
      </w:r>
      <w:r w:rsidR="00D3786B">
        <w:rPr>
          <w:sz w:val="28"/>
          <w:szCs w:val="28"/>
        </w:rPr>
        <w:t>Основные социально-экономические показатели Бавлинского муниципального района</w:t>
      </w:r>
    </w:p>
    <w:tbl>
      <w:tblPr>
        <w:tblStyle w:val="a6"/>
        <w:tblW w:w="9752" w:type="dxa"/>
        <w:tblInd w:w="-5" w:type="dxa"/>
        <w:tblLayout w:type="fixed"/>
        <w:tblLook w:val="04A0"/>
      </w:tblPr>
      <w:tblGrid>
        <w:gridCol w:w="4082"/>
        <w:gridCol w:w="1418"/>
        <w:gridCol w:w="1417"/>
        <w:gridCol w:w="1418"/>
        <w:gridCol w:w="1417"/>
      </w:tblGrid>
      <w:tr w:rsidR="000F31C2" w:rsidRPr="004F60F8" w:rsidTr="004F60F8">
        <w:tc>
          <w:tcPr>
            <w:tcW w:w="4082" w:type="dxa"/>
            <w:vAlign w:val="center"/>
          </w:tcPr>
          <w:p w:rsidR="000F31C2" w:rsidRPr="004F60F8" w:rsidRDefault="000F31C2" w:rsidP="004F60F8">
            <w:pPr>
              <w:jc w:val="center"/>
              <w:rPr>
                <w:rFonts w:ascii="Times New Roman" w:hAnsi="Times New Roman" w:cs="Times New Roman"/>
                <w:b/>
                <w:sz w:val="28"/>
                <w:szCs w:val="28"/>
              </w:rPr>
            </w:pPr>
            <w:r w:rsidRPr="004F60F8">
              <w:rPr>
                <w:rFonts w:ascii="Times New Roman" w:hAnsi="Times New Roman" w:cs="Times New Roman"/>
                <w:b/>
                <w:sz w:val="28"/>
                <w:szCs w:val="28"/>
              </w:rPr>
              <w:t>Наименование</w:t>
            </w:r>
          </w:p>
        </w:tc>
        <w:tc>
          <w:tcPr>
            <w:tcW w:w="1418" w:type="dxa"/>
            <w:vAlign w:val="center"/>
          </w:tcPr>
          <w:p w:rsidR="000F31C2" w:rsidRPr="004F60F8" w:rsidRDefault="000F31C2" w:rsidP="004F60F8">
            <w:pPr>
              <w:jc w:val="center"/>
              <w:rPr>
                <w:rFonts w:ascii="Times New Roman" w:hAnsi="Times New Roman" w:cs="Times New Roman"/>
                <w:b/>
                <w:sz w:val="28"/>
                <w:szCs w:val="28"/>
              </w:rPr>
            </w:pPr>
            <w:r w:rsidRPr="004F60F8">
              <w:rPr>
                <w:rFonts w:ascii="Times New Roman" w:hAnsi="Times New Roman" w:cs="Times New Roman"/>
                <w:b/>
                <w:sz w:val="28"/>
                <w:szCs w:val="28"/>
              </w:rPr>
              <w:t>2012</w:t>
            </w:r>
            <w:r w:rsidR="00917EC2" w:rsidRPr="004F60F8">
              <w:rPr>
                <w:rFonts w:ascii="Times New Roman" w:hAnsi="Times New Roman" w:cs="Times New Roman"/>
                <w:b/>
                <w:sz w:val="28"/>
                <w:szCs w:val="28"/>
              </w:rPr>
              <w:t>г.</w:t>
            </w:r>
          </w:p>
        </w:tc>
        <w:tc>
          <w:tcPr>
            <w:tcW w:w="1417" w:type="dxa"/>
            <w:vAlign w:val="center"/>
          </w:tcPr>
          <w:p w:rsidR="000F31C2" w:rsidRPr="004F60F8" w:rsidRDefault="000F31C2" w:rsidP="004F60F8">
            <w:pPr>
              <w:jc w:val="center"/>
              <w:rPr>
                <w:rFonts w:ascii="Times New Roman" w:hAnsi="Times New Roman" w:cs="Times New Roman"/>
                <w:b/>
                <w:sz w:val="28"/>
                <w:szCs w:val="28"/>
              </w:rPr>
            </w:pPr>
            <w:r w:rsidRPr="004F60F8">
              <w:rPr>
                <w:rFonts w:ascii="Times New Roman" w:hAnsi="Times New Roman" w:cs="Times New Roman"/>
                <w:b/>
                <w:sz w:val="28"/>
                <w:szCs w:val="28"/>
              </w:rPr>
              <w:t>2013</w:t>
            </w:r>
            <w:r w:rsidR="00917EC2" w:rsidRPr="004F60F8">
              <w:rPr>
                <w:rFonts w:ascii="Times New Roman" w:hAnsi="Times New Roman" w:cs="Times New Roman"/>
                <w:b/>
                <w:sz w:val="28"/>
                <w:szCs w:val="28"/>
              </w:rPr>
              <w:t>г.</w:t>
            </w:r>
          </w:p>
        </w:tc>
        <w:tc>
          <w:tcPr>
            <w:tcW w:w="1418" w:type="dxa"/>
            <w:vAlign w:val="center"/>
          </w:tcPr>
          <w:p w:rsidR="000F31C2" w:rsidRPr="004F60F8" w:rsidRDefault="000F31C2" w:rsidP="004F60F8">
            <w:pPr>
              <w:jc w:val="center"/>
              <w:rPr>
                <w:rFonts w:ascii="Times New Roman" w:hAnsi="Times New Roman" w:cs="Times New Roman"/>
                <w:b/>
                <w:sz w:val="28"/>
                <w:szCs w:val="28"/>
              </w:rPr>
            </w:pPr>
            <w:r w:rsidRPr="004F60F8">
              <w:rPr>
                <w:rFonts w:ascii="Times New Roman" w:hAnsi="Times New Roman" w:cs="Times New Roman"/>
                <w:b/>
                <w:sz w:val="28"/>
                <w:szCs w:val="28"/>
              </w:rPr>
              <w:t>2014</w:t>
            </w:r>
            <w:r w:rsidR="00917EC2" w:rsidRPr="004F60F8">
              <w:rPr>
                <w:rFonts w:ascii="Times New Roman" w:hAnsi="Times New Roman" w:cs="Times New Roman"/>
                <w:b/>
                <w:sz w:val="28"/>
                <w:szCs w:val="28"/>
              </w:rPr>
              <w:t>г.</w:t>
            </w:r>
          </w:p>
        </w:tc>
        <w:tc>
          <w:tcPr>
            <w:tcW w:w="1417" w:type="dxa"/>
            <w:vAlign w:val="center"/>
          </w:tcPr>
          <w:p w:rsidR="00412FD4" w:rsidRDefault="00412FD4" w:rsidP="004F60F8">
            <w:pPr>
              <w:jc w:val="center"/>
              <w:rPr>
                <w:rFonts w:ascii="Times New Roman" w:hAnsi="Times New Roman" w:cs="Times New Roman"/>
                <w:b/>
                <w:sz w:val="28"/>
                <w:szCs w:val="28"/>
              </w:rPr>
            </w:pPr>
          </w:p>
          <w:p w:rsidR="00917EC2" w:rsidRPr="004F60F8" w:rsidRDefault="000F31C2" w:rsidP="004F60F8">
            <w:pPr>
              <w:jc w:val="center"/>
              <w:rPr>
                <w:rFonts w:ascii="Times New Roman" w:hAnsi="Times New Roman" w:cs="Times New Roman"/>
                <w:b/>
                <w:sz w:val="28"/>
                <w:szCs w:val="28"/>
              </w:rPr>
            </w:pPr>
            <w:r w:rsidRPr="004F60F8">
              <w:rPr>
                <w:rFonts w:ascii="Times New Roman" w:hAnsi="Times New Roman" w:cs="Times New Roman"/>
                <w:b/>
                <w:sz w:val="28"/>
                <w:szCs w:val="28"/>
              </w:rPr>
              <w:t xml:space="preserve">2015 </w:t>
            </w:r>
            <w:r w:rsidR="00917EC2" w:rsidRPr="004F60F8">
              <w:rPr>
                <w:rFonts w:ascii="Times New Roman" w:hAnsi="Times New Roman" w:cs="Times New Roman"/>
                <w:b/>
                <w:sz w:val="28"/>
                <w:szCs w:val="28"/>
              </w:rPr>
              <w:t>г.</w:t>
            </w:r>
          </w:p>
          <w:p w:rsidR="000F31C2" w:rsidRPr="004F60F8" w:rsidRDefault="000F31C2" w:rsidP="004F60F8">
            <w:pPr>
              <w:jc w:val="center"/>
              <w:rPr>
                <w:rFonts w:ascii="Times New Roman" w:hAnsi="Times New Roman" w:cs="Times New Roman"/>
                <w:b/>
                <w:sz w:val="28"/>
                <w:szCs w:val="28"/>
              </w:rPr>
            </w:pPr>
          </w:p>
        </w:tc>
      </w:tr>
      <w:tr w:rsidR="000F31C2" w:rsidRPr="004F60F8" w:rsidTr="004F60F8">
        <w:tc>
          <w:tcPr>
            <w:tcW w:w="4082" w:type="dxa"/>
          </w:tcPr>
          <w:p w:rsidR="000F31C2" w:rsidRPr="004F60F8" w:rsidRDefault="00917EC2" w:rsidP="004F60F8">
            <w:pPr>
              <w:rPr>
                <w:rFonts w:ascii="Times New Roman" w:hAnsi="Times New Roman" w:cs="Times New Roman"/>
                <w:sz w:val="28"/>
                <w:szCs w:val="28"/>
              </w:rPr>
            </w:pPr>
            <w:r w:rsidRPr="004F60F8">
              <w:rPr>
                <w:rFonts w:ascii="Times New Roman" w:hAnsi="Times New Roman" w:cs="Times New Roman"/>
                <w:sz w:val="28"/>
                <w:szCs w:val="28"/>
              </w:rPr>
              <w:t>ВТП.</w:t>
            </w:r>
            <w:r w:rsidR="000F31C2" w:rsidRPr="004F60F8">
              <w:rPr>
                <w:rFonts w:ascii="Times New Roman" w:hAnsi="Times New Roman" w:cs="Times New Roman"/>
                <w:sz w:val="28"/>
                <w:szCs w:val="28"/>
              </w:rPr>
              <w:t>, млн. руб.</w:t>
            </w:r>
          </w:p>
          <w:p w:rsidR="000F31C2" w:rsidRPr="004F60F8" w:rsidRDefault="000F31C2" w:rsidP="004F60F8">
            <w:pPr>
              <w:rPr>
                <w:rFonts w:ascii="Times New Roman" w:hAnsi="Times New Roman" w:cs="Times New Roman"/>
                <w:sz w:val="28"/>
                <w:szCs w:val="28"/>
              </w:rPr>
            </w:pPr>
          </w:p>
        </w:tc>
        <w:tc>
          <w:tcPr>
            <w:tcW w:w="1418"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19847,8</w:t>
            </w:r>
          </w:p>
        </w:tc>
        <w:tc>
          <w:tcPr>
            <w:tcW w:w="1417"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20612,8</w:t>
            </w:r>
          </w:p>
        </w:tc>
        <w:tc>
          <w:tcPr>
            <w:tcW w:w="1418"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21609,2</w:t>
            </w:r>
          </w:p>
        </w:tc>
        <w:tc>
          <w:tcPr>
            <w:tcW w:w="1417" w:type="dxa"/>
          </w:tcPr>
          <w:p w:rsidR="000F31C2" w:rsidRPr="004F60F8" w:rsidRDefault="00941BCF" w:rsidP="004F60F8">
            <w:pPr>
              <w:jc w:val="center"/>
              <w:rPr>
                <w:rFonts w:ascii="Times New Roman" w:hAnsi="Times New Roman" w:cs="Times New Roman"/>
                <w:sz w:val="28"/>
                <w:szCs w:val="28"/>
              </w:rPr>
            </w:pPr>
            <w:r>
              <w:rPr>
                <w:rFonts w:ascii="Times New Roman" w:hAnsi="Times New Roman" w:cs="Times New Roman"/>
                <w:sz w:val="28"/>
                <w:szCs w:val="28"/>
              </w:rPr>
              <w:t>25200,9</w:t>
            </w:r>
          </w:p>
        </w:tc>
      </w:tr>
      <w:tr w:rsidR="000F31C2" w:rsidRPr="004F60F8" w:rsidTr="004F60F8">
        <w:tc>
          <w:tcPr>
            <w:tcW w:w="4082" w:type="dxa"/>
          </w:tcPr>
          <w:p w:rsidR="000F31C2" w:rsidRPr="004F60F8" w:rsidRDefault="00917EC2" w:rsidP="004F60F8">
            <w:pPr>
              <w:rPr>
                <w:rFonts w:ascii="Times New Roman" w:hAnsi="Times New Roman" w:cs="Times New Roman"/>
                <w:i/>
                <w:sz w:val="28"/>
                <w:szCs w:val="28"/>
              </w:rPr>
            </w:pPr>
            <w:r w:rsidRPr="004F60F8">
              <w:rPr>
                <w:rFonts w:ascii="Times New Roman" w:hAnsi="Times New Roman" w:cs="Times New Roman"/>
                <w:i/>
                <w:sz w:val="28"/>
                <w:szCs w:val="28"/>
              </w:rPr>
              <w:t>в % к предыдущему году</w:t>
            </w:r>
          </w:p>
        </w:tc>
        <w:tc>
          <w:tcPr>
            <w:tcW w:w="1418"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107,3</w:t>
            </w:r>
          </w:p>
        </w:tc>
        <w:tc>
          <w:tcPr>
            <w:tcW w:w="1417"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103,9</w:t>
            </w:r>
          </w:p>
        </w:tc>
        <w:tc>
          <w:tcPr>
            <w:tcW w:w="1418"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104,8</w:t>
            </w:r>
          </w:p>
        </w:tc>
        <w:tc>
          <w:tcPr>
            <w:tcW w:w="1417" w:type="dxa"/>
          </w:tcPr>
          <w:p w:rsidR="000F31C2" w:rsidRPr="004F60F8" w:rsidRDefault="00941BCF" w:rsidP="004F60F8">
            <w:pPr>
              <w:jc w:val="center"/>
              <w:rPr>
                <w:rFonts w:ascii="Times New Roman" w:hAnsi="Times New Roman" w:cs="Times New Roman"/>
                <w:b/>
                <w:i/>
                <w:sz w:val="28"/>
                <w:szCs w:val="28"/>
              </w:rPr>
            </w:pPr>
            <w:r>
              <w:rPr>
                <w:rFonts w:ascii="Times New Roman" w:hAnsi="Times New Roman" w:cs="Times New Roman"/>
                <w:b/>
                <w:i/>
                <w:sz w:val="28"/>
                <w:szCs w:val="28"/>
              </w:rPr>
              <w:t>116,6</w:t>
            </w:r>
          </w:p>
        </w:tc>
      </w:tr>
      <w:tr w:rsidR="000F31C2" w:rsidRPr="004F60F8" w:rsidTr="004F60F8">
        <w:tc>
          <w:tcPr>
            <w:tcW w:w="4082" w:type="dxa"/>
          </w:tcPr>
          <w:p w:rsidR="000F31C2" w:rsidRPr="004F60F8" w:rsidRDefault="000F31C2" w:rsidP="004F60F8">
            <w:pPr>
              <w:rPr>
                <w:rFonts w:ascii="Times New Roman" w:hAnsi="Times New Roman" w:cs="Times New Roman"/>
                <w:sz w:val="28"/>
                <w:szCs w:val="28"/>
              </w:rPr>
            </w:pPr>
            <w:r w:rsidRPr="004F60F8">
              <w:rPr>
                <w:rFonts w:ascii="Times New Roman" w:hAnsi="Times New Roman" w:cs="Times New Roman"/>
                <w:sz w:val="28"/>
                <w:szCs w:val="28"/>
              </w:rPr>
              <w:t>Объем ВТП на душу населения, тыс руб.</w:t>
            </w:r>
          </w:p>
        </w:tc>
        <w:tc>
          <w:tcPr>
            <w:tcW w:w="1418"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550,1</w:t>
            </w:r>
          </w:p>
        </w:tc>
        <w:tc>
          <w:tcPr>
            <w:tcW w:w="1417"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573,5</w:t>
            </w:r>
          </w:p>
        </w:tc>
        <w:tc>
          <w:tcPr>
            <w:tcW w:w="1418"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604,2</w:t>
            </w:r>
          </w:p>
        </w:tc>
        <w:tc>
          <w:tcPr>
            <w:tcW w:w="1417" w:type="dxa"/>
          </w:tcPr>
          <w:p w:rsidR="000F31C2" w:rsidRPr="004F60F8" w:rsidRDefault="00941BCF" w:rsidP="004F60F8">
            <w:pPr>
              <w:jc w:val="center"/>
              <w:rPr>
                <w:rFonts w:ascii="Times New Roman" w:hAnsi="Times New Roman" w:cs="Times New Roman"/>
                <w:sz w:val="28"/>
                <w:szCs w:val="28"/>
              </w:rPr>
            </w:pPr>
            <w:r>
              <w:rPr>
                <w:rFonts w:ascii="Times New Roman" w:hAnsi="Times New Roman" w:cs="Times New Roman"/>
                <w:sz w:val="28"/>
                <w:szCs w:val="28"/>
              </w:rPr>
              <w:t>709,9</w:t>
            </w:r>
          </w:p>
        </w:tc>
      </w:tr>
      <w:tr w:rsidR="000F31C2" w:rsidRPr="004F60F8" w:rsidTr="004F60F8">
        <w:tc>
          <w:tcPr>
            <w:tcW w:w="4082" w:type="dxa"/>
          </w:tcPr>
          <w:p w:rsidR="000F31C2" w:rsidRPr="004F60F8" w:rsidRDefault="00917EC2" w:rsidP="004F60F8">
            <w:pPr>
              <w:rPr>
                <w:rFonts w:ascii="Times New Roman" w:hAnsi="Times New Roman" w:cs="Times New Roman"/>
                <w:b/>
                <w:i/>
                <w:sz w:val="28"/>
                <w:szCs w:val="28"/>
              </w:rPr>
            </w:pPr>
            <w:r w:rsidRPr="004F60F8">
              <w:rPr>
                <w:rFonts w:ascii="Times New Roman" w:hAnsi="Times New Roman" w:cs="Times New Roman"/>
                <w:i/>
                <w:sz w:val="28"/>
                <w:szCs w:val="28"/>
              </w:rPr>
              <w:t>в % к предыдущему году</w:t>
            </w:r>
          </w:p>
        </w:tc>
        <w:tc>
          <w:tcPr>
            <w:tcW w:w="1418"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107,6</w:t>
            </w:r>
          </w:p>
        </w:tc>
        <w:tc>
          <w:tcPr>
            <w:tcW w:w="1417"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104,3</w:t>
            </w:r>
          </w:p>
        </w:tc>
        <w:tc>
          <w:tcPr>
            <w:tcW w:w="1418"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105,4</w:t>
            </w:r>
          </w:p>
        </w:tc>
        <w:tc>
          <w:tcPr>
            <w:tcW w:w="1417" w:type="dxa"/>
          </w:tcPr>
          <w:p w:rsidR="000F31C2" w:rsidRPr="004F60F8" w:rsidRDefault="00941BCF" w:rsidP="004F60F8">
            <w:pPr>
              <w:jc w:val="center"/>
              <w:rPr>
                <w:rFonts w:ascii="Times New Roman" w:hAnsi="Times New Roman" w:cs="Times New Roman"/>
                <w:b/>
                <w:i/>
                <w:sz w:val="28"/>
                <w:szCs w:val="28"/>
              </w:rPr>
            </w:pPr>
            <w:r>
              <w:rPr>
                <w:rFonts w:ascii="Times New Roman" w:hAnsi="Times New Roman" w:cs="Times New Roman"/>
                <w:b/>
                <w:i/>
                <w:sz w:val="28"/>
                <w:szCs w:val="28"/>
              </w:rPr>
              <w:t>117,5</w:t>
            </w:r>
          </w:p>
        </w:tc>
      </w:tr>
      <w:tr w:rsidR="000F31C2" w:rsidRPr="004F60F8" w:rsidTr="004F60F8">
        <w:tc>
          <w:tcPr>
            <w:tcW w:w="4082" w:type="dxa"/>
          </w:tcPr>
          <w:p w:rsidR="000F31C2" w:rsidRPr="004F60F8" w:rsidRDefault="000F31C2" w:rsidP="004F60F8">
            <w:pPr>
              <w:rPr>
                <w:rFonts w:ascii="Times New Roman" w:hAnsi="Times New Roman" w:cs="Times New Roman"/>
                <w:sz w:val="28"/>
                <w:szCs w:val="28"/>
              </w:rPr>
            </w:pPr>
            <w:r w:rsidRPr="004F60F8">
              <w:rPr>
                <w:rFonts w:ascii="Times New Roman" w:hAnsi="Times New Roman" w:cs="Times New Roman"/>
                <w:sz w:val="28"/>
                <w:szCs w:val="28"/>
              </w:rPr>
              <w:lastRenderedPageBreak/>
              <w:t>Объем отгруженной продукции, млн. руб.</w:t>
            </w:r>
          </w:p>
        </w:tc>
        <w:tc>
          <w:tcPr>
            <w:tcW w:w="1418"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6153,6</w:t>
            </w:r>
          </w:p>
        </w:tc>
        <w:tc>
          <w:tcPr>
            <w:tcW w:w="1417"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6258,7</w:t>
            </w:r>
          </w:p>
        </w:tc>
        <w:tc>
          <w:tcPr>
            <w:tcW w:w="1418"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6410,0</w:t>
            </w:r>
          </w:p>
        </w:tc>
        <w:tc>
          <w:tcPr>
            <w:tcW w:w="1417" w:type="dxa"/>
          </w:tcPr>
          <w:p w:rsidR="000F31C2" w:rsidRPr="004F60F8" w:rsidRDefault="000F31C2" w:rsidP="004F60F8">
            <w:pPr>
              <w:jc w:val="center"/>
              <w:rPr>
                <w:rFonts w:ascii="Times New Roman" w:hAnsi="Times New Roman" w:cs="Times New Roman"/>
                <w:sz w:val="28"/>
                <w:szCs w:val="28"/>
              </w:rPr>
            </w:pPr>
            <w:r w:rsidRPr="004F60F8">
              <w:rPr>
                <w:rFonts w:ascii="Times New Roman" w:hAnsi="Times New Roman" w:cs="Times New Roman"/>
                <w:sz w:val="28"/>
                <w:szCs w:val="28"/>
              </w:rPr>
              <w:t>7345,0</w:t>
            </w:r>
          </w:p>
        </w:tc>
      </w:tr>
      <w:tr w:rsidR="000F31C2" w:rsidRPr="004F60F8" w:rsidTr="004F60F8">
        <w:tc>
          <w:tcPr>
            <w:tcW w:w="4082" w:type="dxa"/>
          </w:tcPr>
          <w:p w:rsidR="000F31C2" w:rsidRPr="004F60F8" w:rsidRDefault="00917EC2" w:rsidP="004F60F8">
            <w:pPr>
              <w:rPr>
                <w:rFonts w:ascii="Times New Roman" w:hAnsi="Times New Roman" w:cs="Times New Roman"/>
                <w:b/>
                <w:i/>
                <w:sz w:val="28"/>
                <w:szCs w:val="28"/>
              </w:rPr>
            </w:pPr>
            <w:r w:rsidRPr="004F60F8">
              <w:rPr>
                <w:rFonts w:ascii="Times New Roman" w:hAnsi="Times New Roman" w:cs="Times New Roman"/>
                <w:i/>
                <w:sz w:val="28"/>
                <w:szCs w:val="28"/>
              </w:rPr>
              <w:t>в % к предыдущему году</w:t>
            </w:r>
          </w:p>
        </w:tc>
        <w:tc>
          <w:tcPr>
            <w:tcW w:w="1418"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104,7</w:t>
            </w:r>
          </w:p>
        </w:tc>
        <w:tc>
          <w:tcPr>
            <w:tcW w:w="1417"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101,7</w:t>
            </w:r>
          </w:p>
        </w:tc>
        <w:tc>
          <w:tcPr>
            <w:tcW w:w="1418"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102,4</w:t>
            </w:r>
          </w:p>
        </w:tc>
        <w:tc>
          <w:tcPr>
            <w:tcW w:w="1417" w:type="dxa"/>
          </w:tcPr>
          <w:p w:rsidR="000F31C2" w:rsidRPr="004F60F8" w:rsidRDefault="000F31C2" w:rsidP="004F60F8">
            <w:pPr>
              <w:jc w:val="center"/>
              <w:rPr>
                <w:rFonts w:ascii="Times New Roman" w:hAnsi="Times New Roman" w:cs="Times New Roman"/>
                <w:b/>
                <w:i/>
                <w:sz w:val="28"/>
                <w:szCs w:val="28"/>
              </w:rPr>
            </w:pPr>
            <w:r w:rsidRPr="004F60F8">
              <w:rPr>
                <w:rFonts w:ascii="Times New Roman" w:hAnsi="Times New Roman" w:cs="Times New Roman"/>
                <w:b/>
                <w:i/>
                <w:sz w:val="28"/>
                <w:szCs w:val="28"/>
              </w:rPr>
              <w:t>114,6</w:t>
            </w:r>
          </w:p>
        </w:tc>
      </w:tr>
    </w:tbl>
    <w:p w:rsidR="000F31C2" w:rsidRDefault="000F31C2" w:rsidP="00BC543D">
      <w:pPr>
        <w:spacing w:after="0" w:line="360" w:lineRule="auto"/>
        <w:jc w:val="center"/>
        <w:rPr>
          <w:rFonts w:ascii="Times New Roman" w:hAnsi="Times New Roman" w:cs="Times New Roman"/>
          <w:b/>
          <w:sz w:val="28"/>
          <w:szCs w:val="28"/>
        </w:rPr>
      </w:pPr>
    </w:p>
    <w:p w:rsidR="004F60F8" w:rsidRPr="004F60F8" w:rsidRDefault="004F60F8" w:rsidP="004F60F8">
      <w:pPr>
        <w:spacing w:after="0" w:line="360" w:lineRule="auto"/>
        <w:ind w:firstLine="709"/>
        <w:jc w:val="both"/>
        <w:rPr>
          <w:rFonts w:ascii="Times New Roman" w:eastAsia="Times New Roman" w:hAnsi="Times New Roman" w:cs="Times New Roman"/>
          <w:sz w:val="28"/>
          <w:szCs w:val="28"/>
          <w:lang w:eastAsia="ru-RU"/>
        </w:rPr>
      </w:pPr>
      <w:r w:rsidRPr="00DF60F7">
        <w:rPr>
          <w:rFonts w:ascii="Times New Roman" w:eastAsia="Times New Roman" w:hAnsi="Times New Roman" w:cs="Times New Roman"/>
          <w:sz w:val="28"/>
          <w:szCs w:val="28"/>
          <w:lang w:eastAsia="ru-RU"/>
        </w:rPr>
        <w:t>Как видно из таблицы, при относительно высоких темпах роста ВТП, его объем на душу населения, например, по итогам 2015 года почти на 37% меньше среднереспубликанского значения.</w:t>
      </w:r>
    </w:p>
    <w:p w:rsidR="00BC543D" w:rsidRPr="00E96D28" w:rsidRDefault="0005633D" w:rsidP="00BC543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0F31C2">
        <w:rPr>
          <w:rFonts w:ascii="Times New Roman" w:hAnsi="Times New Roman" w:cs="Times New Roman"/>
          <w:b/>
          <w:sz w:val="28"/>
          <w:szCs w:val="28"/>
        </w:rPr>
        <w:t>.4.</w:t>
      </w:r>
      <w:r w:rsidR="00BC543D" w:rsidRPr="00E96D28">
        <w:rPr>
          <w:rFonts w:ascii="Times New Roman" w:hAnsi="Times New Roman" w:cs="Times New Roman"/>
          <w:b/>
          <w:sz w:val="28"/>
          <w:szCs w:val="28"/>
        </w:rPr>
        <w:t xml:space="preserve"> Агропромышленный комплекс</w:t>
      </w:r>
    </w:p>
    <w:p w:rsidR="0067551D" w:rsidRPr="0067551D" w:rsidRDefault="0067551D" w:rsidP="000B3248">
      <w:pPr>
        <w:spacing w:after="0" w:line="360" w:lineRule="auto"/>
        <w:ind w:firstLine="567"/>
        <w:jc w:val="both"/>
        <w:rPr>
          <w:rFonts w:ascii="Times New Roman" w:hAnsi="Times New Roman" w:cs="Times New Roman"/>
          <w:sz w:val="28"/>
          <w:szCs w:val="28"/>
        </w:rPr>
      </w:pPr>
      <w:r w:rsidRPr="0067551D">
        <w:rPr>
          <w:rFonts w:ascii="Times New Roman" w:hAnsi="Times New Roman" w:cs="Times New Roman"/>
          <w:sz w:val="28"/>
          <w:szCs w:val="28"/>
        </w:rPr>
        <w:t>Агропромышленный комплекс Бавлинского района является важнейшей сферой деятельности. Природно-климатические условия района позволяют вести сельскохозяйственное  производство. Они позволяют успешно развивать многоотраслевое сельское хозяйство, производить высококачественные, экологически чистые продукты питания и сырье для перерабатывающей промышленности.</w:t>
      </w:r>
    </w:p>
    <w:p w:rsidR="0067551D" w:rsidRPr="0067551D" w:rsidRDefault="0067551D" w:rsidP="000B3248">
      <w:pPr>
        <w:spacing w:after="0" w:line="360" w:lineRule="auto"/>
        <w:ind w:firstLine="567"/>
        <w:jc w:val="both"/>
        <w:rPr>
          <w:rFonts w:ascii="Times New Roman" w:hAnsi="Times New Roman" w:cs="Times New Roman"/>
          <w:sz w:val="28"/>
          <w:szCs w:val="28"/>
        </w:rPr>
      </w:pPr>
      <w:r w:rsidRPr="0067551D">
        <w:rPr>
          <w:rFonts w:ascii="Times New Roman" w:hAnsi="Times New Roman" w:cs="Times New Roman"/>
          <w:sz w:val="28"/>
          <w:szCs w:val="28"/>
        </w:rPr>
        <w:t xml:space="preserve">В составе природно-ресурсного потенциала сельского хозяйства основное значение имеют сельскохозяйственные, в том числе и пахотные угодья. На 1 октября 2015 года в районе находятся более 70,7 тысяч сельскохозяйственных угодий, из них 52,2 тысяч га пашни.  </w:t>
      </w:r>
    </w:p>
    <w:p w:rsidR="0067551D" w:rsidRPr="0067551D" w:rsidRDefault="0067551D" w:rsidP="000B3248">
      <w:pPr>
        <w:spacing w:after="0" w:line="360" w:lineRule="auto"/>
        <w:ind w:firstLine="567"/>
        <w:jc w:val="both"/>
        <w:rPr>
          <w:rFonts w:ascii="Times New Roman" w:hAnsi="Times New Roman" w:cs="Times New Roman"/>
          <w:sz w:val="28"/>
          <w:szCs w:val="28"/>
        </w:rPr>
      </w:pPr>
      <w:r w:rsidRPr="0067551D">
        <w:rPr>
          <w:rFonts w:ascii="Times New Roman" w:hAnsi="Times New Roman" w:cs="Times New Roman"/>
          <w:sz w:val="28"/>
          <w:szCs w:val="28"/>
        </w:rPr>
        <w:t xml:space="preserve">Имеющиеся в </w:t>
      </w:r>
      <w:r w:rsidR="00913870" w:rsidRPr="00DF60F7">
        <w:rPr>
          <w:rFonts w:ascii="Times New Roman" w:hAnsi="Times New Roman" w:cs="Times New Roman"/>
          <w:sz w:val="28"/>
          <w:szCs w:val="28"/>
        </w:rPr>
        <w:t>БМР</w:t>
      </w:r>
      <w:r w:rsidRPr="0067551D">
        <w:rPr>
          <w:rFonts w:ascii="Times New Roman" w:hAnsi="Times New Roman" w:cs="Times New Roman"/>
          <w:sz w:val="28"/>
          <w:szCs w:val="28"/>
        </w:rPr>
        <w:t xml:space="preserve"> земельные ресурсы дают возможность обеспечивать потребности населения в растениеводческой и животноводческой продукции.</w:t>
      </w:r>
    </w:p>
    <w:p w:rsidR="0067551D" w:rsidRPr="0067551D" w:rsidRDefault="0067551D" w:rsidP="000B3248">
      <w:pPr>
        <w:spacing w:after="0" w:line="360" w:lineRule="auto"/>
        <w:ind w:firstLine="567"/>
        <w:jc w:val="both"/>
        <w:rPr>
          <w:rFonts w:ascii="Times New Roman" w:hAnsi="Times New Roman" w:cs="Times New Roman"/>
          <w:sz w:val="28"/>
          <w:szCs w:val="28"/>
        </w:rPr>
      </w:pPr>
      <w:r w:rsidRPr="0067551D">
        <w:rPr>
          <w:rFonts w:ascii="Times New Roman" w:hAnsi="Times New Roman" w:cs="Times New Roman"/>
          <w:sz w:val="28"/>
          <w:szCs w:val="28"/>
        </w:rPr>
        <w:t>В сельскохозяйственных предприятиях района в 2015 году числятся 208</w:t>
      </w:r>
      <w:r w:rsidRPr="0067551D">
        <w:rPr>
          <w:rFonts w:ascii="Times New Roman" w:hAnsi="Times New Roman" w:cs="Times New Roman"/>
          <w:color w:val="FF0000"/>
          <w:sz w:val="28"/>
          <w:szCs w:val="28"/>
        </w:rPr>
        <w:t xml:space="preserve"> </w:t>
      </w:r>
      <w:r w:rsidRPr="0067551D">
        <w:rPr>
          <w:rFonts w:ascii="Times New Roman" w:hAnsi="Times New Roman" w:cs="Times New Roman"/>
          <w:sz w:val="28"/>
          <w:szCs w:val="28"/>
        </w:rPr>
        <w:t>тракторов и 86</w:t>
      </w:r>
      <w:r w:rsidRPr="0067551D">
        <w:rPr>
          <w:rFonts w:ascii="Times New Roman" w:hAnsi="Times New Roman" w:cs="Times New Roman"/>
          <w:color w:val="FF0000"/>
          <w:sz w:val="28"/>
          <w:szCs w:val="28"/>
        </w:rPr>
        <w:t xml:space="preserve"> </w:t>
      </w:r>
      <w:r w:rsidRPr="0067551D">
        <w:rPr>
          <w:rFonts w:ascii="Times New Roman" w:hAnsi="Times New Roman" w:cs="Times New Roman"/>
          <w:sz w:val="28"/>
          <w:szCs w:val="28"/>
        </w:rPr>
        <w:t xml:space="preserve">комбайнов, из которых  67 – зерноуборочных, 19 – кормоуборочных.  </w:t>
      </w:r>
    </w:p>
    <w:p w:rsidR="0067551D" w:rsidRPr="0067551D" w:rsidRDefault="0067551D" w:rsidP="000B3248">
      <w:pPr>
        <w:spacing w:after="0" w:line="360" w:lineRule="auto"/>
        <w:ind w:firstLine="567"/>
        <w:jc w:val="both"/>
        <w:rPr>
          <w:rFonts w:ascii="Times New Roman" w:hAnsi="Times New Roman" w:cs="Times New Roman"/>
          <w:sz w:val="28"/>
          <w:szCs w:val="28"/>
        </w:rPr>
      </w:pPr>
      <w:r w:rsidRPr="0067551D">
        <w:rPr>
          <w:rFonts w:ascii="Times New Roman" w:hAnsi="Times New Roman" w:cs="Times New Roman"/>
          <w:sz w:val="28"/>
          <w:szCs w:val="28"/>
        </w:rPr>
        <w:t>В районе зарегистрировано более 40 КФХ, и 5289 личных подсобных хозяйств, функционируют 20 семейных животноводческих ферм.</w:t>
      </w:r>
    </w:p>
    <w:p w:rsidR="0067551D" w:rsidRPr="0067551D" w:rsidRDefault="0067551D" w:rsidP="000B3248">
      <w:pPr>
        <w:spacing w:after="0" w:line="360" w:lineRule="auto"/>
        <w:ind w:firstLine="567"/>
        <w:jc w:val="both"/>
        <w:rPr>
          <w:rFonts w:ascii="Times New Roman" w:hAnsi="Times New Roman" w:cs="Times New Roman"/>
          <w:sz w:val="28"/>
          <w:szCs w:val="28"/>
        </w:rPr>
      </w:pPr>
      <w:r w:rsidRPr="0067551D">
        <w:rPr>
          <w:rFonts w:ascii="Times New Roman" w:hAnsi="Times New Roman" w:cs="Times New Roman"/>
          <w:sz w:val="28"/>
          <w:szCs w:val="28"/>
        </w:rPr>
        <w:t xml:space="preserve">В данной отрасли </w:t>
      </w:r>
      <w:r w:rsidR="000B3248">
        <w:rPr>
          <w:rFonts w:ascii="Times New Roman" w:hAnsi="Times New Roman" w:cs="Times New Roman"/>
          <w:sz w:val="28"/>
          <w:szCs w:val="28"/>
        </w:rPr>
        <w:t>трудятся более 700 человек.</w:t>
      </w:r>
    </w:p>
    <w:p w:rsidR="00BC543D" w:rsidRPr="00E96D28" w:rsidRDefault="00BC543D" w:rsidP="008547D3">
      <w:pPr>
        <w:spacing w:after="0" w:line="360" w:lineRule="auto"/>
        <w:ind w:right="170" w:firstLine="651"/>
        <w:jc w:val="both"/>
        <w:rPr>
          <w:rFonts w:ascii="Times New Roman" w:hAnsi="Times New Roman" w:cs="Times New Roman"/>
          <w:sz w:val="28"/>
          <w:szCs w:val="28"/>
        </w:rPr>
      </w:pPr>
      <w:r w:rsidRPr="00E96D28">
        <w:rPr>
          <w:rFonts w:ascii="Times New Roman" w:hAnsi="Times New Roman" w:cs="Times New Roman"/>
          <w:sz w:val="28"/>
          <w:szCs w:val="28"/>
        </w:rPr>
        <w:t>Говоря о поддержке сельхозтоваропроизводителей со стороны государства в виде субсидий необходимо отметить, что она значительно увеличилась. В 2014 году было получено сельхозтоваропроизводителями более 70 млн., а в 2015 году – 90 млн.лублей.</w:t>
      </w:r>
    </w:p>
    <w:p w:rsidR="00BC543D" w:rsidRPr="00E96D28" w:rsidRDefault="00BC543D" w:rsidP="008547D3">
      <w:pPr>
        <w:spacing w:after="0" w:line="360" w:lineRule="auto"/>
        <w:ind w:right="170" w:firstLine="651"/>
        <w:jc w:val="both"/>
        <w:rPr>
          <w:rFonts w:ascii="Times New Roman" w:hAnsi="Times New Roman" w:cs="Times New Roman"/>
          <w:sz w:val="28"/>
          <w:szCs w:val="28"/>
        </w:rPr>
      </w:pPr>
      <w:r w:rsidRPr="00E96D28">
        <w:rPr>
          <w:rFonts w:ascii="Times New Roman" w:hAnsi="Times New Roman" w:cs="Times New Roman"/>
          <w:sz w:val="28"/>
          <w:szCs w:val="28"/>
        </w:rPr>
        <w:lastRenderedPageBreak/>
        <w:t>На  сегодняшний день субсидируются процентные ставки по льготным кредитам 114 ЛПХ, которые были получены за последние 5 лет.  За период,  начиная с 2011 года, на развитие семейных животноводческих ферм района было выделено более 14 млн. рублей.</w:t>
      </w:r>
    </w:p>
    <w:p w:rsidR="00BC543D" w:rsidRPr="00E96D28" w:rsidRDefault="00BC543D" w:rsidP="008547D3">
      <w:pPr>
        <w:spacing w:after="0" w:line="360" w:lineRule="auto"/>
        <w:ind w:firstLine="708"/>
        <w:jc w:val="both"/>
        <w:rPr>
          <w:rFonts w:ascii="Times New Roman" w:hAnsi="Times New Roman" w:cs="Times New Roman"/>
          <w:sz w:val="28"/>
          <w:szCs w:val="28"/>
        </w:rPr>
      </w:pPr>
      <w:r w:rsidRPr="00E96D28">
        <w:rPr>
          <w:rFonts w:ascii="Times New Roman" w:hAnsi="Times New Roman" w:cs="Times New Roman"/>
          <w:sz w:val="28"/>
          <w:szCs w:val="28"/>
        </w:rPr>
        <w:t>Усиление государственного внимания селу, реализация приоритетного национального проекта «Развитие АПК», повышение спроса на продовольствие позволили стабилизировать ситуацию в сельском хозяйстве.</w:t>
      </w:r>
    </w:p>
    <w:p w:rsidR="00913870" w:rsidRDefault="00913870" w:rsidP="00E07A73">
      <w:pPr>
        <w:spacing w:after="0" w:line="360" w:lineRule="auto"/>
        <w:ind w:firstLine="708"/>
        <w:jc w:val="both"/>
        <w:rPr>
          <w:rFonts w:ascii="Times New Roman" w:hAnsi="Times New Roman" w:cs="Times New Roman"/>
          <w:sz w:val="28"/>
          <w:szCs w:val="28"/>
        </w:rPr>
      </w:pPr>
      <w:r w:rsidRPr="00DF60F7">
        <w:rPr>
          <w:rFonts w:ascii="Times New Roman" w:hAnsi="Times New Roman" w:cs="Times New Roman"/>
          <w:sz w:val="28"/>
          <w:szCs w:val="28"/>
        </w:rPr>
        <w:t>Вместе с тем на результаты отрасли сельского хозяйства значительное влияние оказывают погодные условия. Так, в 2015 году валовой сбор зерна в весе после доработки составил  53,9 тыс. тонн, это  ниже уровня предыдущего года на 16 %, на этом показателе негативно отразились погодные условия (таблицы 3 и 4).</w:t>
      </w:r>
    </w:p>
    <w:p w:rsidR="00BC543D" w:rsidRDefault="0067551D" w:rsidP="008547D3">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Таблица 3</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32"/>
        <w:gridCol w:w="1134"/>
        <w:gridCol w:w="1134"/>
        <w:gridCol w:w="1134"/>
        <w:gridCol w:w="1105"/>
      </w:tblGrid>
      <w:tr w:rsidR="0067551D" w:rsidRPr="00913870" w:rsidTr="00913870">
        <w:tc>
          <w:tcPr>
            <w:tcW w:w="5132" w:type="dxa"/>
            <w:tcBorders>
              <w:top w:val="single" w:sz="4" w:space="0" w:color="000000"/>
              <w:left w:val="single" w:sz="4" w:space="0" w:color="000000"/>
              <w:bottom w:val="single" w:sz="4" w:space="0" w:color="000000"/>
              <w:right w:val="single" w:sz="4" w:space="0" w:color="000000"/>
            </w:tcBorders>
            <w:vAlign w:val="center"/>
          </w:tcPr>
          <w:p w:rsidR="0067551D" w:rsidRPr="00913870" w:rsidRDefault="0067551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7551D" w:rsidRPr="00913870" w:rsidRDefault="0067551D" w:rsidP="00913870">
            <w:pPr>
              <w:jc w:val="center"/>
              <w:rPr>
                <w:rFonts w:ascii="Times New Roman" w:hAnsi="Times New Roman" w:cs="Times New Roman"/>
                <w:b/>
                <w:sz w:val="28"/>
                <w:szCs w:val="28"/>
              </w:rPr>
            </w:pPr>
            <w:r w:rsidRPr="00913870">
              <w:rPr>
                <w:rFonts w:ascii="Times New Roman" w:hAnsi="Times New Roman" w:cs="Times New Roman"/>
                <w:b/>
                <w:sz w:val="28"/>
                <w:szCs w:val="28"/>
              </w:rPr>
              <w:t>2012</w:t>
            </w:r>
            <w:r w:rsidR="00917EC2" w:rsidRPr="00913870">
              <w:rPr>
                <w:rFonts w:ascii="Times New Roman" w:hAnsi="Times New Roman" w:cs="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7551D" w:rsidRPr="00913870" w:rsidRDefault="0067551D" w:rsidP="00913870">
            <w:pPr>
              <w:jc w:val="center"/>
              <w:rPr>
                <w:rFonts w:ascii="Times New Roman" w:hAnsi="Times New Roman" w:cs="Times New Roman"/>
                <w:b/>
                <w:sz w:val="28"/>
                <w:szCs w:val="28"/>
              </w:rPr>
            </w:pPr>
            <w:r w:rsidRPr="00913870">
              <w:rPr>
                <w:rFonts w:ascii="Times New Roman" w:hAnsi="Times New Roman" w:cs="Times New Roman"/>
                <w:b/>
                <w:sz w:val="28"/>
                <w:szCs w:val="28"/>
              </w:rPr>
              <w:t>2013</w:t>
            </w:r>
            <w:r w:rsidR="00917EC2" w:rsidRPr="00913870">
              <w:rPr>
                <w:rFonts w:ascii="Times New Roman" w:hAnsi="Times New Roman" w:cs="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7551D" w:rsidRPr="00913870" w:rsidRDefault="0067551D" w:rsidP="00913870">
            <w:pPr>
              <w:jc w:val="center"/>
              <w:rPr>
                <w:rFonts w:ascii="Times New Roman" w:hAnsi="Times New Roman" w:cs="Times New Roman"/>
                <w:b/>
                <w:sz w:val="28"/>
                <w:szCs w:val="28"/>
              </w:rPr>
            </w:pPr>
            <w:r w:rsidRPr="00913870">
              <w:rPr>
                <w:rFonts w:ascii="Times New Roman" w:hAnsi="Times New Roman" w:cs="Times New Roman"/>
                <w:b/>
                <w:sz w:val="28"/>
                <w:szCs w:val="28"/>
              </w:rPr>
              <w:t>2014</w:t>
            </w:r>
            <w:r w:rsidR="00917EC2" w:rsidRPr="00913870">
              <w:rPr>
                <w:rFonts w:ascii="Times New Roman" w:hAnsi="Times New Roman" w:cs="Times New Roman"/>
                <w:b/>
                <w:sz w:val="28"/>
                <w:szCs w:val="28"/>
              </w:rPr>
              <w:t>г.</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67551D" w:rsidRPr="00913870" w:rsidRDefault="0067551D" w:rsidP="00913870">
            <w:pPr>
              <w:spacing w:after="0" w:line="240" w:lineRule="auto"/>
              <w:jc w:val="center"/>
              <w:rPr>
                <w:rFonts w:ascii="Times New Roman" w:hAnsi="Times New Roman" w:cs="Times New Roman"/>
                <w:b/>
                <w:sz w:val="28"/>
                <w:szCs w:val="28"/>
              </w:rPr>
            </w:pPr>
            <w:r w:rsidRPr="00913870">
              <w:rPr>
                <w:rFonts w:ascii="Times New Roman" w:hAnsi="Times New Roman" w:cs="Times New Roman"/>
                <w:b/>
                <w:sz w:val="28"/>
                <w:szCs w:val="28"/>
              </w:rPr>
              <w:t>2015</w:t>
            </w:r>
            <w:r w:rsidR="00917EC2" w:rsidRPr="00913870">
              <w:rPr>
                <w:rFonts w:ascii="Times New Roman" w:hAnsi="Times New Roman" w:cs="Times New Roman"/>
                <w:b/>
                <w:sz w:val="28"/>
                <w:szCs w:val="28"/>
              </w:rPr>
              <w:t>г.</w:t>
            </w:r>
          </w:p>
          <w:p w:rsidR="0067551D" w:rsidRPr="00913870" w:rsidRDefault="0067551D" w:rsidP="00913870">
            <w:pPr>
              <w:spacing w:after="0" w:line="240" w:lineRule="auto"/>
              <w:jc w:val="center"/>
              <w:rPr>
                <w:rFonts w:ascii="Times New Roman" w:hAnsi="Times New Roman" w:cs="Times New Roman"/>
                <w:b/>
                <w:sz w:val="28"/>
                <w:szCs w:val="28"/>
              </w:rPr>
            </w:pPr>
          </w:p>
        </w:tc>
      </w:tr>
      <w:tr w:rsidR="0067551D" w:rsidRPr="00913870" w:rsidTr="00913870">
        <w:tc>
          <w:tcPr>
            <w:tcW w:w="5132"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both"/>
              <w:rPr>
                <w:rFonts w:ascii="Times New Roman" w:hAnsi="Times New Roman" w:cs="Times New Roman"/>
                <w:sz w:val="28"/>
                <w:szCs w:val="28"/>
              </w:rPr>
            </w:pPr>
            <w:r w:rsidRPr="00913870">
              <w:rPr>
                <w:rFonts w:ascii="Times New Roman" w:hAnsi="Times New Roman" w:cs="Times New Roman"/>
                <w:sz w:val="28"/>
                <w:szCs w:val="28"/>
              </w:rPr>
              <w:t>Валовой сбор зерна, тыс.т</w:t>
            </w:r>
            <w:r w:rsidR="00A373DD" w:rsidRPr="00913870">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32,7</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48,6</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63,5</w:t>
            </w:r>
          </w:p>
        </w:tc>
        <w:tc>
          <w:tcPr>
            <w:tcW w:w="1105"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53,9</w:t>
            </w:r>
          </w:p>
        </w:tc>
      </w:tr>
      <w:tr w:rsidR="0067551D" w:rsidRPr="00913870" w:rsidTr="00913870">
        <w:tc>
          <w:tcPr>
            <w:tcW w:w="5132"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both"/>
              <w:rPr>
                <w:rFonts w:ascii="Times New Roman" w:hAnsi="Times New Roman" w:cs="Times New Roman"/>
                <w:sz w:val="28"/>
                <w:szCs w:val="28"/>
              </w:rPr>
            </w:pPr>
            <w:r w:rsidRPr="00913870">
              <w:rPr>
                <w:rFonts w:ascii="Times New Roman" w:hAnsi="Times New Roman" w:cs="Times New Roman"/>
                <w:sz w:val="28"/>
                <w:szCs w:val="28"/>
              </w:rPr>
              <w:t>Урожайность зерновых, ц/га</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23,9</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29</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18,9</w:t>
            </w:r>
          </w:p>
        </w:tc>
        <w:tc>
          <w:tcPr>
            <w:tcW w:w="1105"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18,8</w:t>
            </w:r>
          </w:p>
        </w:tc>
      </w:tr>
      <w:tr w:rsidR="0067551D" w:rsidRPr="00913870" w:rsidTr="00913870">
        <w:tc>
          <w:tcPr>
            <w:tcW w:w="5132"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both"/>
              <w:rPr>
                <w:rFonts w:ascii="Times New Roman" w:hAnsi="Times New Roman" w:cs="Times New Roman"/>
                <w:sz w:val="28"/>
                <w:szCs w:val="28"/>
              </w:rPr>
            </w:pPr>
            <w:r w:rsidRPr="00913870">
              <w:rPr>
                <w:rFonts w:ascii="Times New Roman" w:hAnsi="Times New Roman" w:cs="Times New Roman"/>
                <w:sz w:val="28"/>
                <w:szCs w:val="28"/>
              </w:rPr>
              <w:t>Валовой сбор подсолнечника, тыс.т</w:t>
            </w:r>
            <w:r w:rsidR="00A373DD" w:rsidRPr="00913870">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2,01</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52,3</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1,8</w:t>
            </w:r>
          </w:p>
        </w:tc>
        <w:tc>
          <w:tcPr>
            <w:tcW w:w="1105"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3,3</w:t>
            </w:r>
          </w:p>
        </w:tc>
      </w:tr>
      <w:tr w:rsidR="0067551D" w:rsidRPr="00913870" w:rsidTr="00913870">
        <w:tc>
          <w:tcPr>
            <w:tcW w:w="5132"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both"/>
              <w:rPr>
                <w:rFonts w:ascii="Times New Roman" w:hAnsi="Times New Roman" w:cs="Times New Roman"/>
                <w:sz w:val="28"/>
                <w:szCs w:val="28"/>
              </w:rPr>
            </w:pPr>
            <w:r w:rsidRPr="00913870">
              <w:rPr>
                <w:rFonts w:ascii="Times New Roman" w:hAnsi="Times New Roman" w:cs="Times New Roman"/>
                <w:sz w:val="28"/>
                <w:szCs w:val="28"/>
              </w:rPr>
              <w:t>Урожайность подсолнечника, ц/га</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5,7</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11,1</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18,0</w:t>
            </w:r>
          </w:p>
        </w:tc>
        <w:tc>
          <w:tcPr>
            <w:tcW w:w="1105" w:type="dxa"/>
            <w:tcBorders>
              <w:top w:val="single" w:sz="4" w:space="0" w:color="000000"/>
              <w:left w:val="single" w:sz="4" w:space="0" w:color="000000"/>
              <w:bottom w:val="single" w:sz="4" w:space="0" w:color="000000"/>
              <w:right w:val="single" w:sz="4" w:space="0" w:color="000000"/>
            </w:tcBorders>
            <w:hideMark/>
          </w:tcPr>
          <w:p w:rsidR="0067551D" w:rsidRPr="00913870" w:rsidRDefault="0067551D" w:rsidP="00913870">
            <w:pPr>
              <w:spacing w:after="0" w:line="240" w:lineRule="auto"/>
              <w:jc w:val="center"/>
              <w:rPr>
                <w:rFonts w:ascii="Times New Roman" w:hAnsi="Times New Roman" w:cs="Times New Roman"/>
                <w:sz w:val="28"/>
                <w:szCs w:val="28"/>
              </w:rPr>
            </w:pPr>
            <w:r w:rsidRPr="00913870">
              <w:rPr>
                <w:rFonts w:ascii="Times New Roman" w:hAnsi="Times New Roman" w:cs="Times New Roman"/>
                <w:sz w:val="28"/>
                <w:szCs w:val="28"/>
              </w:rPr>
              <w:t>15,5</w:t>
            </w:r>
          </w:p>
        </w:tc>
      </w:tr>
    </w:tbl>
    <w:p w:rsidR="00BF28AC" w:rsidRDefault="00BF28AC" w:rsidP="008547D3">
      <w:pPr>
        <w:spacing w:after="0" w:line="360" w:lineRule="auto"/>
        <w:ind w:firstLine="708"/>
        <w:jc w:val="right"/>
        <w:rPr>
          <w:rFonts w:ascii="Times New Roman" w:hAnsi="Times New Roman" w:cs="Times New Roman"/>
          <w:sz w:val="28"/>
          <w:szCs w:val="28"/>
        </w:rPr>
      </w:pPr>
    </w:p>
    <w:p w:rsidR="00BC543D" w:rsidRPr="00631819" w:rsidRDefault="0067551D" w:rsidP="008547D3">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Таблица 4</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40"/>
        <w:gridCol w:w="992"/>
        <w:gridCol w:w="1134"/>
        <w:gridCol w:w="1134"/>
        <w:gridCol w:w="1134"/>
        <w:gridCol w:w="1134"/>
      </w:tblGrid>
      <w:tr w:rsidR="00BC543D" w:rsidRPr="00913870" w:rsidTr="00913870">
        <w:trPr>
          <w:trHeight w:val="521"/>
        </w:trPr>
        <w:tc>
          <w:tcPr>
            <w:tcW w:w="4140" w:type="dxa"/>
            <w:tcBorders>
              <w:top w:val="single" w:sz="4" w:space="0" w:color="000000"/>
              <w:left w:val="single" w:sz="4" w:space="0" w:color="000000"/>
              <w:bottom w:val="single" w:sz="4" w:space="0" w:color="000000"/>
              <w:right w:val="single" w:sz="4" w:space="0" w:color="000000"/>
            </w:tcBorders>
            <w:vAlign w:val="center"/>
          </w:tcPr>
          <w:p w:rsidR="00BC543D" w:rsidRPr="00913870" w:rsidRDefault="00BC543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Наименование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C543D" w:rsidRPr="00913870" w:rsidRDefault="00BC543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2011</w:t>
            </w:r>
            <w:r w:rsidR="00B2058D" w:rsidRPr="00913870">
              <w:rPr>
                <w:rFonts w:ascii="Times New Roman" w:hAnsi="Times New Roman" w:cs="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C543D" w:rsidRPr="00913870" w:rsidRDefault="00BC543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2012</w:t>
            </w:r>
            <w:r w:rsidR="00B2058D" w:rsidRPr="00913870">
              <w:rPr>
                <w:rFonts w:ascii="Times New Roman" w:hAnsi="Times New Roman" w:cs="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C543D" w:rsidRPr="00913870" w:rsidRDefault="00BC543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2013</w:t>
            </w:r>
            <w:r w:rsidR="00B2058D" w:rsidRPr="00913870">
              <w:rPr>
                <w:rFonts w:ascii="Times New Roman" w:hAnsi="Times New Roman" w:cs="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C543D" w:rsidRPr="00913870" w:rsidRDefault="00BC543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2014</w:t>
            </w:r>
            <w:r w:rsidR="00B2058D" w:rsidRPr="00913870">
              <w:rPr>
                <w:rFonts w:ascii="Times New Roman" w:hAnsi="Times New Roman" w:cs="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C543D" w:rsidRPr="00913870" w:rsidRDefault="00BC543D" w:rsidP="00913870">
            <w:pPr>
              <w:spacing w:after="0"/>
              <w:jc w:val="center"/>
              <w:rPr>
                <w:rFonts w:ascii="Times New Roman" w:hAnsi="Times New Roman" w:cs="Times New Roman"/>
                <w:b/>
                <w:sz w:val="28"/>
                <w:szCs w:val="28"/>
              </w:rPr>
            </w:pPr>
            <w:r w:rsidRPr="00913870">
              <w:rPr>
                <w:rFonts w:ascii="Times New Roman" w:hAnsi="Times New Roman" w:cs="Times New Roman"/>
                <w:b/>
                <w:sz w:val="28"/>
                <w:szCs w:val="28"/>
              </w:rPr>
              <w:t>2015</w:t>
            </w:r>
            <w:r w:rsidR="00B2058D" w:rsidRPr="00913870">
              <w:rPr>
                <w:rFonts w:ascii="Times New Roman" w:hAnsi="Times New Roman" w:cs="Times New Roman"/>
                <w:b/>
                <w:sz w:val="28"/>
                <w:szCs w:val="28"/>
              </w:rPr>
              <w:t>г.</w:t>
            </w:r>
          </w:p>
        </w:tc>
      </w:tr>
      <w:tr w:rsidR="00BC543D" w:rsidRPr="00913870" w:rsidTr="00913870">
        <w:tc>
          <w:tcPr>
            <w:tcW w:w="4140" w:type="dxa"/>
            <w:tcBorders>
              <w:top w:val="single" w:sz="4" w:space="0" w:color="000000"/>
              <w:left w:val="single" w:sz="4" w:space="0" w:color="000000"/>
              <w:bottom w:val="single" w:sz="4" w:space="0" w:color="000000"/>
              <w:right w:val="single" w:sz="4" w:space="0" w:color="000000"/>
            </w:tcBorders>
            <w:hideMark/>
          </w:tcPr>
          <w:p w:rsidR="00BC543D" w:rsidRPr="00913870" w:rsidRDefault="00A373DD" w:rsidP="008547D3">
            <w:pPr>
              <w:spacing w:after="0"/>
              <w:jc w:val="both"/>
              <w:rPr>
                <w:rFonts w:ascii="Times New Roman" w:hAnsi="Times New Roman" w:cs="Times New Roman"/>
                <w:sz w:val="28"/>
                <w:szCs w:val="28"/>
              </w:rPr>
            </w:pPr>
            <w:r w:rsidRPr="00913870">
              <w:rPr>
                <w:rFonts w:ascii="Times New Roman" w:hAnsi="Times New Roman" w:cs="Times New Roman"/>
                <w:sz w:val="28"/>
                <w:szCs w:val="28"/>
              </w:rPr>
              <w:t>Производство молока, тыс.т.</w:t>
            </w:r>
          </w:p>
        </w:tc>
        <w:tc>
          <w:tcPr>
            <w:tcW w:w="992"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20,1</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20,1</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15,0</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12,8</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15,3</w:t>
            </w:r>
          </w:p>
        </w:tc>
      </w:tr>
      <w:tr w:rsidR="00BC543D" w:rsidRPr="00913870" w:rsidTr="00913870">
        <w:tc>
          <w:tcPr>
            <w:tcW w:w="4140"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both"/>
              <w:rPr>
                <w:rFonts w:ascii="Times New Roman" w:hAnsi="Times New Roman" w:cs="Times New Roman"/>
                <w:sz w:val="28"/>
                <w:szCs w:val="28"/>
              </w:rPr>
            </w:pPr>
            <w:r w:rsidRPr="00913870">
              <w:rPr>
                <w:rFonts w:ascii="Times New Roman" w:hAnsi="Times New Roman" w:cs="Times New Roman"/>
                <w:sz w:val="28"/>
                <w:szCs w:val="28"/>
              </w:rPr>
              <w:t>Произв</w:t>
            </w:r>
            <w:r w:rsidR="00A373DD" w:rsidRPr="00913870">
              <w:rPr>
                <w:rFonts w:ascii="Times New Roman" w:hAnsi="Times New Roman" w:cs="Times New Roman"/>
                <w:sz w:val="28"/>
                <w:szCs w:val="28"/>
              </w:rPr>
              <w:t>одство мяса, тыс.т.</w:t>
            </w:r>
          </w:p>
        </w:tc>
        <w:tc>
          <w:tcPr>
            <w:tcW w:w="992"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2,1</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2,2</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1,8</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1,5</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1,8</w:t>
            </w:r>
          </w:p>
        </w:tc>
      </w:tr>
      <w:tr w:rsidR="00BC543D" w:rsidRPr="00913870" w:rsidTr="00913870">
        <w:tc>
          <w:tcPr>
            <w:tcW w:w="4140"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both"/>
              <w:rPr>
                <w:rFonts w:ascii="Times New Roman" w:hAnsi="Times New Roman" w:cs="Times New Roman"/>
                <w:sz w:val="28"/>
                <w:szCs w:val="28"/>
              </w:rPr>
            </w:pPr>
            <w:r w:rsidRPr="00913870">
              <w:rPr>
                <w:rFonts w:ascii="Times New Roman" w:hAnsi="Times New Roman" w:cs="Times New Roman"/>
                <w:sz w:val="28"/>
                <w:szCs w:val="28"/>
              </w:rPr>
              <w:t>Надой молока на одну корову, кг</w:t>
            </w:r>
          </w:p>
        </w:tc>
        <w:tc>
          <w:tcPr>
            <w:tcW w:w="992"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3107</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5508</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4175</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2890</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913870" w:rsidRDefault="00BC543D" w:rsidP="008547D3">
            <w:pPr>
              <w:spacing w:after="0"/>
              <w:jc w:val="center"/>
              <w:rPr>
                <w:rFonts w:ascii="Times New Roman" w:hAnsi="Times New Roman" w:cs="Times New Roman"/>
                <w:sz w:val="28"/>
                <w:szCs w:val="28"/>
              </w:rPr>
            </w:pPr>
            <w:r w:rsidRPr="00913870">
              <w:rPr>
                <w:rFonts w:ascii="Times New Roman" w:hAnsi="Times New Roman" w:cs="Times New Roman"/>
                <w:sz w:val="28"/>
                <w:szCs w:val="28"/>
              </w:rPr>
              <w:t>4436</w:t>
            </w:r>
          </w:p>
        </w:tc>
      </w:tr>
    </w:tbl>
    <w:p w:rsidR="00EC3118" w:rsidRDefault="00EC3118" w:rsidP="00CA00BA">
      <w:pPr>
        <w:spacing w:line="360" w:lineRule="auto"/>
        <w:jc w:val="center"/>
        <w:rPr>
          <w:rFonts w:ascii="Times New Roman" w:hAnsi="Times New Roman" w:cs="Times New Roman"/>
          <w:b/>
          <w:sz w:val="28"/>
          <w:szCs w:val="28"/>
        </w:rPr>
      </w:pPr>
    </w:p>
    <w:p w:rsidR="00CA00BA" w:rsidRPr="00DD5ED5" w:rsidRDefault="00E4353E" w:rsidP="00CA00B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0B3248">
        <w:rPr>
          <w:rFonts w:ascii="Times New Roman" w:hAnsi="Times New Roman" w:cs="Times New Roman"/>
          <w:b/>
          <w:sz w:val="28"/>
          <w:szCs w:val="28"/>
        </w:rPr>
        <w:t>.5.</w:t>
      </w:r>
      <w:r w:rsidR="00CA00BA">
        <w:rPr>
          <w:rFonts w:ascii="Times New Roman" w:hAnsi="Times New Roman" w:cs="Times New Roman"/>
          <w:b/>
          <w:sz w:val="28"/>
          <w:szCs w:val="28"/>
        </w:rPr>
        <w:t xml:space="preserve"> Экосистема предпринимательства</w:t>
      </w:r>
    </w:p>
    <w:p w:rsidR="00CA00BA" w:rsidRPr="00DD5ED5" w:rsidRDefault="00CA00BA" w:rsidP="00DF60F7">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ab/>
      </w:r>
      <w:r w:rsidR="00913870" w:rsidRPr="00DF60F7">
        <w:rPr>
          <w:rFonts w:ascii="Times New Roman" w:hAnsi="Times New Roman" w:cs="Times New Roman"/>
          <w:sz w:val="28"/>
          <w:szCs w:val="28"/>
        </w:rPr>
        <w:t>Развитие малого бизнеса является приоритетным направлением социально-экономического развития БМР.</w:t>
      </w:r>
      <w:r w:rsidR="00913870">
        <w:rPr>
          <w:rFonts w:ascii="Times New Roman" w:hAnsi="Times New Roman" w:cs="Times New Roman"/>
          <w:sz w:val="28"/>
          <w:szCs w:val="28"/>
        </w:rPr>
        <w:t xml:space="preserve"> </w:t>
      </w:r>
      <w:r w:rsidR="00154F8C">
        <w:rPr>
          <w:rFonts w:ascii="Times New Roman" w:hAnsi="Times New Roman" w:cs="Times New Roman"/>
          <w:sz w:val="28"/>
          <w:szCs w:val="28"/>
        </w:rPr>
        <w:t>На 1 января 2016</w:t>
      </w:r>
      <w:r w:rsidRPr="00DD5ED5">
        <w:rPr>
          <w:rFonts w:ascii="Times New Roman" w:hAnsi="Times New Roman" w:cs="Times New Roman"/>
          <w:sz w:val="28"/>
          <w:szCs w:val="28"/>
        </w:rPr>
        <w:t xml:space="preserve"> г. в Бавлинском муниципальном районе </w:t>
      </w:r>
      <w:r w:rsidR="0094097B">
        <w:rPr>
          <w:rFonts w:ascii="Times New Roman" w:hAnsi="Times New Roman" w:cs="Times New Roman"/>
          <w:sz w:val="28"/>
          <w:szCs w:val="28"/>
        </w:rPr>
        <w:t>зарегистрированы</w:t>
      </w:r>
      <w:r w:rsidRPr="00DD5ED5">
        <w:rPr>
          <w:rFonts w:ascii="Times New Roman" w:hAnsi="Times New Roman" w:cs="Times New Roman"/>
          <w:sz w:val="28"/>
          <w:szCs w:val="28"/>
        </w:rPr>
        <w:t xml:space="preserve"> </w:t>
      </w:r>
      <w:r w:rsidR="00154F8C">
        <w:rPr>
          <w:rFonts w:ascii="Times New Roman" w:hAnsi="Times New Roman" w:cs="Times New Roman"/>
          <w:sz w:val="28"/>
          <w:szCs w:val="28"/>
        </w:rPr>
        <w:t>261</w:t>
      </w:r>
      <w:r w:rsidRPr="00DD5ED5">
        <w:rPr>
          <w:rFonts w:ascii="Times New Roman" w:hAnsi="Times New Roman" w:cs="Times New Roman"/>
          <w:sz w:val="28"/>
          <w:szCs w:val="28"/>
        </w:rPr>
        <w:t xml:space="preserve"> субъек</w:t>
      </w:r>
      <w:r w:rsidR="00FF4F1B">
        <w:rPr>
          <w:rFonts w:ascii="Times New Roman" w:hAnsi="Times New Roman" w:cs="Times New Roman"/>
          <w:sz w:val="28"/>
          <w:szCs w:val="28"/>
        </w:rPr>
        <w:t>т</w:t>
      </w:r>
      <w:r w:rsidRPr="00DD5ED5">
        <w:rPr>
          <w:rFonts w:ascii="Times New Roman" w:hAnsi="Times New Roman" w:cs="Times New Roman"/>
          <w:sz w:val="28"/>
          <w:szCs w:val="28"/>
        </w:rPr>
        <w:t xml:space="preserve"> малого предприн</w:t>
      </w:r>
      <w:r w:rsidR="00FF4F1B">
        <w:rPr>
          <w:rFonts w:ascii="Times New Roman" w:hAnsi="Times New Roman" w:cs="Times New Roman"/>
          <w:sz w:val="28"/>
          <w:szCs w:val="28"/>
        </w:rPr>
        <w:t xml:space="preserve">имательства и </w:t>
      </w:r>
      <w:r w:rsidR="00154F8C">
        <w:rPr>
          <w:rFonts w:ascii="Times New Roman" w:hAnsi="Times New Roman" w:cs="Times New Roman"/>
          <w:sz w:val="28"/>
          <w:szCs w:val="28"/>
        </w:rPr>
        <w:t>630</w:t>
      </w:r>
      <w:r w:rsidRPr="00DD5ED5">
        <w:rPr>
          <w:rFonts w:ascii="Times New Roman" w:hAnsi="Times New Roman" w:cs="Times New Roman"/>
          <w:sz w:val="28"/>
          <w:szCs w:val="28"/>
        </w:rPr>
        <w:t xml:space="preserve"> индивидуальных предпринимателей.</w:t>
      </w:r>
    </w:p>
    <w:p w:rsidR="00F2074F" w:rsidRDefault="00CA00BA" w:rsidP="008547D3">
      <w:pPr>
        <w:spacing w:after="0" w:line="360" w:lineRule="auto"/>
        <w:ind w:firstLine="567"/>
        <w:jc w:val="both"/>
        <w:rPr>
          <w:rFonts w:ascii="Times New Roman" w:hAnsi="Times New Roman" w:cs="Times New Roman"/>
          <w:sz w:val="28"/>
          <w:szCs w:val="28"/>
        </w:rPr>
      </w:pPr>
      <w:r w:rsidRPr="00DD5ED5">
        <w:rPr>
          <w:rFonts w:ascii="Times New Roman" w:hAnsi="Times New Roman" w:cs="Times New Roman"/>
          <w:sz w:val="28"/>
          <w:szCs w:val="28"/>
        </w:rPr>
        <w:lastRenderedPageBreak/>
        <w:t xml:space="preserve">Осваиваются новые виды деятельности субъектов малого предпринимательства. Благодаря программе «Лизинг – Грант»  </w:t>
      </w:r>
      <w:r w:rsidR="0094097B">
        <w:rPr>
          <w:rFonts w:ascii="Times New Roman" w:hAnsi="Times New Roman" w:cs="Times New Roman"/>
          <w:sz w:val="28"/>
          <w:szCs w:val="28"/>
        </w:rPr>
        <w:t>предприниматели</w:t>
      </w:r>
      <w:r w:rsidRPr="00DD5ED5">
        <w:rPr>
          <w:rFonts w:ascii="Times New Roman" w:hAnsi="Times New Roman" w:cs="Times New Roman"/>
          <w:sz w:val="28"/>
          <w:szCs w:val="28"/>
        </w:rPr>
        <w:t xml:space="preserve"> начали воплощать идеи по выпуску с</w:t>
      </w:r>
      <w:r w:rsidR="00193EF8">
        <w:rPr>
          <w:rFonts w:ascii="Times New Roman" w:hAnsi="Times New Roman" w:cs="Times New Roman"/>
          <w:sz w:val="28"/>
          <w:szCs w:val="28"/>
        </w:rPr>
        <w:t>обственной продукции. Так в 2015 году 3 индивидуальных предпринимателя</w:t>
      </w:r>
      <w:r w:rsidRPr="00DD5ED5">
        <w:rPr>
          <w:rFonts w:ascii="Times New Roman" w:hAnsi="Times New Roman" w:cs="Times New Roman"/>
          <w:sz w:val="28"/>
          <w:szCs w:val="28"/>
        </w:rPr>
        <w:t xml:space="preserve"> признаны победителями на сумму </w:t>
      </w:r>
      <w:r w:rsidR="00193EF8">
        <w:rPr>
          <w:rFonts w:ascii="Times New Roman" w:hAnsi="Times New Roman" w:cs="Times New Roman"/>
          <w:sz w:val="28"/>
          <w:szCs w:val="28"/>
        </w:rPr>
        <w:t>3</w:t>
      </w:r>
      <w:r w:rsidRPr="00DD5ED5">
        <w:rPr>
          <w:rFonts w:ascii="Times New Roman" w:hAnsi="Times New Roman" w:cs="Times New Roman"/>
          <w:sz w:val="28"/>
          <w:szCs w:val="28"/>
        </w:rPr>
        <w:t xml:space="preserve"> млн. </w:t>
      </w:r>
      <w:r w:rsidR="00193EF8">
        <w:rPr>
          <w:rFonts w:ascii="Times New Roman" w:hAnsi="Times New Roman" w:cs="Times New Roman"/>
          <w:sz w:val="28"/>
          <w:szCs w:val="28"/>
        </w:rPr>
        <w:t>630</w:t>
      </w:r>
      <w:r w:rsidRPr="00DD5ED5">
        <w:rPr>
          <w:rFonts w:ascii="Times New Roman" w:hAnsi="Times New Roman" w:cs="Times New Roman"/>
          <w:sz w:val="28"/>
          <w:szCs w:val="28"/>
        </w:rPr>
        <w:t xml:space="preserve"> тыс. рублей</w:t>
      </w:r>
      <w:r w:rsidR="00B66CD2">
        <w:rPr>
          <w:rFonts w:ascii="Times New Roman" w:hAnsi="Times New Roman" w:cs="Times New Roman"/>
          <w:sz w:val="28"/>
          <w:szCs w:val="28"/>
        </w:rPr>
        <w:t>: ООО «Але</w:t>
      </w:r>
      <w:r w:rsidR="00F2074F">
        <w:rPr>
          <w:rFonts w:ascii="Times New Roman" w:hAnsi="Times New Roman" w:cs="Times New Roman"/>
          <w:sz w:val="28"/>
          <w:szCs w:val="28"/>
        </w:rPr>
        <w:t xml:space="preserve">ксандровское коммерческое объединение» </w:t>
      </w:r>
      <w:r w:rsidR="00A373DD">
        <w:rPr>
          <w:rFonts w:ascii="Times New Roman" w:hAnsi="Times New Roman" w:cs="Times New Roman"/>
          <w:sz w:val="28"/>
          <w:szCs w:val="28"/>
        </w:rPr>
        <w:t>(</w:t>
      </w:r>
      <w:r w:rsidR="00F2074F">
        <w:rPr>
          <w:rFonts w:ascii="Times New Roman" w:hAnsi="Times New Roman" w:cs="Times New Roman"/>
          <w:sz w:val="28"/>
          <w:szCs w:val="28"/>
        </w:rPr>
        <w:t>проект</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«Оборудование для производства керамзитных блоков»</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на сумму 1 млн. рублей, ИП Ибрагимов А.И. </w:t>
      </w:r>
      <w:r w:rsidR="00A373DD">
        <w:rPr>
          <w:rFonts w:ascii="Times New Roman" w:hAnsi="Times New Roman" w:cs="Times New Roman"/>
          <w:sz w:val="28"/>
          <w:szCs w:val="28"/>
        </w:rPr>
        <w:t>(</w:t>
      </w:r>
      <w:r w:rsidR="00F2074F">
        <w:rPr>
          <w:rFonts w:ascii="Times New Roman" w:hAnsi="Times New Roman" w:cs="Times New Roman"/>
          <w:sz w:val="28"/>
          <w:szCs w:val="28"/>
        </w:rPr>
        <w:t>проект</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«Оборудование по кузнечному делу»</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541 тыс. рублей, КФХ Киямов Ф.А. </w:t>
      </w:r>
      <w:r w:rsidR="00A373DD">
        <w:rPr>
          <w:rFonts w:ascii="Times New Roman" w:hAnsi="Times New Roman" w:cs="Times New Roman"/>
          <w:sz w:val="28"/>
          <w:szCs w:val="28"/>
        </w:rPr>
        <w:t>(</w:t>
      </w:r>
      <w:r w:rsidR="00F2074F">
        <w:rPr>
          <w:rFonts w:ascii="Times New Roman" w:hAnsi="Times New Roman" w:cs="Times New Roman"/>
          <w:sz w:val="28"/>
          <w:szCs w:val="28"/>
        </w:rPr>
        <w:t>проект</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 Субсидия на частичное финансирование затрат, связанных с уплатой платежей по договору финансовой аренды</w:t>
      </w:r>
      <w:r w:rsidR="0005633D">
        <w:rPr>
          <w:rFonts w:ascii="Times New Roman" w:hAnsi="Times New Roman" w:cs="Times New Roman"/>
          <w:sz w:val="28"/>
          <w:szCs w:val="28"/>
        </w:rPr>
        <w:t xml:space="preserve"> </w:t>
      </w:r>
      <w:r w:rsidR="00F2074F">
        <w:rPr>
          <w:rFonts w:ascii="Times New Roman" w:hAnsi="Times New Roman" w:cs="Times New Roman"/>
          <w:sz w:val="28"/>
          <w:szCs w:val="28"/>
        </w:rPr>
        <w:t>(лизинга) оборудования»</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w:t>
      </w:r>
      <w:r w:rsidR="00A373DD">
        <w:rPr>
          <w:rFonts w:ascii="Times New Roman" w:hAnsi="Times New Roman" w:cs="Times New Roman"/>
          <w:sz w:val="28"/>
          <w:szCs w:val="28"/>
        </w:rPr>
        <w:t>-</w:t>
      </w:r>
      <w:r w:rsidR="00F2074F">
        <w:rPr>
          <w:rFonts w:ascii="Times New Roman" w:hAnsi="Times New Roman" w:cs="Times New Roman"/>
          <w:sz w:val="28"/>
          <w:szCs w:val="28"/>
        </w:rPr>
        <w:t xml:space="preserve"> 2 млн. 89 тыс. рублей.</w:t>
      </w:r>
    </w:p>
    <w:p w:rsidR="00CA00BA" w:rsidRDefault="00CA00BA" w:rsidP="008547D3">
      <w:pPr>
        <w:spacing w:after="0" w:line="360" w:lineRule="auto"/>
        <w:ind w:firstLine="567"/>
        <w:jc w:val="both"/>
        <w:rPr>
          <w:rFonts w:ascii="Times New Roman" w:hAnsi="Times New Roman" w:cs="Times New Roman"/>
          <w:sz w:val="28"/>
          <w:szCs w:val="28"/>
        </w:rPr>
      </w:pPr>
      <w:r w:rsidRPr="00DD5ED5">
        <w:rPr>
          <w:rFonts w:ascii="Times New Roman" w:hAnsi="Times New Roman" w:cs="Times New Roman"/>
          <w:sz w:val="28"/>
          <w:szCs w:val="28"/>
        </w:rPr>
        <w:t>Реализация данных проектов будет способствовать созданию новых рабочих мест, увеличению налоговых поступлений.</w:t>
      </w:r>
    </w:p>
    <w:p w:rsidR="006320C5" w:rsidRPr="006320C5" w:rsidRDefault="006320C5" w:rsidP="008547D3">
      <w:pPr>
        <w:spacing w:after="0" w:line="360" w:lineRule="auto"/>
        <w:ind w:firstLine="709"/>
        <w:jc w:val="both"/>
        <w:rPr>
          <w:rFonts w:ascii="Times New Roman" w:eastAsia="Calibri" w:hAnsi="Times New Roman" w:cs="Times New Roman"/>
          <w:sz w:val="28"/>
          <w:szCs w:val="28"/>
        </w:rPr>
      </w:pPr>
      <w:r w:rsidRPr="006320C5">
        <w:rPr>
          <w:rFonts w:ascii="Times New Roman" w:hAnsi="Times New Roman" w:cs="Times New Roman"/>
          <w:sz w:val="28"/>
          <w:szCs w:val="28"/>
        </w:rPr>
        <w:t xml:space="preserve">На территории </w:t>
      </w:r>
      <w:r w:rsidR="00913870" w:rsidRPr="00DF60F7">
        <w:rPr>
          <w:rFonts w:ascii="Times New Roman" w:hAnsi="Times New Roman" w:cs="Times New Roman"/>
          <w:sz w:val="28"/>
          <w:szCs w:val="28"/>
        </w:rPr>
        <w:t>БМР</w:t>
      </w:r>
      <w:r w:rsidRPr="006320C5">
        <w:rPr>
          <w:rFonts w:ascii="Times New Roman" w:hAnsi="Times New Roman" w:cs="Times New Roman"/>
          <w:sz w:val="28"/>
          <w:szCs w:val="28"/>
        </w:rPr>
        <w:t xml:space="preserve"> </w:t>
      </w:r>
      <w:r w:rsidRPr="006320C5">
        <w:rPr>
          <w:rFonts w:ascii="Times New Roman" w:eastAsia="Calibri" w:hAnsi="Times New Roman" w:cs="Times New Roman"/>
          <w:sz w:val="28"/>
          <w:szCs w:val="28"/>
        </w:rPr>
        <w:t>созданы две промышленные площадки:</w:t>
      </w:r>
    </w:p>
    <w:p w:rsidR="006320C5" w:rsidRPr="006320C5" w:rsidRDefault="006320C5" w:rsidP="008547D3">
      <w:pPr>
        <w:spacing w:after="0" w:line="360" w:lineRule="auto"/>
        <w:ind w:firstLine="709"/>
        <w:jc w:val="both"/>
        <w:rPr>
          <w:rFonts w:ascii="Times New Roman" w:hAnsi="Times New Roman" w:cs="Times New Roman"/>
          <w:sz w:val="28"/>
          <w:szCs w:val="28"/>
        </w:rPr>
      </w:pPr>
      <w:r w:rsidRPr="006320C5">
        <w:rPr>
          <w:rFonts w:ascii="Times New Roman" w:eastAsia="Calibri" w:hAnsi="Times New Roman" w:cs="Times New Roman"/>
          <w:sz w:val="28"/>
          <w:szCs w:val="28"/>
        </w:rPr>
        <w:t xml:space="preserve">- промышленная площадка муниципального уровня «Межшкольный учебный комбинат» - </w:t>
      </w:r>
      <w:r w:rsidRPr="006320C5">
        <w:rPr>
          <w:rFonts w:ascii="Times New Roman" w:hAnsi="Times New Roman" w:cs="Times New Roman"/>
          <w:sz w:val="28"/>
          <w:szCs w:val="28"/>
        </w:rPr>
        <w:t xml:space="preserve">территориально обособленный комплекс на земельном участке, находящемся в муниципальной собственности, в пределах которого созданы благоприятные условия для ведения предпринимательской деятельности. Расстояние до города 5 км, ближайшее шоссе Бавлы-Октябрьский 300 м. Размер свободной территории промышленной площадки 1,5 га, общая свободная площадь офисной недвижимости 2190 кв.м. </w:t>
      </w:r>
    </w:p>
    <w:p w:rsidR="006320C5" w:rsidRPr="006320C5" w:rsidRDefault="006320C5" w:rsidP="008547D3">
      <w:pPr>
        <w:spacing w:after="0" w:line="360" w:lineRule="auto"/>
        <w:ind w:firstLine="709"/>
        <w:jc w:val="both"/>
        <w:rPr>
          <w:rFonts w:ascii="Times New Roman" w:eastAsia="Calibri" w:hAnsi="Times New Roman" w:cs="Times New Roman"/>
          <w:sz w:val="28"/>
          <w:szCs w:val="28"/>
        </w:rPr>
      </w:pPr>
      <w:r w:rsidRPr="006320C5">
        <w:rPr>
          <w:rFonts w:ascii="Times New Roman" w:eastAsia="Calibri" w:hAnsi="Times New Roman" w:cs="Times New Roman"/>
          <w:sz w:val="28"/>
          <w:szCs w:val="28"/>
        </w:rPr>
        <w:t xml:space="preserve">На территории данной площадки расположен один резидент </w:t>
      </w:r>
      <w:r w:rsidRPr="006320C5">
        <w:rPr>
          <w:rFonts w:ascii="Times New Roman" w:hAnsi="Times New Roman" w:cs="Times New Roman"/>
          <w:sz w:val="28"/>
          <w:szCs w:val="28"/>
        </w:rPr>
        <w:t>ООО «ЮниПроТек», который занимается производством кованых изделий</w:t>
      </w:r>
      <w:r w:rsidRPr="006320C5">
        <w:rPr>
          <w:rFonts w:ascii="Times New Roman" w:eastAsia="Calibri" w:hAnsi="Times New Roman" w:cs="Times New Roman"/>
          <w:sz w:val="28"/>
          <w:szCs w:val="28"/>
        </w:rPr>
        <w:t>;</w:t>
      </w:r>
    </w:p>
    <w:p w:rsidR="006320C5" w:rsidRPr="006320C5" w:rsidRDefault="00BC13BC" w:rsidP="00BC13BC">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6320C5" w:rsidRPr="006320C5">
        <w:rPr>
          <w:rFonts w:ascii="Times New Roman" w:eastAsia="Calibri" w:hAnsi="Times New Roman" w:cs="Times New Roman"/>
          <w:sz w:val="28"/>
          <w:szCs w:val="28"/>
        </w:rPr>
        <w:t>ООО «Агропарк» (</w:t>
      </w:r>
      <w:r w:rsidR="006320C5" w:rsidRPr="006320C5">
        <w:rPr>
          <w:rFonts w:ascii="Times New Roman" w:hAnsi="Times New Roman" w:cs="Times New Roman"/>
          <w:sz w:val="28"/>
          <w:szCs w:val="28"/>
        </w:rPr>
        <w:t xml:space="preserve">ИП Ягудин И.А.) - </w:t>
      </w:r>
      <w:r w:rsidR="006320C5" w:rsidRPr="006320C5">
        <w:rPr>
          <w:rFonts w:ascii="Times New Roman" w:eastAsia="Calibri" w:hAnsi="Times New Roman" w:cs="Times New Roman"/>
          <w:sz w:val="28"/>
          <w:szCs w:val="28"/>
        </w:rPr>
        <w:t xml:space="preserve">агропромышленный парк в г.Бавлы введен в эксплуатацию в 2015 году. </w:t>
      </w:r>
      <w:r w:rsidR="006320C5" w:rsidRPr="006320C5">
        <w:rPr>
          <w:rFonts w:ascii="Times New Roman" w:hAnsi="Times New Roman" w:cs="Times New Roman"/>
          <w:sz w:val="28"/>
          <w:szCs w:val="28"/>
        </w:rPr>
        <w:t xml:space="preserve">Помещение </w:t>
      </w:r>
      <w:r>
        <w:rPr>
          <w:rFonts w:ascii="Times New Roman" w:hAnsi="Times New Roman" w:cs="Times New Roman"/>
          <w:sz w:val="28"/>
          <w:szCs w:val="28"/>
        </w:rPr>
        <w:t>агропромышленного парка</w:t>
      </w:r>
      <w:r w:rsidR="006320C5" w:rsidRPr="006320C5">
        <w:rPr>
          <w:rFonts w:ascii="Times New Roman" w:hAnsi="Times New Roman" w:cs="Times New Roman"/>
          <w:sz w:val="28"/>
          <w:szCs w:val="28"/>
        </w:rPr>
        <w:t xml:space="preserve"> сдается в аренду для реализации сельскохозяйственной продукции. Создано 6 рабочих мест.</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ab/>
        <w:t>Среднесписочная численность занятых на малых пр</w:t>
      </w:r>
      <w:r w:rsidR="00193EF8">
        <w:rPr>
          <w:rFonts w:ascii="Times New Roman" w:hAnsi="Times New Roman" w:cs="Times New Roman"/>
          <w:sz w:val="28"/>
          <w:szCs w:val="28"/>
        </w:rPr>
        <w:t>едприятиях на 1 января 2016 г. составила</w:t>
      </w:r>
      <w:r w:rsidR="00436E50">
        <w:rPr>
          <w:rFonts w:ascii="Times New Roman" w:hAnsi="Times New Roman" w:cs="Times New Roman"/>
          <w:sz w:val="28"/>
          <w:szCs w:val="28"/>
        </w:rPr>
        <w:t xml:space="preserve"> 991</w:t>
      </w:r>
      <w:r w:rsidRPr="00DD5ED5">
        <w:rPr>
          <w:rFonts w:ascii="Times New Roman" w:hAnsi="Times New Roman" w:cs="Times New Roman"/>
          <w:sz w:val="28"/>
          <w:szCs w:val="28"/>
        </w:rPr>
        <w:t xml:space="preserve"> человек (10,2% от общей численности работников списочного состава предприятий </w:t>
      </w:r>
      <w:r w:rsidR="00913870" w:rsidRPr="00DF60F7">
        <w:rPr>
          <w:rFonts w:ascii="Times New Roman" w:hAnsi="Times New Roman" w:cs="Times New Roman"/>
          <w:sz w:val="28"/>
          <w:szCs w:val="28"/>
        </w:rPr>
        <w:t>БМР</w:t>
      </w:r>
      <w:r w:rsidRPr="00DF60F7">
        <w:rPr>
          <w:rFonts w:ascii="Times New Roman" w:hAnsi="Times New Roman" w:cs="Times New Roman"/>
          <w:sz w:val="28"/>
          <w:szCs w:val="28"/>
        </w:rPr>
        <w:t>)</w:t>
      </w:r>
      <w:r w:rsidRPr="00DD5ED5">
        <w:rPr>
          <w:rFonts w:ascii="Times New Roman" w:hAnsi="Times New Roman" w:cs="Times New Roman"/>
          <w:sz w:val="28"/>
          <w:szCs w:val="28"/>
        </w:rPr>
        <w:t>.</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lastRenderedPageBreak/>
        <w:tab/>
        <w:t xml:space="preserve">Среднемесячная заработная плата </w:t>
      </w:r>
      <w:r w:rsidR="00F2074F">
        <w:rPr>
          <w:rFonts w:ascii="Times New Roman" w:hAnsi="Times New Roman" w:cs="Times New Roman"/>
          <w:sz w:val="28"/>
          <w:szCs w:val="28"/>
        </w:rPr>
        <w:t xml:space="preserve">в сфере малого бизнеса </w:t>
      </w:r>
      <w:r w:rsidR="00436E50">
        <w:rPr>
          <w:rFonts w:ascii="Times New Roman" w:hAnsi="Times New Roman" w:cs="Times New Roman"/>
          <w:sz w:val="28"/>
          <w:szCs w:val="28"/>
        </w:rPr>
        <w:t>в</w:t>
      </w:r>
      <w:r w:rsidR="00193EF8">
        <w:rPr>
          <w:rFonts w:ascii="Times New Roman" w:hAnsi="Times New Roman" w:cs="Times New Roman"/>
          <w:sz w:val="28"/>
          <w:szCs w:val="28"/>
        </w:rPr>
        <w:t xml:space="preserve"> 2015</w:t>
      </w:r>
      <w:r>
        <w:rPr>
          <w:rFonts w:ascii="Times New Roman" w:hAnsi="Times New Roman" w:cs="Times New Roman"/>
          <w:sz w:val="28"/>
          <w:szCs w:val="28"/>
        </w:rPr>
        <w:t xml:space="preserve"> </w:t>
      </w:r>
      <w:r w:rsidRPr="00DD5ED5">
        <w:rPr>
          <w:rFonts w:ascii="Times New Roman" w:hAnsi="Times New Roman" w:cs="Times New Roman"/>
          <w:sz w:val="28"/>
          <w:szCs w:val="28"/>
        </w:rPr>
        <w:t>год</w:t>
      </w:r>
      <w:r w:rsidR="00436E50">
        <w:rPr>
          <w:rFonts w:ascii="Times New Roman" w:hAnsi="Times New Roman" w:cs="Times New Roman"/>
          <w:sz w:val="28"/>
          <w:szCs w:val="28"/>
        </w:rPr>
        <w:t>у</w:t>
      </w:r>
      <w:r w:rsidRPr="00DD5ED5">
        <w:rPr>
          <w:rFonts w:ascii="Times New Roman" w:hAnsi="Times New Roman" w:cs="Times New Roman"/>
          <w:sz w:val="28"/>
          <w:szCs w:val="28"/>
        </w:rPr>
        <w:t xml:space="preserve"> составила </w:t>
      </w:r>
      <w:r w:rsidR="00436E50">
        <w:rPr>
          <w:rFonts w:ascii="Times New Roman" w:hAnsi="Times New Roman" w:cs="Times New Roman"/>
          <w:sz w:val="28"/>
          <w:szCs w:val="28"/>
        </w:rPr>
        <w:t>19064,8</w:t>
      </w:r>
      <w:r w:rsidR="00EE6138">
        <w:rPr>
          <w:rFonts w:ascii="Times New Roman" w:hAnsi="Times New Roman" w:cs="Times New Roman"/>
          <w:sz w:val="28"/>
          <w:szCs w:val="28"/>
        </w:rPr>
        <w:t xml:space="preserve"> рубля</w:t>
      </w:r>
      <w:r w:rsidRPr="00DD5ED5">
        <w:rPr>
          <w:rFonts w:ascii="Times New Roman" w:hAnsi="Times New Roman" w:cs="Times New Roman"/>
          <w:sz w:val="28"/>
          <w:szCs w:val="28"/>
        </w:rPr>
        <w:t xml:space="preserve">. Превышение среднего размера заработной платы отмечены на малых предприятиях сферы </w:t>
      </w:r>
      <w:r w:rsidR="00EE6138">
        <w:rPr>
          <w:rFonts w:ascii="Times New Roman" w:hAnsi="Times New Roman" w:cs="Times New Roman"/>
          <w:sz w:val="28"/>
          <w:szCs w:val="28"/>
        </w:rPr>
        <w:t>«Транспорт и связь», «Обрабатывающие производства» и «Сельское хозяйство»</w:t>
      </w:r>
      <w:r w:rsidR="00913870">
        <w:rPr>
          <w:rFonts w:ascii="Times New Roman" w:hAnsi="Times New Roman" w:cs="Times New Roman"/>
          <w:sz w:val="28"/>
          <w:szCs w:val="28"/>
        </w:rPr>
        <w:t>.</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ab/>
        <w:t xml:space="preserve">Оборот малых предприятий всех видов деятельности за </w:t>
      </w:r>
      <w:r w:rsidR="00EE6138">
        <w:rPr>
          <w:rFonts w:ascii="Times New Roman" w:hAnsi="Times New Roman" w:cs="Times New Roman"/>
          <w:sz w:val="28"/>
          <w:szCs w:val="28"/>
        </w:rPr>
        <w:t>2015</w:t>
      </w:r>
      <w:r w:rsidRPr="00DD5ED5">
        <w:rPr>
          <w:rFonts w:ascii="Times New Roman" w:hAnsi="Times New Roman" w:cs="Times New Roman"/>
          <w:sz w:val="28"/>
          <w:szCs w:val="28"/>
        </w:rPr>
        <w:t xml:space="preserve"> г. составил </w:t>
      </w:r>
      <w:r w:rsidR="00436E50">
        <w:rPr>
          <w:rFonts w:ascii="Times New Roman" w:hAnsi="Times New Roman" w:cs="Times New Roman"/>
          <w:sz w:val="28"/>
          <w:szCs w:val="28"/>
        </w:rPr>
        <w:t>1</w:t>
      </w:r>
      <w:r w:rsidR="0042410B">
        <w:rPr>
          <w:rFonts w:ascii="Times New Roman" w:hAnsi="Times New Roman" w:cs="Times New Roman"/>
          <w:sz w:val="28"/>
          <w:szCs w:val="28"/>
        </w:rPr>
        <w:t>463</w:t>
      </w:r>
      <w:r w:rsidR="00436E50">
        <w:rPr>
          <w:rFonts w:ascii="Times New Roman" w:hAnsi="Times New Roman" w:cs="Times New Roman"/>
          <w:sz w:val="28"/>
          <w:szCs w:val="28"/>
        </w:rPr>
        <w:t>,</w:t>
      </w:r>
      <w:r w:rsidR="0042410B">
        <w:rPr>
          <w:rFonts w:ascii="Times New Roman" w:hAnsi="Times New Roman" w:cs="Times New Roman"/>
          <w:sz w:val="28"/>
          <w:szCs w:val="28"/>
        </w:rPr>
        <w:t>7</w:t>
      </w:r>
      <w:r w:rsidRPr="00DD5ED5">
        <w:rPr>
          <w:rFonts w:ascii="Times New Roman" w:hAnsi="Times New Roman" w:cs="Times New Roman"/>
          <w:sz w:val="28"/>
          <w:szCs w:val="28"/>
        </w:rPr>
        <w:t xml:space="preserve"> млн. рублей</w:t>
      </w:r>
      <w:r w:rsidR="0042410B">
        <w:rPr>
          <w:rFonts w:ascii="Times New Roman" w:hAnsi="Times New Roman" w:cs="Times New Roman"/>
          <w:sz w:val="28"/>
          <w:szCs w:val="28"/>
        </w:rPr>
        <w:t>.</w:t>
      </w:r>
      <w:r w:rsidRPr="00DD5ED5">
        <w:rPr>
          <w:rFonts w:ascii="Times New Roman" w:hAnsi="Times New Roman" w:cs="Times New Roman"/>
          <w:sz w:val="28"/>
          <w:szCs w:val="28"/>
        </w:rPr>
        <w:t xml:space="preserve"> </w:t>
      </w:r>
    </w:p>
    <w:p w:rsidR="00CA00BA" w:rsidRPr="00DD5ED5" w:rsidRDefault="00CA00BA" w:rsidP="00436E50">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ab/>
        <w:t xml:space="preserve">Распределение индивидуальных предпринимателей по видам деятельности в </w:t>
      </w:r>
      <w:r w:rsidR="00913870" w:rsidRPr="00DF60F7">
        <w:rPr>
          <w:rFonts w:ascii="Times New Roman" w:hAnsi="Times New Roman" w:cs="Times New Roman"/>
          <w:sz w:val="28"/>
          <w:szCs w:val="28"/>
        </w:rPr>
        <w:t>БМР</w:t>
      </w:r>
      <w:r w:rsidRPr="00DD5ED5">
        <w:rPr>
          <w:rFonts w:ascii="Times New Roman" w:hAnsi="Times New Roman" w:cs="Times New Roman"/>
          <w:sz w:val="28"/>
          <w:szCs w:val="28"/>
        </w:rPr>
        <w:t xml:space="preserve"> следующее:</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о</w:t>
      </w:r>
      <w:r w:rsidRPr="00DD5ED5">
        <w:rPr>
          <w:rFonts w:ascii="Times New Roman" w:hAnsi="Times New Roman" w:cs="Times New Roman"/>
          <w:sz w:val="28"/>
          <w:szCs w:val="28"/>
        </w:rPr>
        <w:t>птовая и розничная торговля – 51,9%</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с</w:t>
      </w:r>
      <w:r w:rsidRPr="00DD5ED5">
        <w:rPr>
          <w:rFonts w:ascii="Times New Roman" w:hAnsi="Times New Roman" w:cs="Times New Roman"/>
          <w:sz w:val="28"/>
          <w:szCs w:val="28"/>
        </w:rPr>
        <w:t>ельское хозяйство – 13,3%</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т</w:t>
      </w:r>
      <w:r w:rsidRPr="00DD5ED5">
        <w:rPr>
          <w:rFonts w:ascii="Times New Roman" w:hAnsi="Times New Roman" w:cs="Times New Roman"/>
          <w:sz w:val="28"/>
          <w:szCs w:val="28"/>
        </w:rPr>
        <w:t>ранспорт и связь – 9,0%</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о</w:t>
      </w:r>
      <w:r w:rsidRPr="00DD5ED5">
        <w:rPr>
          <w:rFonts w:ascii="Times New Roman" w:hAnsi="Times New Roman" w:cs="Times New Roman"/>
          <w:sz w:val="28"/>
          <w:szCs w:val="28"/>
        </w:rPr>
        <w:t>перации с недвижимым имуществом – 7,7%</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о</w:t>
      </w:r>
      <w:r w:rsidRPr="00DD5ED5">
        <w:rPr>
          <w:rFonts w:ascii="Times New Roman" w:hAnsi="Times New Roman" w:cs="Times New Roman"/>
          <w:sz w:val="28"/>
          <w:szCs w:val="28"/>
        </w:rPr>
        <w:t>брабатывающие производства – 4,8%</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с</w:t>
      </w:r>
      <w:r w:rsidRPr="00DD5ED5">
        <w:rPr>
          <w:rFonts w:ascii="Times New Roman" w:hAnsi="Times New Roman" w:cs="Times New Roman"/>
          <w:sz w:val="28"/>
          <w:szCs w:val="28"/>
        </w:rPr>
        <w:t>троительство – 2,9%</w:t>
      </w:r>
    </w:p>
    <w:p w:rsidR="00CA00BA" w:rsidRPr="00DD5ED5" w:rsidRDefault="00CA00BA" w:rsidP="008547D3">
      <w:pPr>
        <w:spacing w:after="0" w:line="360" w:lineRule="auto"/>
        <w:jc w:val="both"/>
        <w:rPr>
          <w:rFonts w:ascii="Times New Roman" w:hAnsi="Times New Roman" w:cs="Times New Roman"/>
          <w:sz w:val="28"/>
          <w:szCs w:val="28"/>
        </w:rPr>
      </w:pPr>
      <w:r w:rsidRPr="00DD5ED5">
        <w:rPr>
          <w:rFonts w:ascii="Times New Roman" w:hAnsi="Times New Roman" w:cs="Times New Roman"/>
          <w:sz w:val="28"/>
          <w:szCs w:val="28"/>
        </w:rPr>
        <w:t xml:space="preserve">- </w:t>
      </w:r>
      <w:r w:rsidR="00913870">
        <w:rPr>
          <w:rFonts w:ascii="Times New Roman" w:hAnsi="Times New Roman" w:cs="Times New Roman"/>
          <w:sz w:val="28"/>
          <w:szCs w:val="28"/>
        </w:rPr>
        <w:t>п</w:t>
      </w:r>
      <w:r w:rsidRPr="00DD5ED5">
        <w:rPr>
          <w:rFonts w:ascii="Times New Roman" w:hAnsi="Times New Roman" w:cs="Times New Roman"/>
          <w:sz w:val="28"/>
          <w:szCs w:val="28"/>
        </w:rPr>
        <w:t>рочие – 10,4%</w:t>
      </w:r>
    </w:p>
    <w:p w:rsidR="00913870" w:rsidRDefault="00913870" w:rsidP="008547D3">
      <w:pPr>
        <w:spacing w:after="0" w:line="360" w:lineRule="auto"/>
        <w:ind w:firstLine="708"/>
        <w:jc w:val="both"/>
        <w:rPr>
          <w:rFonts w:ascii="Times New Roman" w:hAnsi="Times New Roman" w:cs="Times New Roman"/>
          <w:sz w:val="28"/>
          <w:szCs w:val="28"/>
        </w:rPr>
      </w:pPr>
      <w:r w:rsidRPr="00DF60F7">
        <w:rPr>
          <w:rFonts w:ascii="Times New Roman" w:hAnsi="Times New Roman" w:cs="Times New Roman"/>
          <w:sz w:val="28"/>
          <w:szCs w:val="28"/>
        </w:rPr>
        <w:t>Заметный</w:t>
      </w:r>
      <w:r>
        <w:rPr>
          <w:rFonts w:ascii="Times New Roman" w:hAnsi="Times New Roman" w:cs="Times New Roman"/>
          <w:sz w:val="28"/>
          <w:szCs w:val="28"/>
        </w:rPr>
        <w:t xml:space="preserve"> </w:t>
      </w:r>
      <w:r w:rsidR="00EE6138">
        <w:rPr>
          <w:rFonts w:ascii="Times New Roman" w:hAnsi="Times New Roman" w:cs="Times New Roman"/>
          <w:sz w:val="28"/>
          <w:szCs w:val="28"/>
        </w:rPr>
        <w:t>вклад</w:t>
      </w:r>
      <w:r w:rsidR="00CA00BA" w:rsidRPr="00DD5ED5">
        <w:rPr>
          <w:rFonts w:ascii="Times New Roman" w:hAnsi="Times New Roman" w:cs="Times New Roman"/>
          <w:sz w:val="28"/>
          <w:szCs w:val="28"/>
        </w:rPr>
        <w:t xml:space="preserve"> в объем</w:t>
      </w:r>
      <w:r w:rsidR="00BC13BC">
        <w:rPr>
          <w:rFonts w:ascii="Times New Roman" w:hAnsi="Times New Roman" w:cs="Times New Roman"/>
          <w:sz w:val="28"/>
          <w:szCs w:val="28"/>
        </w:rPr>
        <w:t xml:space="preserve"> отгруженной продукции субъектами</w:t>
      </w:r>
      <w:r w:rsidR="00CA00BA" w:rsidRPr="00DD5ED5">
        <w:rPr>
          <w:rFonts w:ascii="Times New Roman" w:hAnsi="Times New Roman" w:cs="Times New Roman"/>
          <w:sz w:val="28"/>
          <w:szCs w:val="28"/>
        </w:rPr>
        <w:t xml:space="preserve"> малого бизнеса вносят </w:t>
      </w:r>
      <w:r w:rsidRPr="00DD5ED5">
        <w:rPr>
          <w:rFonts w:ascii="Times New Roman" w:hAnsi="Times New Roman" w:cs="Times New Roman"/>
          <w:sz w:val="28"/>
          <w:szCs w:val="28"/>
        </w:rPr>
        <w:t>малые предприятия</w:t>
      </w:r>
      <w:r w:rsidR="00CA00BA" w:rsidRPr="00DD5ED5">
        <w:rPr>
          <w:rFonts w:ascii="Times New Roman" w:hAnsi="Times New Roman" w:cs="Times New Roman"/>
          <w:sz w:val="28"/>
          <w:szCs w:val="28"/>
        </w:rPr>
        <w:t>, осуществляющие оптово-розничную торговлю. Оборо</w:t>
      </w:r>
      <w:r w:rsidR="00EE6138">
        <w:rPr>
          <w:rFonts w:ascii="Times New Roman" w:hAnsi="Times New Roman" w:cs="Times New Roman"/>
          <w:sz w:val="28"/>
          <w:szCs w:val="28"/>
        </w:rPr>
        <w:t>т розничной торговли в 2015</w:t>
      </w:r>
      <w:r w:rsidR="00CA00BA" w:rsidRPr="00DD5ED5">
        <w:rPr>
          <w:rFonts w:ascii="Times New Roman" w:hAnsi="Times New Roman" w:cs="Times New Roman"/>
          <w:sz w:val="28"/>
          <w:szCs w:val="28"/>
        </w:rPr>
        <w:t xml:space="preserve"> г.</w:t>
      </w:r>
      <w:r w:rsidR="009A3C59">
        <w:rPr>
          <w:rFonts w:ascii="Times New Roman" w:hAnsi="Times New Roman" w:cs="Times New Roman"/>
          <w:sz w:val="28"/>
          <w:szCs w:val="28"/>
        </w:rPr>
        <w:t xml:space="preserve"> </w:t>
      </w:r>
      <w:r w:rsidR="00CA00BA" w:rsidRPr="00DD5ED5">
        <w:rPr>
          <w:rFonts w:ascii="Times New Roman" w:hAnsi="Times New Roman" w:cs="Times New Roman"/>
          <w:sz w:val="28"/>
          <w:szCs w:val="28"/>
        </w:rPr>
        <w:t xml:space="preserve"> составил </w:t>
      </w:r>
      <w:r w:rsidR="009A3C59">
        <w:rPr>
          <w:rFonts w:ascii="Times New Roman" w:hAnsi="Times New Roman" w:cs="Times New Roman"/>
          <w:sz w:val="28"/>
          <w:szCs w:val="28"/>
        </w:rPr>
        <w:t>3801,6 млн</w:t>
      </w:r>
      <w:r w:rsidR="00EE6138">
        <w:rPr>
          <w:rFonts w:ascii="Times New Roman" w:hAnsi="Times New Roman" w:cs="Times New Roman"/>
          <w:sz w:val="28"/>
          <w:szCs w:val="28"/>
        </w:rPr>
        <w:t xml:space="preserve">. </w:t>
      </w:r>
      <w:r w:rsidR="00CA00BA" w:rsidRPr="00DD5ED5">
        <w:rPr>
          <w:rFonts w:ascii="Times New Roman" w:hAnsi="Times New Roman" w:cs="Times New Roman"/>
          <w:sz w:val="28"/>
          <w:szCs w:val="28"/>
        </w:rPr>
        <w:t xml:space="preserve"> рублей, по сравнению с</w:t>
      </w:r>
      <w:r w:rsidR="00EE6138">
        <w:rPr>
          <w:rFonts w:ascii="Times New Roman" w:hAnsi="Times New Roman" w:cs="Times New Roman"/>
          <w:sz w:val="28"/>
          <w:szCs w:val="28"/>
        </w:rPr>
        <w:t xml:space="preserve"> аналогичным периодом </w:t>
      </w:r>
      <w:r w:rsidR="00CA00BA" w:rsidRPr="00DD5ED5">
        <w:rPr>
          <w:rFonts w:ascii="Times New Roman" w:hAnsi="Times New Roman" w:cs="Times New Roman"/>
          <w:sz w:val="28"/>
          <w:szCs w:val="28"/>
        </w:rPr>
        <w:t xml:space="preserve"> 20</w:t>
      </w:r>
      <w:r w:rsidR="00EE6138">
        <w:rPr>
          <w:rFonts w:ascii="Times New Roman" w:hAnsi="Times New Roman" w:cs="Times New Roman"/>
          <w:sz w:val="28"/>
          <w:szCs w:val="28"/>
        </w:rPr>
        <w:t>14</w:t>
      </w:r>
      <w:r w:rsidR="00CA00BA" w:rsidRPr="00DD5ED5">
        <w:rPr>
          <w:rFonts w:ascii="Times New Roman" w:hAnsi="Times New Roman" w:cs="Times New Roman"/>
          <w:sz w:val="28"/>
          <w:szCs w:val="28"/>
        </w:rPr>
        <w:t xml:space="preserve"> г. рост составил </w:t>
      </w:r>
      <w:r w:rsidR="009A3C59">
        <w:rPr>
          <w:rFonts w:ascii="Times New Roman" w:hAnsi="Times New Roman" w:cs="Times New Roman"/>
          <w:sz w:val="28"/>
          <w:szCs w:val="28"/>
        </w:rPr>
        <w:t>103,9%</w:t>
      </w:r>
      <w:r w:rsidR="00CA00BA" w:rsidRPr="00DD5ED5">
        <w:rPr>
          <w:rFonts w:ascii="Times New Roman" w:hAnsi="Times New Roman" w:cs="Times New Roman"/>
          <w:sz w:val="28"/>
          <w:szCs w:val="28"/>
        </w:rPr>
        <w:t>.  В целом объем товарооборота является неким индикатором бл</w:t>
      </w:r>
      <w:r>
        <w:rPr>
          <w:rFonts w:ascii="Times New Roman" w:hAnsi="Times New Roman" w:cs="Times New Roman"/>
          <w:sz w:val="28"/>
          <w:szCs w:val="28"/>
        </w:rPr>
        <w:t xml:space="preserve">агосостояния населения, </w:t>
      </w:r>
      <w:r w:rsidRPr="00DF60F7">
        <w:rPr>
          <w:rFonts w:ascii="Times New Roman" w:hAnsi="Times New Roman" w:cs="Times New Roman"/>
          <w:sz w:val="28"/>
          <w:szCs w:val="28"/>
        </w:rPr>
        <w:t>результаты 2015 года позволяют сделать вывод о сохранении уровня потребления населения.</w:t>
      </w:r>
      <w:r>
        <w:rPr>
          <w:rFonts w:ascii="Times New Roman" w:hAnsi="Times New Roman" w:cs="Times New Roman"/>
          <w:sz w:val="28"/>
          <w:szCs w:val="28"/>
        </w:rPr>
        <w:t xml:space="preserve"> </w:t>
      </w:r>
    </w:p>
    <w:p w:rsidR="00A82DD7" w:rsidRDefault="00A82DD7" w:rsidP="008547D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территории Бавлинского муниципального района </w:t>
      </w:r>
      <w:r w:rsidR="00C8254E">
        <w:rPr>
          <w:rFonts w:ascii="Times New Roman" w:hAnsi="Times New Roman" w:cs="Times New Roman"/>
          <w:sz w:val="28"/>
          <w:szCs w:val="28"/>
        </w:rPr>
        <w:t>действуют следующие виды предприятий малого бизнеса:</w:t>
      </w:r>
    </w:p>
    <w:p w:rsidR="006320C5" w:rsidRPr="006320C5" w:rsidRDefault="006320C5" w:rsidP="008547D3">
      <w:pPr>
        <w:spacing w:after="0" w:line="360" w:lineRule="auto"/>
        <w:ind w:firstLine="539"/>
        <w:jc w:val="center"/>
        <w:rPr>
          <w:rFonts w:ascii="Times New Roman" w:hAnsi="Times New Roman" w:cs="Times New Roman"/>
          <w:b/>
          <w:sz w:val="28"/>
          <w:szCs w:val="28"/>
        </w:rPr>
      </w:pPr>
      <w:r w:rsidRPr="006320C5">
        <w:rPr>
          <w:rFonts w:ascii="Times New Roman" w:hAnsi="Times New Roman" w:cs="Times New Roman"/>
          <w:b/>
          <w:sz w:val="28"/>
          <w:szCs w:val="28"/>
        </w:rPr>
        <w:t>ООО «Биктерра»</w:t>
      </w:r>
    </w:p>
    <w:p w:rsidR="006320C5" w:rsidRPr="006320C5" w:rsidRDefault="006320C5" w:rsidP="008547D3">
      <w:pPr>
        <w:spacing w:after="0" w:line="360" w:lineRule="auto"/>
        <w:ind w:firstLine="539"/>
        <w:jc w:val="center"/>
        <w:rPr>
          <w:rFonts w:ascii="Times New Roman" w:hAnsi="Times New Roman" w:cs="Times New Roman"/>
          <w:b/>
          <w:sz w:val="28"/>
          <w:szCs w:val="28"/>
        </w:rPr>
      </w:pPr>
      <w:r w:rsidRPr="006320C5">
        <w:rPr>
          <w:rFonts w:ascii="Times New Roman" w:hAnsi="Times New Roman" w:cs="Times New Roman"/>
          <w:b/>
          <w:sz w:val="28"/>
          <w:szCs w:val="28"/>
        </w:rPr>
        <w:t>Цех по производству пластмассовых изделий</w:t>
      </w:r>
    </w:p>
    <w:p w:rsidR="006320C5" w:rsidRPr="006320C5" w:rsidRDefault="006320C5" w:rsidP="008547D3">
      <w:pPr>
        <w:spacing w:after="0" w:line="360" w:lineRule="auto"/>
        <w:ind w:firstLine="708"/>
        <w:jc w:val="both"/>
        <w:rPr>
          <w:rFonts w:ascii="Times New Roman" w:hAnsi="Times New Roman" w:cs="Times New Roman"/>
          <w:sz w:val="28"/>
          <w:szCs w:val="28"/>
        </w:rPr>
      </w:pPr>
      <w:r w:rsidRPr="006320C5">
        <w:rPr>
          <w:rFonts w:ascii="Times New Roman" w:hAnsi="Times New Roman" w:cs="Times New Roman"/>
          <w:sz w:val="28"/>
          <w:szCs w:val="28"/>
        </w:rPr>
        <w:t>В мае 2014 года</w:t>
      </w:r>
      <w:r w:rsidRPr="006320C5">
        <w:rPr>
          <w:rFonts w:ascii="Times New Roman" w:hAnsi="Times New Roman" w:cs="Times New Roman"/>
          <w:b/>
          <w:sz w:val="28"/>
          <w:szCs w:val="28"/>
        </w:rPr>
        <w:t xml:space="preserve"> </w:t>
      </w:r>
      <w:r w:rsidRPr="006320C5">
        <w:rPr>
          <w:rFonts w:ascii="Times New Roman" w:hAnsi="Times New Roman" w:cs="Times New Roman"/>
          <w:sz w:val="28"/>
          <w:szCs w:val="28"/>
        </w:rPr>
        <w:t xml:space="preserve">в </w:t>
      </w:r>
      <w:r w:rsidR="00075878" w:rsidRPr="00DF60F7">
        <w:rPr>
          <w:rFonts w:ascii="Times New Roman" w:hAnsi="Times New Roman" w:cs="Times New Roman"/>
          <w:sz w:val="28"/>
          <w:szCs w:val="28"/>
        </w:rPr>
        <w:t>БМР</w:t>
      </w:r>
      <w:r w:rsidRPr="006320C5">
        <w:rPr>
          <w:rFonts w:ascii="Times New Roman" w:hAnsi="Times New Roman" w:cs="Times New Roman"/>
          <w:sz w:val="28"/>
          <w:szCs w:val="28"/>
        </w:rPr>
        <w:t xml:space="preserve"> открылся цех по</w:t>
      </w:r>
      <w:r w:rsidRPr="006320C5">
        <w:rPr>
          <w:rFonts w:ascii="Times New Roman" w:hAnsi="Times New Roman" w:cs="Times New Roman"/>
          <w:b/>
          <w:sz w:val="28"/>
          <w:szCs w:val="28"/>
        </w:rPr>
        <w:t xml:space="preserve"> </w:t>
      </w:r>
      <w:r w:rsidRPr="006320C5">
        <w:rPr>
          <w:rFonts w:ascii="Times New Roman" w:hAnsi="Times New Roman" w:cs="Times New Roman"/>
          <w:sz w:val="28"/>
          <w:szCs w:val="28"/>
        </w:rPr>
        <w:t xml:space="preserve">производству пластмассовых изделий. </w:t>
      </w:r>
    </w:p>
    <w:p w:rsidR="006320C5" w:rsidRPr="006320C5" w:rsidRDefault="006320C5" w:rsidP="008547D3">
      <w:pPr>
        <w:spacing w:after="0" w:line="360" w:lineRule="auto"/>
        <w:ind w:firstLine="708"/>
        <w:jc w:val="both"/>
        <w:rPr>
          <w:rFonts w:ascii="Times New Roman" w:hAnsi="Times New Roman" w:cs="Times New Roman"/>
          <w:sz w:val="28"/>
          <w:szCs w:val="28"/>
        </w:rPr>
      </w:pPr>
      <w:r w:rsidRPr="006320C5">
        <w:rPr>
          <w:rFonts w:ascii="Times New Roman" w:hAnsi="Times New Roman" w:cs="Times New Roman"/>
          <w:sz w:val="28"/>
          <w:szCs w:val="28"/>
        </w:rPr>
        <w:t xml:space="preserve">Цех размещен в г.Бавлы площадь которого составляет 1296 кв.м, с обустроенной системой коммуникаций и подъездными путями. На </w:t>
      </w:r>
      <w:r w:rsidRPr="006320C5">
        <w:rPr>
          <w:rFonts w:ascii="Times New Roman" w:hAnsi="Times New Roman" w:cs="Times New Roman"/>
          <w:sz w:val="28"/>
          <w:szCs w:val="28"/>
        </w:rPr>
        <w:lastRenderedPageBreak/>
        <w:t xml:space="preserve">сегодняшний день численность работников цеха 25 человек. Среднемесячная заработная плата работников </w:t>
      </w:r>
      <w:r w:rsidR="00075878" w:rsidRPr="00DF60F7">
        <w:rPr>
          <w:rFonts w:ascii="Times New Roman" w:hAnsi="Times New Roman" w:cs="Times New Roman"/>
          <w:sz w:val="28"/>
          <w:szCs w:val="28"/>
        </w:rPr>
        <w:t>в 2015 году составила</w:t>
      </w:r>
      <w:r w:rsidR="00075878">
        <w:rPr>
          <w:rFonts w:ascii="Times New Roman" w:hAnsi="Times New Roman" w:cs="Times New Roman"/>
          <w:sz w:val="28"/>
          <w:szCs w:val="28"/>
        </w:rPr>
        <w:t xml:space="preserve"> </w:t>
      </w:r>
      <w:r w:rsidRPr="006320C5">
        <w:rPr>
          <w:rFonts w:ascii="Times New Roman" w:hAnsi="Times New Roman" w:cs="Times New Roman"/>
          <w:sz w:val="28"/>
          <w:szCs w:val="28"/>
        </w:rPr>
        <w:t>14 тыс. рублей.</w:t>
      </w:r>
    </w:p>
    <w:p w:rsidR="006320C5" w:rsidRPr="006320C5" w:rsidRDefault="006320C5" w:rsidP="008547D3">
      <w:pPr>
        <w:spacing w:after="0" w:line="360" w:lineRule="auto"/>
        <w:ind w:firstLine="708"/>
        <w:jc w:val="both"/>
        <w:rPr>
          <w:rFonts w:ascii="Times New Roman" w:hAnsi="Times New Roman" w:cs="Times New Roman"/>
          <w:sz w:val="28"/>
          <w:szCs w:val="28"/>
        </w:rPr>
      </w:pPr>
      <w:r w:rsidRPr="006320C5">
        <w:rPr>
          <w:rFonts w:ascii="Times New Roman" w:hAnsi="Times New Roman" w:cs="Times New Roman"/>
          <w:sz w:val="28"/>
          <w:szCs w:val="28"/>
        </w:rPr>
        <w:t>Привлекаемые инвестиции в основной капитал при строительстве данного цеха составили 30 млн. рублей.</w:t>
      </w:r>
    </w:p>
    <w:p w:rsidR="006320C5" w:rsidRPr="006320C5" w:rsidRDefault="006320C5" w:rsidP="008547D3">
      <w:pPr>
        <w:spacing w:after="0" w:line="360" w:lineRule="auto"/>
        <w:ind w:firstLine="708"/>
        <w:jc w:val="both"/>
        <w:rPr>
          <w:rFonts w:ascii="Times New Roman" w:hAnsi="Times New Roman" w:cs="Times New Roman"/>
          <w:sz w:val="28"/>
          <w:szCs w:val="28"/>
        </w:rPr>
      </w:pPr>
      <w:r w:rsidRPr="006320C5">
        <w:rPr>
          <w:rFonts w:ascii="Times New Roman" w:hAnsi="Times New Roman" w:cs="Times New Roman"/>
          <w:sz w:val="28"/>
          <w:szCs w:val="28"/>
        </w:rPr>
        <w:t xml:space="preserve">В смену производится 1200 шт. горшков для цветов, 1200 метров сетки рабицы, а также ведра, лопаты, шланги для полива. </w:t>
      </w:r>
    </w:p>
    <w:p w:rsidR="00075878" w:rsidRPr="006320C5" w:rsidRDefault="00075878" w:rsidP="008547D3">
      <w:pPr>
        <w:spacing w:after="0" w:line="360" w:lineRule="auto"/>
        <w:ind w:firstLine="708"/>
        <w:jc w:val="both"/>
        <w:rPr>
          <w:rFonts w:ascii="Times New Roman" w:eastAsia="Calibri" w:hAnsi="Times New Roman" w:cs="Times New Roman"/>
          <w:sz w:val="28"/>
          <w:szCs w:val="28"/>
        </w:rPr>
      </w:pPr>
      <w:r w:rsidRPr="00DF60F7">
        <w:rPr>
          <w:rFonts w:ascii="Times New Roman" w:eastAsia="Calibri" w:hAnsi="Times New Roman" w:cs="Times New Roman"/>
          <w:sz w:val="28"/>
          <w:szCs w:val="28"/>
        </w:rPr>
        <w:t>В основном потребителями продукции предприятия является население и предприятия торговли, реализующие хозяйственные товары в районах республик Татарстан и Башкортостан.</w:t>
      </w:r>
    </w:p>
    <w:p w:rsidR="006320C5" w:rsidRPr="006320C5" w:rsidRDefault="006320C5" w:rsidP="008547D3">
      <w:pPr>
        <w:spacing w:after="0" w:line="360" w:lineRule="auto"/>
        <w:ind w:left="-539" w:firstLine="539"/>
        <w:jc w:val="center"/>
        <w:rPr>
          <w:rFonts w:ascii="Times New Roman" w:hAnsi="Times New Roman" w:cs="Times New Roman"/>
          <w:b/>
          <w:sz w:val="28"/>
          <w:szCs w:val="28"/>
        </w:rPr>
      </w:pPr>
      <w:r w:rsidRPr="006320C5">
        <w:rPr>
          <w:rFonts w:ascii="Times New Roman" w:hAnsi="Times New Roman" w:cs="Times New Roman"/>
          <w:b/>
          <w:sz w:val="28"/>
          <w:szCs w:val="28"/>
        </w:rPr>
        <w:t>КФХ Садыков Р.А.</w:t>
      </w:r>
    </w:p>
    <w:p w:rsidR="006320C5" w:rsidRPr="006320C5" w:rsidRDefault="006320C5" w:rsidP="008547D3">
      <w:pPr>
        <w:spacing w:after="0" w:line="360" w:lineRule="auto"/>
        <w:ind w:left="-539" w:firstLine="539"/>
        <w:jc w:val="center"/>
        <w:rPr>
          <w:rFonts w:ascii="Times New Roman" w:hAnsi="Times New Roman" w:cs="Times New Roman"/>
          <w:b/>
          <w:sz w:val="28"/>
          <w:szCs w:val="28"/>
        </w:rPr>
      </w:pPr>
      <w:r w:rsidRPr="006320C5">
        <w:rPr>
          <w:rFonts w:ascii="Times New Roman" w:hAnsi="Times New Roman" w:cs="Times New Roman"/>
          <w:b/>
          <w:sz w:val="28"/>
          <w:szCs w:val="28"/>
        </w:rPr>
        <w:t>Цех по производству молочной продукции</w:t>
      </w:r>
    </w:p>
    <w:p w:rsidR="006320C5" w:rsidRPr="006320C5" w:rsidRDefault="006320C5" w:rsidP="008547D3">
      <w:pPr>
        <w:spacing w:after="0" w:line="360" w:lineRule="auto"/>
        <w:ind w:firstLine="708"/>
        <w:jc w:val="both"/>
        <w:rPr>
          <w:rFonts w:ascii="Times New Roman" w:hAnsi="Times New Roman" w:cs="Times New Roman"/>
          <w:sz w:val="28"/>
          <w:szCs w:val="28"/>
        </w:rPr>
      </w:pPr>
      <w:r w:rsidRPr="006320C5">
        <w:rPr>
          <w:rFonts w:ascii="Times New Roman" w:hAnsi="Times New Roman" w:cs="Times New Roman"/>
          <w:sz w:val="28"/>
          <w:szCs w:val="28"/>
        </w:rPr>
        <w:t xml:space="preserve">2 апреля 2012 года введен в эксплуатацию цех по переработке молочной продукции, который размещен в промышленной зоне г.Бавлы на земельном участке площадью 1350 кв.м, цеха - 360 кв.м (2 этажа), с обустроенной системой коммуникаций и подъездными путями. </w:t>
      </w:r>
    </w:p>
    <w:p w:rsidR="006320C5" w:rsidRPr="006320C5" w:rsidRDefault="006320C5" w:rsidP="008547D3">
      <w:pPr>
        <w:spacing w:after="0" w:line="360" w:lineRule="auto"/>
        <w:ind w:firstLine="708"/>
        <w:rPr>
          <w:rFonts w:ascii="Times New Roman" w:hAnsi="Times New Roman" w:cs="Times New Roman"/>
          <w:sz w:val="28"/>
          <w:szCs w:val="28"/>
          <w:lang w:eastAsia="ru-RU"/>
        </w:rPr>
      </w:pPr>
      <w:r w:rsidRPr="006320C5">
        <w:rPr>
          <w:rFonts w:ascii="Times New Roman" w:hAnsi="Times New Roman" w:cs="Times New Roman"/>
          <w:sz w:val="28"/>
          <w:szCs w:val="28"/>
          <w:lang w:eastAsia="ru-RU"/>
        </w:rPr>
        <w:t>Основные преимущества продукции компании:</w:t>
      </w:r>
    </w:p>
    <w:p w:rsidR="006320C5" w:rsidRPr="006320C5" w:rsidRDefault="006320C5" w:rsidP="008547D3">
      <w:pPr>
        <w:spacing w:after="0" w:line="360" w:lineRule="auto"/>
        <w:ind w:firstLine="708"/>
        <w:rPr>
          <w:rFonts w:ascii="Times New Roman" w:hAnsi="Times New Roman" w:cs="Times New Roman"/>
          <w:sz w:val="28"/>
          <w:szCs w:val="28"/>
          <w:lang w:eastAsia="ru-RU"/>
        </w:rPr>
      </w:pPr>
      <w:r w:rsidRPr="006320C5">
        <w:rPr>
          <w:rFonts w:ascii="Times New Roman" w:hAnsi="Times New Roman" w:cs="Times New Roman"/>
          <w:sz w:val="28"/>
          <w:szCs w:val="28"/>
          <w:lang w:eastAsia="ru-RU"/>
        </w:rPr>
        <w:t>- высокое качество продукции;</w:t>
      </w:r>
    </w:p>
    <w:p w:rsidR="006320C5" w:rsidRPr="006320C5" w:rsidRDefault="006320C5" w:rsidP="008547D3">
      <w:pPr>
        <w:spacing w:after="0" w:line="360" w:lineRule="auto"/>
        <w:ind w:firstLine="708"/>
        <w:jc w:val="both"/>
        <w:rPr>
          <w:rFonts w:ascii="Times New Roman" w:hAnsi="Times New Roman" w:cs="Times New Roman"/>
          <w:sz w:val="28"/>
          <w:szCs w:val="28"/>
          <w:lang w:eastAsia="ru-RU"/>
        </w:rPr>
      </w:pPr>
      <w:r w:rsidRPr="006320C5">
        <w:rPr>
          <w:rFonts w:ascii="Times New Roman" w:hAnsi="Times New Roman" w:cs="Times New Roman"/>
          <w:sz w:val="28"/>
          <w:szCs w:val="28"/>
          <w:lang w:eastAsia="ru-RU"/>
        </w:rPr>
        <w:t>- низкая стоимость продукции, сформированная в связи с использованием экономичного оборудования, качественного сырья и экономии на транспортных расходах, так как компания близко расположена к покупателям.</w:t>
      </w:r>
    </w:p>
    <w:p w:rsidR="006320C5" w:rsidRPr="00A82DD7" w:rsidRDefault="006320C5" w:rsidP="008547D3">
      <w:pPr>
        <w:spacing w:after="0" w:line="360" w:lineRule="auto"/>
        <w:ind w:firstLine="709"/>
        <w:jc w:val="both"/>
        <w:rPr>
          <w:rFonts w:ascii="Times New Roman" w:hAnsi="Times New Roman" w:cs="Times New Roman"/>
          <w:sz w:val="28"/>
          <w:szCs w:val="28"/>
        </w:rPr>
      </w:pPr>
      <w:r w:rsidRPr="006320C5">
        <w:rPr>
          <w:rFonts w:ascii="Times New Roman" w:hAnsi="Times New Roman" w:cs="Times New Roman"/>
          <w:sz w:val="28"/>
          <w:szCs w:val="28"/>
        </w:rPr>
        <w:t xml:space="preserve">КФХ Садыков Р.А. в 2013 году участвовал в программе «Лизинг - Грант» и стал одним из победителей, а в 2014 году приобрел оборудование для производства голландского сыра на сумму 1055,64 тыс. рублей. </w:t>
      </w:r>
    </w:p>
    <w:p w:rsidR="006320C5" w:rsidRPr="006320C5" w:rsidRDefault="006320C5" w:rsidP="008547D3">
      <w:pPr>
        <w:spacing w:after="0" w:line="360" w:lineRule="auto"/>
        <w:contextualSpacing/>
        <w:jc w:val="center"/>
        <w:rPr>
          <w:rFonts w:ascii="Times New Roman" w:hAnsi="Times New Roman" w:cs="Times New Roman"/>
          <w:b/>
          <w:sz w:val="28"/>
          <w:szCs w:val="28"/>
        </w:rPr>
      </w:pPr>
      <w:r w:rsidRPr="006320C5">
        <w:rPr>
          <w:rFonts w:ascii="Times New Roman" w:hAnsi="Times New Roman" w:cs="Times New Roman"/>
          <w:b/>
          <w:sz w:val="28"/>
          <w:szCs w:val="28"/>
        </w:rPr>
        <w:t>ООО «Завод строительных материалов»</w:t>
      </w:r>
    </w:p>
    <w:p w:rsidR="006320C5" w:rsidRPr="006320C5" w:rsidRDefault="006320C5" w:rsidP="008547D3">
      <w:pPr>
        <w:spacing w:after="0" w:line="360" w:lineRule="auto"/>
        <w:ind w:firstLine="708"/>
        <w:contextualSpacing/>
        <w:jc w:val="both"/>
        <w:rPr>
          <w:rFonts w:ascii="Times New Roman" w:hAnsi="Times New Roman" w:cs="Times New Roman"/>
          <w:sz w:val="28"/>
          <w:szCs w:val="28"/>
        </w:rPr>
      </w:pPr>
      <w:r w:rsidRPr="006320C5">
        <w:rPr>
          <w:rFonts w:ascii="Times New Roman" w:hAnsi="Times New Roman" w:cs="Times New Roman"/>
          <w:sz w:val="28"/>
          <w:szCs w:val="28"/>
        </w:rPr>
        <w:t>В июле-августе 2012 года на территории Бавлинского муниципального района индивидуальные предприниматели из г.Октябрьский Республики Башкортостан на базе Бавлинского завода строительных материалов организовали работу по изготовлению пластиковых окон, пластиковых дверей, профнастила, металлочерепицы, металлопроката.</w:t>
      </w:r>
    </w:p>
    <w:p w:rsidR="00075878" w:rsidRPr="006320C5" w:rsidRDefault="006320C5" w:rsidP="008547D3">
      <w:pPr>
        <w:spacing w:after="0" w:line="360" w:lineRule="auto"/>
        <w:ind w:firstLine="709"/>
        <w:contextualSpacing/>
        <w:jc w:val="both"/>
        <w:rPr>
          <w:rFonts w:ascii="Times New Roman" w:hAnsi="Times New Roman" w:cs="Times New Roman"/>
          <w:sz w:val="28"/>
          <w:szCs w:val="28"/>
        </w:rPr>
      </w:pPr>
      <w:r w:rsidRPr="006320C5">
        <w:rPr>
          <w:rFonts w:ascii="Times New Roman" w:hAnsi="Times New Roman" w:cs="Times New Roman"/>
          <w:sz w:val="28"/>
          <w:szCs w:val="28"/>
        </w:rPr>
        <w:lastRenderedPageBreak/>
        <w:t>Создано 25 рабочих мест, плановый объем выпуска продукции собственного производства в месяц составляет 6 млн. рублей. Вложено инвестиций в основной капитал из собственных средств 24 млн. рублей.</w:t>
      </w:r>
    </w:p>
    <w:p w:rsidR="000F65C1" w:rsidRDefault="00BC13BC" w:rsidP="00075878">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Таблица 5</w:t>
      </w:r>
      <w:r w:rsidR="00075878">
        <w:rPr>
          <w:rFonts w:ascii="Times New Roman" w:hAnsi="Times New Roman" w:cs="Times New Roman"/>
          <w:sz w:val="28"/>
          <w:szCs w:val="28"/>
        </w:rPr>
        <w:t xml:space="preserve">. </w:t>
      </w:r>
      <w:r w:rsidR="000F65C1">
        <w:rPr>
          <w:rFonts w:ascii="Times New Roman" w:hAnsi="Times New Roman" w:cs="Times New Roman"/>
          <w:sz w:val="28"/>
          <w:szCs w:val="28"/>
        </w:rPr>
        <w:t>Основные показатели потребительского рынка</w:t>
      </w:r>
    </w:p>
    <w:tbl>
      <w:tblPr>
        <w:tblStyle w:val="a6"/>
        <w:tblW w:w="0" w:type="auto"/>
        <w:tblLook w:val="04A0"/>
      </w:tblPr>
      <w:tblGrid>
        <w:gridCol w:w="5379"/>
        <w:gridCol w:w="986"/>
        <w:gridCol w:w="986"/>
        <w:gridCol w:w="986"/>
        <w:gridCol w:w="1291"/>
      </w:tblGrid>
      <w:tr w:rsidR="00F2074F" w:rsidRPr="00075878" w:rsidTr="00075878">
        <w:tc>
          <w:tcPr>
            <w:tcW w:w="5379" w:type="dxa"/>
            <w:vAlign w:val="center"/>
          </w:tcPr>
          <w:p w:rsidR="00F2074F" w:rsidRPr="00075878" w:rsidRDefault="00F2074F" w:rsidP="00075878">
            <w:pPr>
              <w:jc w:val="center"/>
              <w:rPr>
                <w:rFonts w:ascii="Times New Roman" w:hAnsi="Times New Roman" w:cs="Times New Roman"/>
                <w:b/>
                <w:sz w:val="28"/>
                <w:szCs w:val="28"/>
              </w:rPr>
            </w:pPr>
            <w:r w:rsidRPr="00075878">
              <w:rPr>
                <w:rFonts w:ascii="Times New Roman" w:hAnsi="Times New Roman" w:cs="Times New Roman"/>
                <w:b/>
                <w:sz w:val="28"/>
                <w:szCs w:val="28"/>
              </w:rPr>
              <w:t>Наименование</w:t>
            </w:r>
          </w:p>
        </w:tc>
        <w:tc>
          <w:tcPr>
            <w:tcW w:w="986" w:type="dxa"/>
            <w:vAlign w:val="center"/>
          </w:tcPr>
          <w:p w:rsidR="00F2074F" w:rsidRPr="00075878" w:rsidRDefault="00F2074F" w:rsidP="00075878">
            <w:pPr>
              <w:jc w:val="center"/>
              <w:rPr>
                <w:rFonts w:ascii="Times New Roman" w:hAnsi="Times New Roman" w:cs="Times New Roman"/>
                <w:b/>
                <w:sz w:val="28"/>
                <w:szCs w:val="28"/>
              </w:rPr>
            </w:pPr>
            <w:r w:rsidRPr="00075878">
              <w:rPr>
                <w:rFonts w:ascii="Times New Roman" w:hAnsi="Times New Roman" w:cs="Times New Roman"/>
                <w:b/>
                <w:sz w:val="28"/>
                <w:szCs w:val="28"/>
              </w:rPr>
              <w:t>2012г.</w:t>
            </w:r>
          </w:p>
        </w:tc>
        <w:tc>
          <w:tcPr>
            <w:tcW w:w="986" w:type="dxa"/>
            <w:vAlign w:val="center"/>
          </w:tcPr>
          <w:p w:rsidR="00F2074F" w:rsidRPr="00075878" w:rsidRDefault="00F2074F" w:rsidP="00075878">
            <w:pPr>
              <w:jc w:val="center"/>
              <w:rPr>
                <w:rFonts w:ascii="Times New Roman" w:hAnsi="Times New Roman" w:cs="Times New Roman"/>
                <w:b/>
                <w:sz w:val="28"/>
                <w:szCs w:val="28"/>
              </w:rPr>
            </w:pPr>
            <w:r w:rsidRPr="00075878">
              <w:rPr>
                <w:rFonts w:ascii="Times New Roman" w:hAnsi="Times New Roman" w:cs="Times New Roman"/>
                <w:b/>
                <w:sz w:val="28"/>
                <w:szCs w:val="28"/>
              </w:rPr>
              <w:t>2013г.</w:t>
            </w:r>
          </w:p>
        </w:tc>
        <w:tc>
          <w:tcPr>
            <w:tcW w:w="986" w:type="dxa"/>
            <w:vAlign w:val="center"/>
          </w:tcPr>
          <w:p w:rsidR="00F2074F" w:rsidRPr="00075878" w:rsidRDefault="00F2074F" w:rsidP="00075878">
            <w:pPr>
              <w:jc w:val="center"/>
              <w:rPr>
                <w:rFonts w:ascii="Times New Roman" w:hAnsi="Times New Roman" w:cs="Times New Roman"/>
                <w:b/>
                <w:sz w:val="28"/>
                <w:szCs w:val="28"/>
              </w:rPr>
            </w:pPr>
            <w:r w:rsidRPr="00075878">
              <w:rPr>
                <w:rFonts w:ascii="Times New Roman" w:hAnsi="Times New Roman" w:cs="Times New Roman"/>
                <w:b/>
                <w:sz w:val="28"/>
                <w:szCs w:val="28"/>
              </w:rPr>
              <w:t>2014г.</w:t>
            </w:r>
          </w:p>
        </w:tc>
        <w:tc>
          <w:tcPr>
            <w:tcW w:w="1291" w:type="dxa"/>
            <w:vAlign w:val="center"/>
          </w:tcPr>
          <w:p w:rsidR="00F2074F" w:rsidRPr="00075878" w:rsidRDefault="00F2074F" w:rsidP="00061D7F">
            <w:pPr>
              <w:jc w:val="center"/>
              <w:rPr>
                <w:rFonts w:ascii="Times New Roman" w:hAnsi="Times New Roman" w:cs="Times New Roman"/>
                <w:b/>
                <w:sz w:val="28"/>
                <w:szCs w:val="28"/>
              </w:rPr>
            </w:pPr>
            <w:r w:rsidRPr="00075878">
              <w:rPr>
                <w:rFonts w:ascii="Times New Roman" w:hAnsi="Times New Roman" w:cs="Times New Roman"/>
                <w:b/>
                <w:sz w:val="28"/>
                <w:szCs w:val="28"/>
              </w:rPr>
              <w:t xml:space="preserve">2015г. </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sz w:val="28"/>
                <w:szCs w:val="28"/>
              </w:rPr>
              <w:t>Оборот розничной торговли, млн. руб</w:t>
            </w:r>
            <w:r w:rsidR="00075878">
              <w:rPr>
                <w:rFonts w:ascii="Times New Roman" w:hAnsi="Times New Roman" w:cs="Times New Roman"/>
                <w:sz w:val="28"/>
                <w:szCs w:val="28"/>
              </w:rPr>
              <w:t>.</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3017,5</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3318,8</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3657,7</w:t>
            </w:r>
          </w:p>
        </w:tc>
        <w:tc>
          <w:tcPr>
            <w:tcW w:w="1291"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3801,6</w:t>
            </w:r>
          </w:p>
        </w:tc>
      </w:tr>
      <w:tr w:rsidR="00F2074F" w:rsidRPr="00075878" w:rsidTr="00075878">
        <w:tc>
          <w:tcPr>
            <w:tcW w:w="5379" w:type="dxa"/>
          </w:tcPr>
          <w:p w:rsidR="00F2074F" w:rsidRPr="00075878" w:rsidRDefault="00F2074F" w:rsidP="00E50AEE">
            <w:pPr>
              <w:rPr>
                <w:rFonts w:ascii="Times New Roman" w:hAnsi="Times New Roman" w:cs="Times New Roman"/>
                <w:i/>
                <w:sz w:val="28"/>
                <w:szCs w:val="28"/>
              </w:rPr>
            </w:pPr>
            <w:r w:rsidRPr="00075878">
              <w:rPr>
                <w:rFonts w:ascii="Times New Roman" w:hAnsi="Times New Roman" w:cs="Times New Roman"/>
                <w:i/>
                <w:sz w:val="28"/>
                <w:szCs w:val="28"/>
              </w:rPr>
              <w:t>в % к предыдущему году</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115,9</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110,0</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110,2</w:t>
            </w:r>
          </w:p>
        </w:tc>
        <w:tc>
          <w:tcPr>
            <w:tcW w:w="1291"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103,9</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sz w:val="28"/>
                <w:szCs w:val="28"/>
              </w:rPr>
              <w:t>Оборот розничной торговли в расчете на душу населения, тыс. руб.</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83,6</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92,3</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102,3</w:t>
            </w:r>
          </w:p>
        </w:tc>
        <w:tc>
          <w:tcPr>
            <w:tcW w:w="1291"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105,9</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i/>
                <w:sz w:val="28"/>
                <w:szCs w:val="28"/>
              </w:rPr>
              <w:t>в % к предыдущему году</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116,3</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110,4</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110,8</w:t>
            </w:r>
          </w:p>
        </w:tc>
        <w:tc>
          <w:tcPr>
            <w:tcW w:w="1291"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103,5</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sz w:val="28"/>
                <w:szCs w:val="28"/>
              </w:rPr>
              <w:t>Объем реализации платных услуг населению, млн. руб.</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729,9</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729,1</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867,7</w:t>
            </w:r>
          </w:p>
        </w:tc>
        <w:tc>
          <w:tcPr>
            <w:tcW w:w="1291" w:type="dxa"/>
            <w:vAlign w:val="center"/>
          </w:tcPr>
          <w:p w:rsidR="00F2074F" w:rsidRPr="00075878" w:rsidRDefault="00061D7F" w:rsidP="00E50AEE">
            <w:pPr>
              <w:jc w:val="center"/>
              <w:rPr>
                <w:rFonts w:ascii="Times New Roman" w:hAnsi="Times New Roman" w:cs="Times New Roman"/>
                <w:sz w:val="28"/>
                <w:szCs w:val="28"/>
                <w:highlight w:val="yellow"/>
              </w:rPr>
            </w:pPr>
            <w:r w:rsidRPr="001851B2">
              <w:rPr>
                <w:rFonts w:ascii="Times New Roman" w:hAnsi="Times New Roman" w:cs="Times New Roman"/>
                <w:sz w:val="28"/>
                <w:szCs w:val="28"/>
              </w:rPr>
              <w:t>832,1</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i/>
                <w:sz w:val="28"/>
                <w:szCs w:val="28"/>
              </w:rPr>
              <w:t>в % к предыдущему году</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101,1</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99,9</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119,0</w:t>
            </w:r>
          </w:p>
        </w:tc>
        <w:tc>
          <w:tcPr>
            <w:tcW w:w="1291" w:type="dxa"/>
            <w:vAlign w:val="center"/>
          </w:tcPr>
          <w:p w:rsidR="00F2074F" w:rsidRPr="00075878" w:rsidRDefault="00061D7F" w:rsidP="00E50AEE">
            <w:pPr>
              <w:jc w:val="center"/>
              <w:rPr>
                <w:rFonts w:ascii="Times New Roman" w:hAnsi="Times New Roman" w:cs="Times New Roman"/>
                <w:i/>
                <w:sz w:val="28"/>
                <w:szCs w:val="28"/>
                <w:highlight w:val="yellow"/>
              </w:rPr>
            </w:pPr>
            <w:r w:rsidRPr="001851B2">
              <w:rPr>
                <w:rFonts w:ascii="Times New Roman" w:hAnsi="Times New Roman" w:cs="Times New Roman"/>
                <w:i/>
                <w:sz w:val="28"/>
                <w:szCs w:val="28"/>
              </w:rPr>
              <w:t>95,9</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sz w:val="28"/>
                <w:szCs w:val="28"/>
              </w:rPr>
              <w:t>Объем реализации платных услуг населению на душу населения, тыс. руб.</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20,2</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20,3</w:t>
            </w:r>
          </w:p>
        </w:tc>
        <w:tc>
          <w:tcPr>
            <w:tcW w:w="986" w:type="dxa"/>
            <w:vAlign w:val="center"/>
          </w:tcPr>
          <w:p w:rsidR="00F2074F" w:rsidRPr="00075878" w:rsidRDefault="00F2074F" w:rsidP="00E50AEE">
            <w:pPr>
              <w:jc w:val="center"/>
              <w:rPr>
                <w:rFonts w:ascii="Times New Roman" w:hAnsi="Times New Roman" w:cs="Times New Roman"/>
                <w:sz w:val="28"/>
                <w:szCs w:val="28"/>
              </w:rPr>
            </w:pPr>
            <w:r w:rsidRPr="00075878">
              <w:rPr>
                <w:rFonts w:ascii="Times New Roman" w:hAnsi="Times New Roman" w:cs="Times New Roman"/>
                <w:sz w:val="28"/>
                <w:szCs w:val="28"/>
              </w:rPr>
              <w:t>24,3</w:t>
            </w:r>
          </w:p>
        </w:tc>
        <w:tc>
          <w:tcPr>
            <w:tcW w:w="1291" w:type="dxa"/>
            <w:vAlign w:val="center"/>
          </w:tcPr>
          <w:p w:rsidR="00F2074F" w:rsidRPr="00075878" w:rsidRDefault="00F2074F" w:rsidP="00061D7F">
            <w:pPr>
              <w:jc w:val="center"/>
              <w:rPr>
                <w:rFonts w:ascii="Times New Roman" w:hAnsi="Times New Roman" w:cs="Times New Roman"/>
                <w:sz w:val="28"/>
                <w:szCs w:val="28"/>
              </w:rPr>
            </w:pPr>
            <w:r w:rsidRPr="00075878">
              <w:rPr>
                <w:rFonts w:ascii="Times New Roman" w:hAnsi="Times New Roman" w:cs="Times New Roman"/>
                <w:sz w:val="28"/>
                <w:szCs w:val="28"/>
              </w:rPr>
              <w:t>2</w:t>
            </w:r>
            <w:r w:rsidR="00061D7F">
              <w:rPr>
                <w:rFonts w:ascii="Times New Roman" w:hAnsi="Times New Roman" w:cs="Times New Roman"/>
                <w:sz w:val="28"/>
                <w:szCs w:val="28"/>
              </w:rPr>
              <w:t>3,4</w:t>
            </w:r>
          </w:p>
        </w:tc>
      </w:tr>
      <w:tr w:rsidR="00F2074F" w:rsidRPr="00075878" w:rsidTr="00075878">
        <w:tc>
          <w:tcPr>
            <w:tcW w:w="5379" w:type="dxa"/>
          </w:tcPr>
          <w:p w:rsidR="00F2074F" w:rsidRPr="00075878" w:rsidRDefault="00F2074F" w:rsidP="00E50AEE">
            <w:pPr>
              <w:rPr>
                <w:rFonts w:ascii="Times New Roman" w:hAnsi="Times New Roman" w:cs="Times New Roman"/>
                <w:sz w:val="28"/>
                <w:szCs w:val="28"/>
              </w:rPr>
            </w:pPr>
            <w:r w:rsidRPr="00075878">
              <w:rPr>
                <w:rFonts w:ascii="Times New Roman" w:hAnsi="Times New Roman" w:cs="Times New Roman"/>
                <w:i/>
                <w:sz w:val="28"/>
                <w:szCs w:val="28"/>
              </w:rPr>
              <w:t>в % к предыдущему году</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101,0</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100,5</w:t>
            </w:r>
          </w:p>
        </w:tc>
        <w:tc>
          <w:tcPr>
            <w:tcW w:w="986" w:type="dxa"/>
            <w:vAlign w:val="center"/>
          </w:tcPr>
          <w:p w:rsidR="00F2074F" w:rsidRPr="00075878" w:rsidRDefault="00F2074F" w:rsidP="00E50AEE">
            <w:pPr>
              <w:jc w:val="center"/>
              <w:rPr>
                <w:rFonts w:ascii="Times New Roman" w:hAnsi="Times New Roman" w:cs="Times New Roman"/>
                <w:i/>
                <w:sz w:val="28"/>
                <w:szCs w:val="28"/>
              </w:rPr>
            </w:pPr>
            <w:r w:rsidRPr="00075878">
              <w:rPr>
                <w:rFonts w:ascii="Times New Roman" w:hAnsi="Times New Roman" w:cs="Times New Roman"/>
                <w:i/>
                <w:sz w:val="28"/>
                <w:szCs w:val="28"/>
              </w:rPr>
              <w:t>119,7</w:t>
            </w:r>
          </w:p>
        </w:tc>
        <w:tc>
          <w:tcPr>
            <w:tcW w:w="1291" w:type="dxa"/>
            <w:vAlign w:val="center"/>
          </w:tcPr>
          <w:p w:rsidR="00F2074F" w:rsidRPr="00075878" w:rsidRDefault="00061D7F" w:rsidP="00E50AEE">
            <w:pPr>
              <w:jc w:val="center"/>
              <w:rPr>
                <w:rFonts w:ascii="Times New Roman" w:hAnsi="Times New Roman" w:cs="Times New Roman"/>
                <w:i/>
                <w:sz w:val="28"/>
                <w:szCs w:val="28"/>
              </w:rPr>
            </w:pPr>
            <w:r>
              <w:rPr>
                <w:rFonts w:ascii="Times New Roman" w:hAnsi="Times New Roman" w:cs="Times New Roman"/>
                <w:i/>
                <w:sz w:val="28"/>
                <w:szCs w:val="28"/>
              </w:rPr>
              <w:t>96,3</w:t>
            </w:r>
          </w:p>
        </w:tc>
      </w:tr>
    </w:tbl>
    <w:p w:rsidR="008547D3" w:rsidRDefault="008547D3" w:rsidP="00CA00BA">
      <w:pPr>
        <w:spacing w:line="360" w:lineRule="auto"/>
        <w:ind w:firstLine="708"/>
        <w:jc w:val="both"/>
        <w:rPr>
          <w:rFonts w:ascii="Times New Roman" w:hAnsi="Times New Roman" w:cs="Times New Roman"/>
          <w:sz w:val="28"/>
          <w:szCs w:val="28"/>
        </w:rPr>
      </w:pPr>
    </w:p>
    <w:p w:rsidR="00CA00BA" w:rsidRPr="00DD5ED5" w:rsidRDefault="00CA00BA" w:rsidP="008547D3">
      <w:pPr>
        <w:spacing w:after="0" w:line="360" w:lineRule="auto"/>
        <w:ind w:firstLine="708"/>
        <w:jc w:val="both"/>
        <w:rPr>
          <w:rFonts w:ascii="Times New Roman" w:hAnsi="Times New Roman" w:cs="Times New Roman"/>
          <w:sz w:val="28"/>
          <w:szCs w:val="28"/>
        </w:rPr>
      </w:pPr>
      <w:r w:rsidRPr="00DD5ED5">
        <w:rPr>
          <w:rFonts w:ascii="Times New Roman" w:hAnsi="Times New Roman" w:cs="Times New Roman"/>
          <w:sz w:val="28"/>
          <w:szCs w:val="28"/>
        </w:rPr>
        <w:t xml:space="preserve">Инфраструктура поддержки развития малого предпринимательства в районе  имеет рыночную ориентацию. О его эффективности свидетельствует устойчивый рост числа малых предприятий, их существенный вклад в экономику </w:t>
      </w:r>
      <w:r w:rsidR="00075878" w:rsidRPr="00E52167">
        <w:rPr>
          <w:rFonts w:ascii="Times New Roman" w:hAnsi="Times New Roman" w:cs="Times New Roman"/>
          <w:sz w:val="28"/>
          <w:szCs w:val="28"/>
        </w:rPr>
        <w:t>БМР</w:t>
      </w:r>
      <w:r w:rsidR="00075878">
        <w:rPr>
          <w:rFonts w:ascii="Times New Roman" w:hAnsi="Times New Roman" w:cs="Times New Roman"/>
          <w:sz w:val="28"/>
          <w:szCs w:val="28"/>
        </w:rPr>
        <w:t xml:space="preserve"> </w:t>
      </w:r>
      <w:r w:rsidRPr="00DD5ED5">
        <w:rPr>
          <w:rFonts w:ascii="Times New Roman" w:hAnsi="Times New Roman" w:cs="Times New Roman"/>
          <w:sz w:val="28"/>
          <w:szCs w:val="28"/>
        </w:rPr>
        <w:t xml:space="preserve">и стабильно высокие показатели налоговых поступлений от малого бизнеса в местный бюджет. </w:t>
      </w:r>
    </w:p>
    <w:p w:rsidR="00CA00BA" w:rsidRPr="00DD5ED5" w:rsidRDefault="00CA00BA" w:rsidP="008547D3">
      <w:pPr>
        <w:spacing w:after="0" w:line="360" w:lineRule="auto"/>
        <w:ind w:firstLine="708"/>
        <w:jc w:val="both"/>
        <w:rPr>
          <w:rFonts w:ascii="Times New Roman" w:hAnsi="Times New Roman" w:cs="Times New Roman"/>
          <w:sz w:val="28"/>
          <w:szCs w:val="28"/>
        </w:rPr>
      </w:pPr>
      <w:r w:rsidRPr="00DD5ED5">
        <w:rPr>
          <w:rFonts w:ascii="Times New Roman" w:hAnsi="Times New Roman" w:cs="Times New Roman"/>
          <w:sz w:val="28"/>
          <w:szCs w:val="28"/>
        </w:rPr>
        <w:t xml:space="preserve">Основы реализуемого в </w:t>
      </w:r>
      <w:r w:rsidR="00075878" w:rsidRPr="00DD5ED5">
        <w:rPr>
          <w:rFonts w:ascii="Times New Roman" w:hAnsi="Times New Roman" w:cs="Times New Roman"/>
          <w:sz w:val="28"/>
          <w:szCs w:val="28"/>
        </w:rPr>
        <w:t>районе подхода</w:t>
      </w:r>
      <w:r w:rsidRPr="00DD5ED5">
        <w:rPr>
          <w:rFonts w:ascii="Times New Roman" w:hAnsi="Times New Roman" w:cs="Times New Roman"/>
          <w:sz w:val="28"/>
          <w:szCs w:val="28"/>
        </w:rPr>
        <w:t xml:space="preserve"> к поддержке малого предпринимательства были заложены в муниципальной программе «Развитие и поддержка малого предпринимательства в Бавлинс</w:t>
      </w:r>
      <w:r w:rsidR="00E4353E">
        <w:rPr>
          <w:rFonts w:ascii="Times New Roman" w:hAnsi="Times New Roman" w:cs="Times New Roman"/>
          <w:sz w:val="28"/>
          <w:szCs w:val="28"/>
        </w:rPr>
        <w:t>ком муниципальном районе на 20</w:t>
      </w:r>
      <w:r w:rsidR="00061D7F">
        <w:rPr>
          <w:rFonts w:ascii="Times New Roman" w:hAnsi="Times New Roman" w:cs="Times New Roman"/>
          <w:sz w:val="28"/>
          <w:szCs w:val="28"/>
        </w:rPr>
        <w:t>11</w:t>
      </w:r>
      <w:r w:rsidR="00E4353E">
        <w:rPr>
          <w:rFonts w:ascii="Times New Roman" w:hAnsi="Times New Roman" w:cs="Times New Roman"/>
          <w:sz w:val="28"/>
          <w:szCs w:val="28"/>
        </w:rPr>
        <w:t>-20</w:t>
      </w:r>
      <w:r w:rsidR="00061D7F">
        <w:rPr>
          <w:rFonts w:ascii="Times New Roman" w:hAnsi="Times New Roman" w:cs="Times New Roman"/>
          <w:sz w:val="28"/>
          <w:szCs w:val="28"/>
        </w:rPr>
        <w:t>15</w:t>
      </w:r>
      <w:r w:rsidR="00E4353E">
        <w:rPr>
          <w:rFonts w:ascii="Times New Roman" w:hAnsi="Times New Roman" w:cs="Times New Roman"/>
          <w:sz w:val="28"/>
          <w:szCs w:val="28"/>
        </w:rPr>
        <w:t xml:space="preserve"> </w:t>
      </w:r>
      <w:r w:rsidR="00075878">
        <w:rPr>
          <w:rFonts w:ascii="Times New Roman" w:hAnsi="Times New Roman" w:cs="Times New Roman"/>
          <w:sz w:val="28"/>
          <w:szCs w:val="28"/>
        </w:rPr>
        <w:t>годы</w:t>
      </w:r>
      <w:r w:rsidR="00075878" w:rsidRPr="00DD5ED5">
        <w:rPr>
          <w:rFonts w:ascii="Times New Roman" w:hAnsi="Times New Roman" w:cs="Times New Roman"/>
          <w:sz w:val="28"/>
          <w:szCs w:val="28"/>
        </w:rPr>
        <w:t>», а</w:t>
      </w:r>
      <w:r w:rsidRPr="00DD5ED5">
        <w:rPr>
          <w:rFonts w:ascii="Times New Roman" w:hAnsi="Times New Roman" w:cs="Times New Roman"/>
          <w:sz w:val="28"/>
          <w:szCs w:val="28"/>
        </w:rPr>
        <w:t xml:space="preserve"> его оценка отражена в результатах мониторинга</w:t>
      </w:r>
      <w:r w:rsidR="00075878">
        <w:rPr>
          <w:rFonts w:ascii="Times New Roman" w:hAnsi="Times New Roman" w:cs="Times New Roman"/>
          <w:sz w:val="28"/>
          <w:szCs w:val="28"/>
        </w:rPr>
        <w:t xml:space="preserve"> эффективности данной программы, </w:t>
      </w:r>
      <w:r w:rsidR="00075878" w:rsidRPr="00E52167">
        <w:rPr>
          <w:rFonts w:ascii="Times New Roman" w:hAnsi="Times New Roman" w:cs="Times New Roman"/>
          <w:sz w:val="28"/>
          <w:szCs w:val="28"/>
        </w:rPr>
        <w:t>которая выполнена по всем целевым показателям.</w:t>
      </w:r>
      <w:r w:rsidRPr="00E52167">
        <w:rPr>
          <w:rFonts w:ascii="Times New Roman" w:hAnsi="Times New Roman" w:cs="Times New Roman"/>
          <w:sz w:val="28"/>
          <w:szCs w:val="28"/>
        </w:rPr>
        <w:t xml:space="preserve"> Кроме упомянутых </w:t>
      </w:r>
      <w:r w:rsidR="00075878" w:rsidRPr="00E52167">
        <w:rPr>
          <w:rFonts w:ascii="Times New Roman" w:hAnsi="Times New Roman" w:cs="Times New Roman"/>
          <w:sz w:val="28"/>
          <w:szCs w:val="28"/>
        </w:rPr>
        <w:t>мер</w:t>
      </w:r>
      <w:r w:rsidRPr="00DD5ED5">
        <w:rPr>
          <w:rFonts w:ascii="Times New Roman" w:hAnsi="Times New Roman" w:cs="Times New Roman"/>
          <w:sz w:val="28"/>
          <w:szCs w:val="28"/>
        </w:rPr>
        <w:t xml:space="preserve"> предоставления поддержки, в Программе </w:t>
      </w:r>
      <w:r w:rsidR="00075878" w:rsidRPr="00E52167">
        <w:rPr>
          <w:rFonts w:ascii="Times New Roman" w:hAnsi="Times New Roman" w:cs="Times New Roman"/>
          <w:sz w:val="28"/>
          <w:szCs w:val="28"/>
        </w:rPr>
        <w:t>было</w:t>
      </w:r>
      <w:r w:rsidR="00075878">
        <w:rPr>
          <w:rFonts w:ascii="Times New Roman" w:hAnsi="Times New Roman" w:cs="Times New Roman"/>
          <w:sz w:val="28"/>
          <w:szCs w:val="28"/>
        </w:rPr>
        <w:t xml:space="preserve"> </w:t>
      </w:r>
      <w:r w:rsidRPr="00DD5ED5">
        <w:rPr>
          <w:rFonts w:ascii="Times New Roman" w:hAnsi="Times New Roman" w:cs="Times New Roman"/>
          <w:sz w:val="28"/>
          <w:szCs w:val="28"/>
        </w:rPr>
        <w:t xml:space="preserve">заложено еще несколько важнейших приоритетов: внимание к информационной составляющей, акцент на </w:t>
      </w:r>
      <w:r w:rsidR="00061D7F">
        <w:rPr>
          <w:rFonts w:ascii="Times New Roman" w:hAnsi="Times New Roman" w:cs="Times New Roman"/>
          <w:sz w:val="28"/>
          <w:szCs w:val="28"/>
        </w:rPr>
        <w:t>поддержку</w:t>
      </w:r>
      <w:r w:rsidRPr="00DD5ED5">
        <w:rPr>
          <w:rFonts w:ascii="Times New Roman" w:hAnsi="Times New Roman" w:cs="Times New Roman"/>
          <w:sz w:val="28"/>
          <w:szCs w:val="28"/>
        </w:rPr>
        <w:t xml:space="preserve"> предпринимателей, а также организаций, формирующих инфраструктуру поддержки малого предпринимательства, муниципальным имуществом, проведение комплекса образовательных и практических семинаров.</w:t>
      </w:r>
      <w:r w:rsidR="00075878">
        <w:rPr>
          <w:rFonts w:ascii="Times New Roman" w:hAnsi="Times New Roman" w:cs="Times New Roman"/>
          <w:sz w:val="28"/>
          <w:szCs w:val="28"/>
        </w:rPr>
        <w:t xml:space="preserve"> </w:t>
      </w:r>
      <w:r w:rsidR="00075878" w:rsidRPr="00E52167">
        <w:rPr>
          <w:rFonts w:ascii="Times New Roman" w:hAnsi="Times New Roman" w:cs="Times New Roman"/>
          <w:sz w:val="28"/>
          <w:szCs w:val="28"/>
        </w:rPr>
        <w:t xml:space="preserve">И после завершения программы </w:t>
      </w:r>
      <w:r w:rsidR="00075878" w:rsidRPr="00E52167">
        <w:rPr>
          <w:rFonts w:ascii="Times New Roman" w:hAnsi="Times New Roman" w:cs="Times New Roman"/>
          <w:sz w:val="28"/>
          <w:szCs w:val="28"/>
        </w:rPr>
        <w:lastRenderedPageBreak/>
        <w:t>эти меры органично вошли в состав технологий поддержки предпринимательства, реализуемых и сегодня муниципальными органами власти.</w:t>
      </w:r>
    </w:p>
    <w:p w:rsidR="00742AAB" w:rsidRPr="00E13B00" w:rsidRDefault="00E4353E" w:rsidP="008547D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551D0F">
        <w:rPr>
          <w:rFonts w:ascii="Times New Roman" w:hAnsi="Times New Roman" w:cs="Times New Roman"/>
          <w:b/>
          <w:sz w:val="28"/>
          <w:szCs w:val="28"/>
        </w:rPr>
        <w:t>.6.</w:t>
      </w:r>
      <w:r w:rsidR="00B102AE">
        <w:rPr>
          <w:rFonts w:ascii="Times New Roman" w:hAnsi="Times New Roman" w:cs="Times New Roman"/>
          <w:b/>
          <w:sz w:val="28"/>
          <w:szCs w:val="28"/>
        </w:rPr>
        <w:t xml:space="preserve"> </w:t>
      </w:r>
      <w:r w:rsidR="006B36F3" w:rsidRPr="00E13B00">
        <w:rPr>
          <w:rFonts w:ascii="Times New Roman" w:hAnsi="Times New Roman" w:cs="Times New Roman"/>
          <w:b/>
          <w:sz w:val="28"/>
          <w:szCs w:val="28"/>
        </w:rPr>
        <w:t>Характеристика бюджета района.</w:t>
      </w:r>
    </w:p>
    <w:p w:rsidR="00E13B00" w:rsidRDefault="00E13B00" w:rsidP="008547D3">
      <w:pPr>
        <w:spacing w:after="0" w:line="360" w:lineRule="auto"/>
        <w:ind w:left="360"/>
        <w:jc w:val="both"/>
        <w:rPr>
          <w:rFonts w:ascii="Times New Roman" w:hAnsi="Times New Roman" w:cs="Times New Roman"/>
          <w:b/>
          <w:sz w:val="28"/>
          <w:szCs w:val="28"/>
        </w:rPr>
      </w:pPr>
      <w:r w:rsidRPr="00E13B00">
        <w:rPr>
          <w:rFonts w:ascii="Times New Roman" w:hAnsi="Times New Roman" w:cs="Times New Roman"/>
          <w:b/>
          <w:sz w:val="28"/>
          <w:szCs w:val="28"/>
        </w:rPr>
        <w:t>Доходная часть бюджета.</w:t>
      </w:r>
    </w:p>
    <w:p w:rsidR="00672529" w:rsidRPr="00E50AEE" w:rsidRDefault="00E50AEE" w:rsidP="00672529">
      <w:pPr>
        <w:spacing w:after="0" w:line="360" w:lineRule="auto"/>
        <w:jc w:val="both"/>
        <w:rPr>
          <w:rFonts w:ascii="Times New Roman" w:hAnsi="Times New Roman" w:cs="Times New Roman"/>
          <w:sz w:val="28"/>
          <w:szCs w:val="28"/>
        </w:rPr>
      </w:pPr>
      <w:r>
        <w:rPr>
          <w:rFonts w:ascii="Times New Roman" w:hAnsi="Times New Roman" w:cs="Times New Roman"/>
          <w:sz w:val="32"/>
          <w:szCs w:val="32"/>
        </w:rPr>
        <w:tab/>
      </w:r>
      <w:r w:rsidR="00672529" w:rsidRPr="00E50AEE">
        <w:rPr>
          <w:rFonts w:ascii="Times New Roman" w:hAnsi="Times New Roman" w:cs="Times New Roman"/>
          <w:sz w:val="28"/>
          <w:szCs w:val="28"/>
        </w:rPr>
        <w:t xml:space="preserve">В консолидированный бюджет района </w:t>
      </w:r>
      <w:r w:rsidR="00672529">
        <w:rPr>
          <w:rFonts w:ascii="Times New Roman" w:hAnsi="Times New Roman" w:cs="Times New Roman"/>
          <w:sz w:val="28"/>
          <w:szCs w:val="28"/>
        </w:rPr>
        <w:t xml:space="preserve">в 2015 году </w:t>
      </w:r>
      <w:r w:rsidR="00672529" w:rsidRPr="00E50AEE">
        <w:rPr>
          <w:rFonts w:ascii="Times New Roman" w:hAnsi="Times New Roman" w:cs="Times New Roman"/>
          <w:sz w:val="28"/>
          <w:szCs w:val="28"/>
        </w:rPr>
        <w:t xml:space="preserve">было зачислено </w:t>
      </w:r>
      <w:r w:rsidR="00672529">
        <w:rPr>
          <w:rFonts w:ascii="Times New Roman" w:hAnsi="Times New Roman" w:cs="Times New Roman"/>
          <w:sz w:val="28"/>
          <w:szCs w:val="28"/>
        </w:rPr>
        <w:t xml:space="preserve">443,2 </w:t>
      </w:r>
      <w:r w:rsidR="00672529" w:rsidRPr="00E50AEE">
        <w:rPr>
          <w:rFonts w:ascii="Times New Roman" w:hAnsi="Times New Roman" w:cs="Times New Roman"/>
          <w:sz w:val="28"/>
          <w:szCs w:val="28"/>
        </w:rPr>
        <w:t xml:space="preserve">млн. рублей собственных средств, в том числе налоговых доходов 404,2 млн. рублей, неналоговых доходов </w:t>
      </w:r>
      <w:r w:rsidR="00672529">
        <w:rPr>
          <w:rFonts w:ascii="Times New Roman" w:hAnsi="Times New Roman" w:cs="Times New Roman"/>
          <w:sz w:val="28"/>
          <w:szCs w:val="28"/>
        </w:rPr>
        <w:t>38,9</w:t>
      </w:r>
      <w:r w:rsidR="00672529" w:rsidRPr="00E50AEE">
        <w:rPr>
          <w:rFonts w:ascii="Times New Roman" w:hAnsi="Times New Roman" w:cs="Times New Roman"/>
          <w:sz w:val="28"/>
          <w:szCs w:val="28"/>
        </w:rPr>
        <w:t xml:space="preserve"> млн. рублей, исполнение составило  </w:t>
      </w:r>
      <w:r w:rsidR="00672529">
        <w:rPr>
          <w:rFonts w:ascii="Times New Roman" w:hAnsi="Times New Roman" w:cs="Times New Roman"/>
          <w:sz w:val="28"/>
          <w:szCs w:val="28"/>
        </w:rPr>
        <w:t>114,8</w:t>
      </w:r>
      <w:r w:rsidR="00672529" w:rsidRPr="00E50AEE">
        <w:rPr>
          <w:rFonts w:ascii="Times New Roman" w:hAnsi="Times New Roman" w:cs="Times New Roman"/>
          <w:sz w:val="28"/>
          <w:szCs w:val="28"/>
        </w:rPr>
        <w:t xml:space="preserve"> %.</w:t>
      </w:r>
    </w:p>
    <w:p w:rsidR="00672529" w:rsidRPr="00E50AEE" w:rsidRDefault="00672529" w:rsidP="00672529">
      <w:pPr>
        <w:spacing w:after="0" w:line="360" w:lineRule="auto"/>
        <w:ind w:firstLine="709"/>
        <w:jc w:val="both"/>
        <w:rPr>
          <w:rFonts w:ascii="Times New Roman" w:hAnsi="Times New Roman" w:cs="Times New Roman"/>
          <w:sz w:val="28"/>
          <w:szCs w:val="28"/>
        </w:rPr>
      </w:pPr>
      <w:r w:rsidRPr="00E50AEE">
        <w:rPr>
          <w:rFonts w:ascii="Times New Roman" w:hAnsi="Times New Roman" w:cs="Times New Roman"/>
          <w:sz w:val="28"/>
          <w:szCs w:val="28"/>
        </w:rPr>
        <w:t xml:space="preserve">Исполнение плана </w:t>
      </w:r>
      <w:r>
        <w:rPr>
          <w:rFonts w:ascii="Times New Roman" w:hAnsi="Times New Roman" w:cs="Times New Roman"/>
          <w:sz w:val="28"/>
          <w:szCs w:val="28"/>
        </w:rPr>
        <w:t xml:space="preserve">по налогу на доходы физических лиц </w:t>
      </w:r>
      <w:r w:rsidRPr="00E50AEE">
        <w:rPr>
          <w:rFonts w:ascii="Times New Roman" w:hAnsi="Times New Roman" w:cs="Times New Roman"/>
          <w:sz w:val="28"/>
          <w:szCs w:val="28"/>
        </w:rPr>
        <w:t xml:space="preserve">составило 107,5% к уточненному плану, темп роста к сопоставимому периоду прошлого года составил 110,6 %. </w:t>
      </w:r>
    </w:p>
    <w:p w:rsidR="00672529" w:rsidRPr="00E13B00" w:rsidRDefault="00672529" w:rsidP="00075878">
      <w:pPr>
        <w:spacing w:after="0" w:line="360" w:lineRule="auto"/>
        <w:ind w:firstLine="709"/>
        <w:jc w:val="both"/>
        <w:rPr>
          <w:rFonts w:ascii="Times New Roman" w:hAnsi="Times New Roman" w:cs="Times New Roman"/>
          <w:sz w:val="28"/>
          <w:szCs w:val="28"/>
        </w:rPr>
      </w:pPr>
      <w:r w:rsidRPr="00E13B00">
        <w:rPr>
          <w:rFonts w:ascii="Times New Roman" w:hAnsi="Times New Roman" w:cs="Times New Roman"/>
          <w:sz w:val="28"/>
          <w:szCs w:val="28"/>
        </w:rPr>
        <w:t xml:space="preserve">Налоговые доходы консолидированного бюджета </w:t>
      </w:r>
      <w:r w:rsidR="00075878">
        <w:rPr>
          <w:rFonts w:ascii="Times New Roman" w:hAnsi="Times New Roman" w:cs="Times New Roman"/>
          <w:sz w:val="28"/>
          <w:szCs w:val="28"/>
        </w:rPr>
        <w:t xml:space="preserve">БМР </w:t>
      </w:r>
      <w:r w:rsidR="00075878" w:rsidRPr="00E13B00">
        <w:rPr>
          <w:rFonts w:ascii="Times New Roman" w:hAnsi="Times New Roman" w:cs="Times New Roman"/>
          <w:sz w:val="28"/>
          <w:szCs w:val="28"/>
        </w:rPr>
        <w:t>формируются</w:t>
      </w:r>
      <w:r w:rsidRPr="00E13B00">
        <w:rPr>
          <w:rFonts w:ascii="Times New Roman" w:hAnsi="Times New Roman" w:cs="Times New Roman"/>
          <w:sz w:val="28"/>
          <w:szCs w:val="28"/>
        </w:rPr>
        <w:t xml:space="preserve"> за счет поступлений налога на доходы физических лиц (доля поступлений которого в общей сумме налоговых доходов составляет до 80 %)</w:t>
      </w:r>
      <w:r>
        <w:rPr>
          <w:rFonts w:ascii="Times New Roman" w:hAnsi="Times New Roman" w:cs="Times New Roman"/>
          <w:sz w:val="28"/>
          <w:szCs w:val="28"/>
        </w:rPr>
        <w:t>,</w:t>
      </w:r>
      <w:r w:rsidRPr="00E13B00">
        <w:rPr>
          <w:rFonts w:ascii="Times New Roman" w:hAnsi="Times New Roman" w:cs="Times New Roman"/>
          <w:sz w:val="28"/>
          <w:szCs w:val="28"/>
        </w:rPr>
        <w:t xml:space="preserve"> имущественных налогов (налога на имущество физических лиц и земельного налога)</w:t>
      </w:r>
      <w:r>
        <w:rPr>
          <w:rFonts w:ascii="Times New Roman" w:hAnsi="Times New Roman" w:cs="Times New Roman"/>
          <w:sz w:val="28"/>
          <w:szCs w:val="28"/>
        </w:rPr>
        <w:t xml:space="preserve"> и налогов на совокупный доход. </w:t>
      </w:r>
      <w:r w:rsidRPr="00E13B00">
        <w:rPr>
          <w:rFonts w:ascii="Times New Roman" w:hAnsi="Times New Roman" w:cs="Times New Roman"/>
          <w:sz w:val="28"/>
          <w:szCs w:val="28"/>
        </w:rPr>
        <w:t>Ежегодный темп роста подоходного налога на период с 2016 по 2020 годы прогнозируется на уровне 103-104%.</w:t>
      </w:r>
      <w:r w:rsidR="00075878">
        <w:rPr>
          <w:rFonts w:ascii="Times New Roman" w:hAnsi="Times New Roman" w:cs="Times New Roman"/>
          <w:sz w:val="28"/>
          <w:szCs w:val="28"/>
        </w:rPr>
        <w:t xml:space="preserve"> </w:t>
      </w:r>
      <w:r w:rsidR="00075878" w:rsidRPr="00E50AEE">
        <w:rPr>
          <w:rFonts w:ascii="Times New Roman" w:hAnsi="Times New Roman" w:cs="Times New Roman"/>
          <w:sz w:val="28"/>
          <w:szCs w:val="28"/>
        </w:rPr>
        <w:t>По бюджетообразующим предприятиям, доля которых в общей сумме налога на доходы физических лиц составляет -</w:t>
      </w:r>
      <w:r w:rsidR="00075878">
        <w:rPr>
          <w:rFonts w:ascii="Times New Roman" w:hAnsi="Times New Roman" w:cs="Times New Roman"/>
          <w:sz w:val="28"/>
          <w:szCs w:val="28"/>
        </w:rPr>
        <w:t xml:space="preserve"> 73%, рост доходов составил 114</w:t>
      </w:r>
      <w:r w:rsidR="00075878" w:rsidRPr="00E50AEE">
        <w:rPr>
          <w:rFonts w:ascii="Times New Roman" w:hAnsi="Times New Roman" w:cs="Times New Roman"/>
          <w:sz w:val="28"/>
          <w:szCs w:val="28"/>
        </w:rPr>
        <w:t>%.</w:t>
      </w:r>
    </w:p>
    <w:p w:rsidR="008547D3" w:rsidRPr="008547D3" w:rsidRDefault="00E13B00" w:rsidP="00672529">
      <w:pPr>
        <w:spacing w:after="0" w:line="36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     </w:t>
      </w:r>
      <w:r w:rsidR="00117E2E">
        <w:rPr>
          <w:rFonts w:ascii="Times New Roman" w:hAnsi="Times New Roman" w:cs="Times New Roman"/>
          <w:sz w:val="28"/>
          <w:szCs w:val="28"/>
        </w:rPr>
        <w:tab/>
      </w:r>
      <w:r w:rsidRPr="00E13B00">
        <w:rPr>
          <w:rFonts w:ascii="Times New Roman" w:hAnsi="Times New Roman" w:cs="Times New Roman"/>
          <w:sz w:val="28"/>
          <w:szCs w:val="28"/>
        </w:rPr>
        <w:t>Основными источниками формирования неналоговых доходов консолидированного бюджета Бавлинского муниципального района являются доходы от   использования имущества –</w:t>
      </w:r>
      <w:r w:rsidR="005374C3">
        <w:rPr>
          <w:rFonts w:ascii="Times New Roman" w:hAnsi="Times New Roman" w:cs="Times New Roman"/>
          <w:sz w:val="28"/>
          <w:szCs w:val="28"/>
        </w:rPr>
        <w:t xml:space="preserve"> </w:t>
      </w:r>
      <w:r w:rsidRPr="00E13B00">
        <w:rPr>
          <w:rFonts w:ascii="Times New Roman" w:hAnsi="Times New Roman" w:cs="Times New Roman"/>
          <w:sz w:val="28"/>
          <w:szCs w:val="28"/>
        </w:rPr>
        <w:t>арендные платежи за землю, арендная плата за аренду имущества (доля поступления в общей сумме неналоговых доходов составляет до 30 %) и поступления от акцизов на нефтепродукты (дорожный фонд).</w:t>
      </w:r>
    </w:p>
    <w:p w:rsidR="00E13B00" w:rsidRPr="00E13B00" w:rsidRDefault="00E13B00" w:rsidP="008547D3">
      <w:pPr>
        <w:spacing w:after="0" w:line="360" w:lineRule="auto"/>
        <w:jc w:val="both"/>
        <w:rPr>
          <w:rFonts w:ascii="Times New Roman" w:hAnsi="Times New Roman" w:cs="Times New Roman"/>
          <w:b/>
          <w:sz w:val="28"/>
          <w:szCs w:val="28"/>
        </w:rPr>
      </w:pPr>
      <w:r w:rsidRPr="00E13B00">
        <w:rPr>
          <w:rFonts w:ascii="Times New Roman" w:hAnsi="Times New Roman" w:cs="Times New Roman"/>
          <w:b/>
          <w:sz w:val="28"/>
          <w:szCs w:val="28"/>
        </w:rPr>
        <w:t>Расходная часть бюджета.</w:t>
      </w:r>
    </w:p>
    <w:p w:rsidR="00E13B00" w:rsidRPr="00E13B00" w:rsidRDefault="00E13B00" w:rsidP="008547D3">
      <w:pPr>
        <w:spacing w:after="0" w:line="360" w:lineRule="auto"/>
        <w:jc w:val="both"/>
        <w:rPr>
          <w:rFonts w:ascii="Times New Roman" w:hAnsi="Times New Roman" w:cs="Times New Roman"/>
          <w:sz w:val="28"/>
          <w:szCs w:val="28"/>
        </w:rPr>
      </w:pPr>
      <w:r w:rsidRPr="00E13B00">
        <w:rPr>
          <w:rFonts w:ascii="Times New Roman" w:hAnsi="Times New Roman" w:cs="Times New Roman"/>
          <w:b/>
          <w:sz w:val="28"/>
          <w:szCs w:val="28"/>
        </w:rPr>
        <w:t xml:space="preserve">     </w:t>
      </w:r>
      <w:r w:rsidR="00117E2E">
        <w:rPr>
          <w:rFonts w:ascii="Times New Roman" w:hAnsi="Times New Roman" w:cs="Times New Roman"/>
          <w:b/>
          <w:sz w:val="28"/>
          <w:szCs w:val="28"/>
        </w:rPr>
        <w:tab/>
      </w:r>
      <w:r w:rsidRPr="00E13B00">
        <w:rPr>
          <w:rFonts w:ascii="Times New Roman" w:hAnsi="Times New Roman" w:cs="Times New Roman"/>
          <w:sz w:val="28"/>
          <w:szCs w:val="28"/>
        </w:rPr>
        <w:t>Наибольшую долю в расходной части бюджета составляют расход</w:t>
      </w:r>
      <w:r w:rsidR="006E73EA">
        <w:rPr>
          <w:rFonts w:ascii="Times New Roman" w:hAnsi="Times New Roman" w:cs="Times New Roman"/>
          <w:sz w:val="28"/>
          <w:szCs w:val="28"/>
        </w:rPr>
        <w:t>ы на социально-культурную сферу</w:t>
      </w:r>
      <w:r w:rsidRPr="00E13B00">
        <w:rPr>
          <w:rFonts w:ascii="Times New Roman" w:hAnsi="Times New Roman" w:cs="Times New Roman"/>
          <w:sz w:val="28"/>
          <w:szCs w:val="28"/>
        </w:rPr>
        <w:t xml:space="preserve">: образование, культура, здравоохранение, физическая культура и спорт, социальная политика) , доля которых составляет до 80% всех расходов. </w:t>
      </w:r>
    </w:p>
    <w:p w:rsidR="004039B1" w:rsidRPr="00E52167" w:rsidRDefault="00117E2E" w:rsidP="00E521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E13B00" w:rsidRPr="00E13B00">
        <w:rPr>
          <w:rFonts w:ascii="Times New Roman" w:hAnsi="Times New Roman" w:cs="Times New Roman"/>
          <w:sz w:val="28"/>
          <w:szCs w:val="28"/>
        </w:rPr>
        <w:t xml:space="preserve">Расходы на содержание жилищно-коммунального хозяйства и на благоустройство занимают до 10% всех расходов консолидированного бюджета </w:t>
      </w:r>
      <w:r w:rsidR="00075878" w:rsidRPr="00E52167">
        <w:rPr>
          <w:rFonts w:ascii="Times New Roman" w:hAnsi="Times New Roman" w:cs="Times New Roman"/>
          <w:sz w:val="28"/>
          <w:szCs w:val="28"/>
        </w:rPr>
        <w:t>БМР</w:t>
      </w:r>
      <w:r w:rsidR="00E13B00" w:rsidRPr="00E52167">
        <w:rPr>
          <w:rFonts w:ascii="Times New Roman" w:hAnsi="Times New Roman" w:cs="Times New Roman"/>
          <w:sz w:val="28"/>
          <w:szCs w:val="28"/>
        </w:rPr>
        <w:t>.</w:t>
      </w:r>
    </w:p>
    <w:p w:rsidR="00141D65" w:rsidRDefault="00BC13BC" w:rsidP="00B9198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Таблица 6</w:t>
      </w:r>
      <w:r w:rsidR="00B9198C">
        <w:rPr>
          <w:rFonts w:ascii="Times New Roman" w:hAnsi="Times New Roman" w:cs="Times New Roman"/>
          <w:sz w:val="28"/>
          <w:szCs w:val="28"/>
        </w:rPr>
        <w:t xml:space="preserve">                                                                                                    </w:t>
      </w:r>
      <w:r w:rsidR="00141D65">
        <w:rPr>
          <w:rFonts w:ascii="Times New Roman" w:hAnsi="Times New Roman" w:cs="Times New Roman"/>
          <w:sz w:val="28"/>
          <w:szCs w:val="28"/>
        </w:rPr>
        <w:t>тыс. руб.</w:t>
      </w:r>
    </w:p>
    <w:p w:rsidR="00B9198C" w:rsidRDefault="00B9198C" w:rsidP="00B9198C">
      <w:pPr>
        <w:widowControl w:val="0"/>
        <w:spacing w:after="0" w:line="240" w:lineRule="auto"/>
        <w:rPr>
          <w:rFonts w:ascii="Times New Roman" w:hAnsi="Times New Roman" w:cs="Times New Roman"/>
          <w:sz w:val="28"/>
          <w:szCs w:val="28"/>
        </w:rPr>
      </w:pPr>
    </w:p>
    <w:tbl>
      <w:tblPr>
        <w:tblW w:w="10000" w:type="dxa"/>
        <w:tblInd w:w="-10" w:type="dxa"/>
        <w:tblLook w:val="04A0"/>
      </w:tblPr>
      <w:tblGrid>
        <w:gridCol w:w="4111"/>
        <w:gridCol w:w="1353"/>
        <w:gridCol w:w="1417"/>
        <w:gridCol w:w="1559"/>
        <w:gridCol w:w="1560"/>
      </w:tblGrid>
      <w:tr w:rsidR="00B9198C" w:rsidRPr="00B9198C" w:rsidTr="00B9198C">
        <w:trPr>
          <w:trHeight w:val="300"/>
          <w:tblHeader/>
        </w:trPr>
        <w:tc>
          <w:tcPr>
            <w:tcW w:w="41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Наименование</w:t>
            </w:r>
          </w:p>
        </w:tc>
        <w:tc>
          <w:tcPr>
            <w:tcW w:w="13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2012г.</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2013г.</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2014г.</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2015г.</w:t>
            </w:r>
          </w:p>
        </w:tc>
      </w:tr>
      <w:tr w:rsidR="00B9198C" w:rsidRPr="00B9198C" w:rsidTr="00B9198C">
        <w:trPr>
          <w:trHeight w:val="315"/>
        </w:trPr>
        <w:tc>
          <w:tcPr>
            <w:tcW w:w="4111" w:type="dxa"/>
            <w:vMerge/>
            <w:tcBorders>
              <w:top w:val="single" w:sz="8" w:space="0" w:color="auto"/>
              <w:left w:val="single" w:sz="8" w:space="0" w:color="auto"/>
              <w:bottom w:val="single" w:sz="8" w:space="0" w:color="000000"/>
              <w:right w:val="single" w:sz="8" w:space="0" w:color="auto"/>
            </w:tcBorders>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lang w:eastAsia="ru-RU"/>
              </w:rPr>
            </w:pPr>
          </w:p>
        </w:tc>
        <w:tc>
          <w:tcPr>
            <w:tcW w:w="1353" w:type="dxa"/>
            <w:vMerge/>
            <w:tcBorders>
              <w:top w:val="single" w:sz="8" w:space="0" w:color="auto"/>
              <w:left w:val="single" w:sz="8" w:space="0" w:color="auto"/>
              <w:bottom w:val="single" w:sz="8" w:space="0" w:color="000000"/>
              <w:right w:val="single" w:sz="8" w:space="0" w:color="auto"/>
            </w:tcBorders>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8" w:space="0" w:color="auto"/>
              <w:left w:val="single" w:sz="8" w:space="0" w:color="auto"/>
              <w:bottom w:val="single" w:sz="8" w:space="0" w:color="000000"/>
              <w:right w:val="single" w:sz="8" w:space="0" w:color="auto"/>
            </w:tcBorders>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p>
        </w:tc>
        <w:tc>
          <w:tcPr>
            <w:tcW w:w="1560" w:type="dxa"/>
            <w:vMerge/>
            <w:tcBorders>
              <w:top w:val="single" w:sz="8" w:space="0" w:color="auto"/>
              <w:left w:val="single" w:sz="8" w:space="0" w:color="auto"/>
              <w:bottom w:val="single" w:sz="8" w:space="0" w:color="000000"/>
              <w:right w:val="single" w:sz="8" w:space="0" w:color="auto"/>
            </w:tcBorders>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Налог на доходы физических лиц (100%)</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315 418,00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341 256,00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387 450,00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428 512,90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 зачисления НДФЛ в местный бюджет</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87,9</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90,5</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64,2</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71,2</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 xml:space="preserve">Налог на доходы физических лиц </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277 254,00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308 836,00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248 743,00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305 101,20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Земельный налог</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31 808,00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35 200,00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36 181,00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64 749,90</w:t>
            </w:r>
          </w:p>
        </w:tc>
      </w:tr>
      <w:tr w:rsidR="00B9198C" w:rsidRPr="00B9198C" w:rsidTr="00B9198C">
        <w:trPr>
          <w:trHeight w:val="8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Налог на имущество физических лиц</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3 747,00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3 873,00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4 047,00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4 527,70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Налог, взимаемый в связи с применением УСНО</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3 276,00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3 105,00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2 344,00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3 243,90</w:t>
            </w:r>
          </w:p>
        </w:tc>
      </w:tr>
      <w:tr w:rsidR="00B9198C" w:rsidRPr="00B9198C" w:rsidTr="00B9198C">
        <w:trPr>
          <w:trHeight w:val="298"/>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 xml:space="preserve">Единый налог на вмененный доход </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12 647,00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10 927,00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12 087,00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11 722,90</w:t>
            </w:r>
          </w:p>
        </w:tc>
      </w:tr>
      <w:tr w:rsidR="00B9198C" w:rsidRPr="00B9198C" w:rsidTr="00B9198C">
        <w:trPr>
          <w:trHeight w:val="208"/>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Единый сельскохозяйственный налог</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522</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406</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608</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650,3</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Налог на добычу полезных ископаемых</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Дорожный фонд (Акцизы)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9 185,00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9 984,10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Государственная пошлина</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2 256,00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2 338,00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3 183,00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4 168,50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Патент</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56</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55,8</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Отмененные налоги</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22</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42</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23</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23,6</w:t>
            </w:r>
          </w:p>
        </w:tc>
      </w:tr>
      <w:tr w:rsidR="00B9198C" w:rsidRPr="00B9198C" w:rsidTr="00B9198C">
        <w:trPr>
          <w:trHeight w:val="591"/>
        </w:trPr>
        <w:tc>
          <w:tcPr>
            <w:tcW w:w="4111" w:type="dxa"/>
            <w:tcBorders>
              <w:top w:val="nil"/>
              <w:left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 Итого налоговые доходы</w:t>
            </w:r>
          </w:p>
        </w:tc>
        <w:tc>
          <w:tcPr>
            <w:tcW w:w="1353" w:type="dxa"/>
            <w:tcBorders>
              <w:top w:val="nil"/>
              <w:left w:val="single" w:sz="8" w:space="0" w:color="auto"/>
              <w:bottom w:val="single" w:sz="8" w:space="0" w:color="000000"/>
              <w:right w:val="single" w:sz="8" w:space="0" w:color="auto"/>
            </w:tcBorders>
            <w:shd w:val="clear" w:color="auto" w:fill="auto"/>
            <w:noWrap/>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331 532,00</w:t>
            </w:r>
          </w:p>
        </w:tc>
        <w:tc>
          <w:tcPr>
            <w:tcW w:w="1417" w:type="dxa"/>
            <w:tcBorders>
              <w:top w:val="nil"/>
              <w:left w:val="single" w:sz="8" w:space="0" w:color="auto"/>
              <w:bottom w:val="single" w:sz="8" w:space="0" w:color="000000"/>
              <w:right w:val="single" w:sz="8" w:space="0" w:color="auto"/>
            </w:tcBorders>
            <w:shd w:val="clear" w:color="auto" w:fill="auto"/>
            <w:noWrap/>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364 727,00</w:t>
            </w: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316457</w:t>
            </w: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404 227,90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Арендная плата за землю</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6 694,00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6 548,00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6 262,00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7 258,50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Арендная плата за аренду имущества</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1 038,00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888</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951</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978</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Доходы от продажи земельных участков</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5 159,00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3 016,00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2 970,00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1 924,90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Доходы от продажи и использования имущества</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31</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54,5</w:t>
            </w:r>
          </w:p>
        </w:tc>
      </w:tr>
      <w:tr w:rsidR="00B9198C" w:rsidRPr="00B9198C" w:rsidTr="00B9198C">
        <w:trPr>
          <w:trHeight w:val="262"/>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3 934,00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4 074,00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4 055,00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5 274,10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Штрафы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2 632,00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3 450,00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2 690,00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2 568,90</w:t>
            </w:r>
          </w:p>
        </w:tc>
      </w:tr>
      <w:tr w:rsidR="00B9198C" w:rsidRPr="00B9198C" w:rsidTr="00B9198C">
        <w:trPr>
          <w:trHeight w:val="209"/>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2 346,00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2 112,00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542</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18 087,20</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Прочие неналоговые доходы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134</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1 352,00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857</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1 900,20</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Доходы от самообложения граждан</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1 389,00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903,1</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Итого неналоговые доходы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color w:val="000000"/>
                <w:sz w:val="24"/>
                <w:szCs w:val="24"/>
                <w:lang w:eastAsia="ru-RU"/>
              </w:rPr>
            </w:pPr>
            <w:r w:rsidRPr="00B9198C">
              <w:rPr>
                <w:rFonts w:ascii="Times New Roman" w:eastAsia="Times New Roman" w:hAnsi="Times New Roman" w:cs="Times New Roman"/>
                <w:b/>
                <w:color w:val="000000"/>
                <w:sz w:val="24"/>
                <w:szCs w:val="24"/>
                <w:lang w:eastAsia="ru-RU"/>
              </w:rPr>
              <w:t>22 337,00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color w:val="000000"/>
                <w:sz w:val="24"/>
                <w:szCs w:val="24"/>
                <w:lang w:eastAsia="ru-RU"/>
              </w:rPr>
            </w:pPr>
            <w:r w:rsidRPr="00B9198C">
              <w:rPr>
                <w:rFonts w:ascii="Times New Roman" w:eastAsia="Times New Roman" w:hAnsi="Times New Roman" w:cs="Times New Roman"/>
                <w:b/>
                <w:color w:val="000000"/>
                <w:sz w:val="24"/>
                <w:szCs w:val="24"/>
                <w:lang w:eastAsia="ru-RU"/>
              </w:rPr>
              <w:t>21 445,00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color w:val="000000"/>
                <w:sz w:val="24"/>
                <w:szCs w:val="24"/>
                <w:lang w:eastAsia="ru-RU"/>
              </w:rPr>
            </w:pPr>
            <w:r w:rsidRPr="00B9198C">
              <w:rPr>
                <w:rFonts w:ascii="Times New Roman" w:eastAsia="Times New Roman" w:hAnsi="Times New Roman" w:cs="Times New Roman"/>
                <w:b/>
                <w:color w:val="000000"/>
                <w:sz w:val="24"/>
                <w:szCs w:val="24"/>
                <w:lang w:eastAsia="ru-RU"/>
              </w:rPr>
              <w:t>19747</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color w:val="000000"/>
                <w:sz w:val="24"/>
                <w:szCs w:val="24"/>
                <w:lang w:eastAsia="ru-RU"/>
              </w:rPr>
            </w:pPr>
            <w:r w:rsidRPr="00B9198C">
              <w:rPr>
                <w:rFonts w:ascii="Times New Roman" w:eastAsia="Times New Roman" w:hAnsi="Times New Roman" w:cs="Times New Roman"/>
                <w:b/>
                <w:color w:val="000000"/>
                <w:sz w:val="24"/>
                <w:szCs w:val="24"/>
                <w:lang w:eastAsia="ru-RU"/>
              </w:rPr>
              <w:t>38 949,40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Всего налоговые и неналоговые доходы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353 869,00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386 172,00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336 204,00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443 177,30</w:t>
            </w:r>
          </w:p>
        </w:tc>
      </w:tr>
      <w:tr w:rsidR="00B9198C" w:rsidRPr="00B9198C" w:rsidTr="00B9198C">
        <w:trPr>
          <w:trHeight w:val="191"/>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lastRenderedPageBreak/>
              <w:t>Безвозмездные поступления</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264 336,00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326 542,00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468 245,00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369 399,50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Итого доходов</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618 205,00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712 714,00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804 449,00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812 576,80</w:t>
            </w:r>
          </w:p>
        </w:tc>
      </w:tr>
      <w:tr w:rsidR="00B9198C" w:rsidRPr="00B9198C" w:rsidTr="00B9198C">
        <w:trPr>
          <w:trHeight w:val="33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Доля собственных доходов в общем объеме доходов,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57,2</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54,2</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41,8</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54,5</w:t>
            </w:r>
          </w:p>
        </w:tc>
      </w:tr>
      <w:tr w:rsidR="00B9198C" w:rsidRPr="00B9198C" w:rsidTr="00B9198C">
        <w:trPr>
          <w:trHeight w:val="352"/>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Общегосударственные вопросы</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61 094,00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72 023,50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86 749,70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84 237,40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Национальная оборона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788,7</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844,3</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929,6</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1 011,70</w:t>
            </w:r>
          </w:p>
        </w:tc>
      </w:tr>
      <w:tr w:rsidR="00B9198C" w:rsidRPr="00B9198C" w:rsidTr="00B9198C">
        <w:trPr>
          <w:trHeight w:val="46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656,6</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1 042,60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1 575,20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2 939,20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Национальная экономика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2 590,60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2 519,90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25 337,20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17 446</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Жилищно-коммунальное хозяйство</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61 886,00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73 006,60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75 813,00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59 612</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Охрана окружающей среды</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3 692,30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3 635,90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2 473,70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5 608,40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Образование</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387 134,20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480 504,10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521 090,70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517 639,90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Культура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48 834,60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57 818,00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63 641,70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67 583,30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 xml:space="preserve">Здравоохранение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391</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412,3</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430,6</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452,2</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 xml:space="preserve"> Социальная политика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38 418,30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10 573,50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28 389,10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13 817,80</w:t>
            </w:r>
          </w:p>
        </w:tc>
      </w:tr>
      <w:tr w:rsidR="00B9198C" w:rsidRPr="00B9198C"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Физическая культура и спорт</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1 574,40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1 432,60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1 446,90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1 430,90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Обслуживание муниципального долга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880,5</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621,2</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535,5</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0</w:t>
            </w:r>
          </w:p>
        </w:tc>
      </w:tr>
      <w:tr w:rsidR="00B9198C" w:rsidRPr="00B9198C"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Итого расходов</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607 941,20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704 434,50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808 412,90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771 778,80</w:t>
            </w:r>
          </w:p>
        </w:tc>
      </w:tr>
      <w:tr w:rsidR="00B9198C" w:rsidRPr="00B9198C" w:rsidTr="00B9198C">
        <w:trPr>
          <w:trHeight w:val="109"/>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Дефицит (-), профицит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10 263,80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8 279,50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-3 963,90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40 798,00</w:t>
            </w:r>
          </w:p>
        </w:tc>
      </w:tr>
      <w:tr w:rsidR="00B9198C" w:rsidRPr="00B9198C"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Всего на финансирование социальной сферы,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78,4</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78,2</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76,1</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77,9</w:t>
            </w:r>
          </w:p>
        </w:tc>
      </w:tr>
      <w:tr w:rsidR="00B9198C" w:rsidRPr="00B9198C" w:rsidTr="00B9198C">
        <w:trPr>
          <w:trHeight w:val="152"/>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s="Times New Roman"/>
                <w:color w:val="000000"/>
                <w:sz w:val="24"/>
                <w:szCs w:val="24"/>
                <w:lang w:eastAsia="ru-RU"/>
              </w:rPr>
            </w:pPr>
            <w:r w:rsidRPr="00B9198C">
              <w:rPr>
                <w:rFonts w:ascii="Times New Roman" w:eastAsia="Times New Roman" w:hAnsi="Times New Roman" w:cs="Times New Roman"/>
                <w:color w:val="000000"/>
                <w:sz w:val="24"/>
                <w:szCs w:val="24"/>
                <w:lang w:eastAsia="ru-RU"/>
              </w:rPr>
              <w:t>Соотношение собственных доходов к объему расходов,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58,2</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54,8</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41,6</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s="Times New Roman"/>
                <w:b/>
                <w:bCs/>
                <w:color w:val="000000"/>
                <w:sz w:val="24"/>
                <w:szCs w:val="24"/>
                <w:lang w:eastAsia="ru-RU"/>
              </w:rPr>
            </w:pPr>
            <w:r w:rsidRPr="00B9198C">
              <w:rPr>
                <w:rFonts w:ascii="Times New Roman" w:eastAsia="Times New Roman" w:hAnsi="Times New Roman" w:cs="Times New Roman"/>
                <w:b/>
                <w:bCs/>
                <w:color w:val="000000"/>
                <w:sz w:val="24"/>
                <w:szCs w:val="24"/>
                <w:lang w:eastAsia="ru-RU"/>
              </w:rPr>
              <w:t>57,4</w:t>
            </w:r>
          </w:p>
        </w:tc>
      </w:tr>
    </w:tbl>
    <w:p w:rsidR="00E52167" w:rsidRDefault="00E52167" w:rsidP="00551D0F">
      <w:pPr>
        <w:pStyle w:val="a3"/>
        <w:spacing w:before="0" w:beforeAutospacing="0" w:after="0" w:line="360" w:lineRule="auto"/>
        <w:ind w:left="720"/>
        <w:rPr>
          <w:b/>
          <w:sz w:val="28"/>
          <w:szCs w:val="28"/>
        </w:rPr>
      </w:pPr>
    </w:p>
    <w:p w:rsidR="00551D0F" w:rsidRDefault="00551D0F" w:rsidP="00551D0F">
      <w:pPr>
        <w:pStyle w:val="a3"/>
        <w:spacing w:before="0" w:beforeAutospacing="0" w:after="0" w:line="360" w:lineRule="auto"/>
        <w:ind w:left="720"/>
        <w:rPr>
          <w:b/>
          <w:sz w:val="28"/>
          <w:szCs w:val="28"/>
        </w:rPr>
      </w:pPr>
      <w:r>
        <w:rPr>
          <w:b/>
          <w:sz w:val="28"/>
          <w:szCs w:val="28"/>
        </w:rPr>
        <w:t xml:space="preserve">Межбюджетные </w:t>
      </w:r>
      <w:r w:rsidR="00AE2580" w:rsidRPr="00AE2580">
        <w:rPr>
          <w:b/>
          <w:sz w:val="28"/>
          <w:szCs w:val="28"/>
        </w:rPr>
        <w:t>отношения.</w:t>
      </w:r>
    </w:p>
    <w:p w:rsidR="00551D0F" w:rsidRDefault="00551D0F" w:rsidP="00B9198C">
      <w:pPr>
        <w:pStyle w:val="a3"/>
        <w:widowControl w:val="0"/>
        <w:spacing w:before="0" w:beforeAutospacing="0" w:after="0" w:afterAutospacing="0" w:line="360" w:lineRule="auto"/>
        <w:jc w:val="both"/>
        <w:rPr>
          <w:sz w:val="28"/>
          <w:szCs w:val="28"/>
        </w:rPr>
      </w:pPr>
      <w:r>
        <w:rPr>
          <w:b/>
          <w:sz w:val="28"/>
          <w:szCs w:val="28"/>
        </w:rPr>
        <w:t xml:space="preserve"> </w:t>
      </w:r>
      <w:r>
        <w:rPr>
          <w:b/>
          <w:sz w:val="28"/>
          <w:szCs w:val="28"/>
        </w:rPr>
        <w:tab/>
      </w:r>
      <w:r w:rsidR="00AE2580" w:rsidRPr="00AE2580">
        <w:rPr>
          <w:sz w:val="28"/>
          <w:szCs w:val="28"/>
        </w:rPr>
        <w:t xml:space="preserve">Доля межбюджетных трансфертов от бюджетов других уровней составляет до 50% всех доходов консолидированного бюджета </w:t>
      </w:r>
      <w:r w:rsidR="00B9198C">
        <w:rPr>
          <w:sz w:val="28"/>
          <w:szCs w:val="28"/>
        </w:rPr>
        <w:t>БМР</w:t>
      </w:r>
      <w:r w:rsidR="00AE2580" w:rsidRPr="00AE2580">
        <w:rPr>
          <w:sz w:val="28"/>
          <w:szCs w:val="28"/>
        </w:rPr>
        <w:t>.</w:t>
      </w:r>
    </w:p>
    <w:p w:rsidR="00AE2580" w:rsidRPr="00551D0F" w:rsidRDefault="00551D0F" w:rsidP="00B9198C">
      <w:pPr>
        <w:pStyle w:val="a3"/>
        <w:widowControl w:val="0"/>
        <w:spacing w:before="0" w:beforeAutospacing="0" w:after="0" w:afterAutospacing="0" w:line="360" w:lineRule="auto"/>
        <w:jc w:val="both"/>
        <w:rPr>
          <w:sz w:val="28"/>
          <w:szCs w:val="28"/>
        </w:rPr>
      </w:pPr>
      <w:r>
        <w:rPr>
          <w:sz w:val="28"/>
          <w:szCs w:val="28"/>
        </w:rPr>
        <w:tab/>
      </w:r>
      <w:r w:rsidR="00AE2580" w:rsidRPr="00AE2580">
        <w:rPr>
          <w:sz w:val="28"/>
          <w:szCs w:val="28"/>
        </w:rPr>
        <w:t>Из республиканского бюджета поступают следующие виды трансфертов:</w:t>
      </w:r>
    </w:p>
    <w:p w:rsidR="00AE2580" w:rsidRPr="00AE2580" w:rsidRDefault="00551D0F" w:rsidP="00B9198C">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E2580" w:rsidRPr="00AE2580">
        <w:rPr>
          <w:rFonts w:ascii="Times New Roman" w:hAnsi="Times New Roman" w:cs="Times New Roman"/>
          <w:sz w:val="28"/>
          <w:szCs w:val="28"/>
        </w:rPr>
        <w:t>- субвенции от других бюджетов бюджетной системы Российской Федерации;</w:t>
      </w:r>
    </w:p>
    <w:p w:rsidR="00AE2580" w:rsidRPr="00AE2580" w:rsidRDefault="00551D0F" w:rsidP="00B9198C">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E2580" w:rsidRPr="00AE2580">
        <w:rPr>
          <w:rFonts w:ascii="Times New Roman" w:hAnsi="Times New Roman" w:cs="Times New Roman"/>
          <w:sz w:val="28"/>
          <w:szCs w:val="28"/>
        </w:rPr>
        <w:t>-   субсидии бюджету муниципального района;</w:t>
      </w:r>
    </w:p>
    <w:p w:rsidR="00A4553B" w:rsidRDefault="00551D0F" w:rsidP="00B9198C">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E2580" w:rsidRPr="00AE2580">
        <w:rPr>
          <w:rFonts w:ascii="Times New Roman" w:hAnsi="Times New Roman" w:cs="Times New Roman"/>
          <w:sz w:val="28"/>
          <w:szCs w:val="28"/>
        </w:rPr>
        <w:t>-   иные межбюджетные трансферты.</w:t>
      </w:r>
    </w:p>
    <w:p w:rsidR="00AE2580" w:rsidRPr="00AE2580" w:rsidRDefault="00AE2580" w:rsidP="00B9198C">
      <w:pPr>
        <w:widowControl w:val="0"/>
        <w:spacing w:after="0" w:line="360" w:lineRule="auto"/>
        <w:jc w:val="both"/>
        <w:rPr>
          <w:rFonts w:ascii="Times New Roman" w:hAnsi="Times New Roman" w:cs="Times New Roman"/>
          <w:sz w:val="28"/>
          <w:szCs w:val="28"/>
        </w:rPr>
      </w:pPr>
      <w:r w:rsidRPr="00AE2580">
        <w:rPr>
          <w:rFonts w:ascii="Times New Roman" w:hAnsi="Times New Roman" w:cs="Times New Roman"/>
          <w:sz w:val="28"/>
          <w:szCs w:val="28"/>
        </w:rPr>
        <w:t xml:space="preserve">          Из бюджета района поселениям передаются следующие виды межбюджетных трансфертов:</w:t>
      </w:r>
    </w:p>
    <w:p w:rsidR="00AE2580" w:rsidRPr="00AE2580" w:rsidRDefault="00A4553B" w:rsidP="00B9198C">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E2580" w:rsidRPr="00AE2580">
        <w:rPr>
          <w:rFonts w:ascii="Times New Roman" w:hAnsi="Times New Roman" w:cs="Times New Roman"/>
          <w:sz w:val="28"/>
          <w:szCs w:val="28"/>
        </w:rPr>
        <w:t>- дотации на выравнивание бюджетной обеспеченности;</w:t>
      </w:r>
    </w:p>
    <w:p w:rsidR="00AE2580" w:rsidRPr="00AE2580" w:rsidRDefault="00A4553B" w:rsidP="00B9198C">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AE2580" w:rsidRPr="00AE2580">
        <w:rPr>
          <w:rFonts w:ascii="Times New Roman" w:hAnsi="Times New Roman" w:cs="Times New Roman"/>
          <w:sz w:val="28"/>
          <w:szCs w:val="28"/>
        </w:rPr>
        <w:t>- дотации на обеспечение мер по сбалансированности бюджетов;</w:t>
      </w:r>
    </w:p>
    <w:p w:rsidR="00AE2580" w:rsidRPr="00AE2580" w:rsidRDefault="00A4553B" w:rsidP="00B9198C">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E2580" w:rsidRPr="00AE2580">
        <w:rPr>
          <w:rFonts w:ascii="Times New Roman" w:hAnsi="Times New Roman" w:cs="Times New Roman"/>
          <w:sz w:val="28"/>
          <w:szCs w:val="28"/>
        </w:rPr>
        <w:t>- субвенции от других бюджетов бюджетной системы Российской Федерации;</w:t>
      </w:r>
    </w:p>
    <w:p w:rsidR="000A5944" w:rsidRDefault="00A4553B" w:rsidP="00B9198C">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E2580" w:rsidRPr="00AE2580">
        <w:rPr>
          <w:rFonts w:ascii="Times New Roman" w:hAnsi="Times New Roman" w:cs="Times New Roman"/>
          <w:sz w:val="28"/>
          <w:szCs w:val="28"/>
        </w:rPr>
        <w:t>- иные межбюджетные трансферты.</w:t>
      </w:r>
    </w:p>
    <w:p w:rsidR="00E50AEE" w:rsidRDefault="00E50AEE" w:rsidP="00FC427A">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ab/>
      </w:r>
      <w:r w:rsidRPr="00E50AEE">
        <w:rPr>
          <w:rFonts w:ascii="Times New Roman" w:hAnsi="Times New Roman" w:cs="Times New Roman"/>
          <w:b/>
          <w:sz w:val="28"/>
          <w:szCs w:val="28"/>
        </w:rPr>
        <w:t>Самообл</w:t>
      </w:r>
      <w:r w:rsidR="00C40B31">
        <w:rPr>
          <w:rFonts w:ascii="Times New Roman" w:hAnsi="Times New Roman" w:cs="Times New Roman"/>
          <w:b/>
          <w:sz w:val="28"/>
          <w:szCs w:val="28"/>
        </w:rPr>
        <w:t>о</w:t>
      </w:r>
      <w:r w:rsidRPr="00E50AEE">
        <w:rPr>
          <w:rFonts w:ascii="Times New Roman" w:hAnsi="Times New Roman" w:cs="Times New Roman"/>
          <w:b/>
          <w:sz w:val="28"/>
          <w:szCs w:val="28"/>
        </w:rPr>
        <w:t>жение</w:t>
      </w:r>
      <w:r>
        <w:rPr>
          <w:rFonts w:ascii="Times New Roman" w:hAnsi="Times New Roman" w:cs="Times New Roman"/>
          <w:b/>
          <w:sz w:val="28"/>
          <w:szCs w:val="28"/>
        </w:rPr>
        <w:t>.</w:t>
      </w:r>
    </w:p>
    <w:p w:rsidR="00E50AEE" w:rsidRPr="00E50AEE" w:rsidRDefault="00E50AEE" w:rsidP="00C172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50AEE">
        <w:rPr>
          <w:rFonts w:ascii="Times New Roman" w:hAnsi="Times New Roman" w:cs="Times New Roman"/>
          <w:sz w:val="28"/>
          <w:szCs w:val="28"/>
        </w:rPr>
        <w:t xml:space="preserve">В 2015 году Решения о назначении местных референдумов по вопросу введения и использования средств самообложения граждан были приняты в тринадцати сельских поселениях </w:t>
      </w:r>
      <w:r w:rsidR="009978F2" w:rsidRPr="00E52167">
        <w:rPr>
          <w:rFonts w:ascii="Times New Roman" w:hAnsi="Times New Roman" w:cs="Times New Roman"/>
          <w:sz w:val="28"/>
          <w:szCs w:val="28"/>
        </w:rPr>
        <w:t>БМР</w:t>
      </w:r>
      <w:r w:rsidRPr="00E52167">
        <w:rPr>
          <w:rFonts w:ascii="Times New Roman" w:hAnsi="Times New Roman" w:cs="Times New Roman"/>
          <w:sz w:val="28"/>
          <w:szCs w:val="28"/>
        </w:rPr>
        <w:t>.</w:t>
      </w:r>
      <w:r w:rsidRPr="00E50AEE">
        <w:rPr>
          <w:rFonts w:ascii="Times New Roman" w:hAnsi="Times New Roman" w:cs="Times New Roman"/>
          <w:sz w:val="28"/>
          <w:szCs w:val="28"/>
        </w:rPr>
        <w:t xml:space="preserve"> Всего, при расчетной сумме средств самообложения в 1 713,6 тыс. рублей, с населения было собрано средств самообложения в сумме 903, 05 тыс. рублей. Сумма софинансирования средств самообложения из республиканского бюджета составила 3612,2 тыс. рублей.</w:t>
      </w:r>
    </w:p>
    <w:p w:rsidR="009978F2" w:rsidRPr="00E50AEE" w:rsidRDefault="00E52167" w:rsidP="002F14F6">
      <w:pPr>
        <w:spacing w:after="0" w:line="360" w:lineRule="auto"/>
        <w:jc w:val="both"/>
        <w:rPr>
          <w:rFonts w:ascii="Times New Roman" w:hAnsi="Times New Roman" w:cs="Times New Roman"/>
          <w:sz w:val="28"/>
          <w:szCs w:val="28"/>
        </w:rPr>
      </w:pPr>
      <w:r w:rsidRPr="00E52167">
        <w:rPr>
          <w:rFonts w:ascii="Times New Roman" w:hAnsi="Times New Roman" w:cs="Times New Roman"/>
          <w:sz w:val="28"/>
          <w:szCs w:val="28"/>
        </w:rPr>
        <w:tab/>
      </w:r>
      <w:r w:rsidR="009978F2" w:rsidRPr="00E52167">
        <w:rPr>
          <w:rFonts w:ascii="Times New Roman" w:hAnsi="Times New Roman" w:cs="Times New Roman"/>
          <w:sz w:val="28"/>
          <w:szCs w:val="28"/>
        </w:rPr>
        <w:t>Основные направления расходования средств самообложения: отсыпка и ремонт внутрипоселенческих дорог, очистка дорог, благоустройство и ремонт памятников, содержание мест захоронения, благоустройство родников, ремонт сетей освещения, замена уличных светильников, благоустройство детских игровых площадок.</w:t>
      </w:r>
    </w:p>
    <w:p w:rsidR="00DD5ED5" w:rsidRDefault="00E4353E" w:rsidP="00DD5ED5">
      <w:pPr>
        <w:spacing w:line="360" w:lineRule="auto"/>
        <w:ind w:firstLine="7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3</w:t>
      </w:r>
      <w:r w:rsidR="00551D0F">
        <w:rPr>
          <w:rFonts w:ascii="Times New Roman" w:hAnsi="Times New Roman" w:cs="Times New Roman"/>
          <w:b/>
          <w:sz w:val="28"/>
          <w:szCs w:val="28"/>
          <w:lang w:eastAsia="ru-RU"/>
        </w:rPr>
        <w:t xml:space="preserve">.7. </w:t>
      </w:r>
      <w:r w:rsidR="00EC4CAF" w:rsidRPr="00EC4CAF">
        <w:rPr>
          <w:rFonts w:ascii="Times New Roman" w:hAnsi="Times New Roman" w:cs="Times New Roman"/>
          <w:b/>
          <w:sz w:val="28"/>
          <w:szCs w:val="28"/>
          <w:lang w:eastAsia="ru-RU"/>
        </w:rPr>
        <w:t xml:space="preserve"> Инвестиции </w:t>
      </w:r>
      <w:r w:rsidR="00FB3D03">
        <w:rPr>
          <w:rFonts w:ascii="Times New Roman" w:hAnsi="Times New Roman" w:cs="Times New Roman"/>
          <w:b/>
          <w:sz w:val="28"/>
          <w:szCs w:val="28"/>
          <w:lang w:eastAsia="ru-RU"/>
        </w:rPr>
        <w:t xml:space="preserve">в </w:t>
      </w:r>
      <w:r w:rsidR="00EC4CAF" w:rsidRPr="00EC4CAF">
        <w:rPr>
          <w:rFonts w:ascii="Times New Roman" w:hAnsi="Times New Roman" w:cs="Times New Roman"/>
          <w:b/>
          <w:sz w:val="28"/>
          <w:szCs w:val="28"/>
          <w:lang w:eastAsia="ru-RU"/>
        </w:rPr>
        <w:t>основной капитал</w:t>
      </w:r>
    </w:p>
    <w:p w:rsidR="00EC78DB" w:rsidRPr="00826827" w:rsidRDefault="00EC78DB" w:rsidP="00C1728A">
      <w:pPr>
        <w:spacing w:after="0" w:line="360" w:lineRule="auto"/>
        <w:ind w:firstLine="720"/>
        <w:jc w:val="both"/>
        <w:rPr>
          <w:rFonts w:ascii="Times New Roman" w:hAnsi="Times New Roman" w:cs="Times New Roman"/>
          <w:sz w:val="28"/>
          <w:szCs w:val="28"/>
          <w:lang w:eastAsia="ru-RU"/>
        </w:rPr>
      </w:pPr>
      <w:r w:rsidRPr="00826827">
        <w:rPr>
          <w:rFonts w:ascii="Times New Roman" w:hAnsi="Times New Roman" w:cs="Times New Roman"/>
          <w:sz w:val="28"/>
          <w:szCs w:val="28"/>
          <w:lang w:eastAsia="ru-RU"/>
        </w:rPr>
        <w:t xml:space="preserve">Объем инвестиции в основной капитал, за счет всех </w:t>
      </w:r>
      <w:r w:rsidR="00D038B1" w:rsidRPr="00826827">
        <w:rPr>
          <w:rFonts w:ascii="Times New Roman" w:hAnsi="Times New Roman" w:cs="Times New Roman"/>
          <w:sz w:val="28"/>
          <w:szCs w:val="28"/>
          <w:lang w:eastAsia="ru-RU"/>
        </w:rPr>
        <w:t>источников финансирования в 2015</w:t>
      </w:r>
      <w:r w:rsidRPr="00826827">
        <w:rPr>
          <w:rFonts w:ascii="Times New Roman" w:hAnsi="Times New Roman" w:cs="Times New Roman"/>
          <w:sz w:val="28"/>
          <w:szCs w:val="28"/>
          <w:lang w:eastAsia="ru-RU"/>
        </w:rPr>
        <w:t xml:space="preserve"> году составил </w:t>
      </w:r>
      <w:r w:rsidR="0074580E" w:rsidRPr="00826827">
        <w:rPr>
          <w:rFonts w:ascii="Times New Roman" w:hAnsi="Times New Roman" w:cs="Times New Roman"/>
          <w:sz w:val="28"/>
          <w:szCs w:val="28"/>
          <w:lang w:eastAsia="ru-RU"/>
        </w:rPr>
        <w:t>4471,8</w:t>
      </w:r>
      <w:r w:rsidRPr="00826827">
        <w:rPr>
          <w:rFonts w:ascii="Times New Roman" w:hAnsi="Times New Roman" w:cs="Times New Roman"/>
          <w:sz w:val="28"/>
          <w:szCs w:val="28"/>
          <w:lang w:eastAsia="ru-RU"/>
        </w:rPr>
        <w:t xml:space="preserve"> млн. рублей, ро</w:t>
      </w:r>
      <w:r w:rsidR="0074580E" w:rsidRPr="00826827">
        <w:rPr>
          <w:rFonts w:ascii="Times New Roman" w:hAnsi="Times New Roman" w:cs="Times New Roman"/>
          <w:sz w:val="28"/>
          <w:szCs w:val="28"/>
          <w:lang w:eastAsia="ru-RU"/>
        </w:rPr>
        <w:t>ст составил 130,7</w:t>
      </w:r>
      <w:r w:rsidR="00D038B1" w:rsidRPr="00826827">
        <w:rPr>
          <w:rFonts w:ascii="Times New Roman" w:hAnsi="Times New Roman" w:cs="Times New Roman"/>
          <w:sz w:val="28"/>
          <w:szCs w:val="28"/>
          <w:lang w:eastAsia="ru-RU"/>
        </w:rPr>
        <w:t>% к уровню 2014</w:t>
      </w:r>
      <w:r w:rsidRPr="00826827">
        <w:rPr>
          <w:rFonts w:ascii="Times New Roman" w:hAnsi="Times New Roman" w:cs="Times New Roman"/>
          <w:sz w:val="28"/>
          <w:szCs w:val="28"/>
          <w:lang w:eastAsia="ru-RU"/>
        </w:rPr>
        <w:t xml:space="preserve"> года. </w:t>
      </w:r>
      <w:r w:rsidR="00BA05B8" w:rsidRPr="00826827">
        <w:rPr>
          <w:rFonts w:ascii="Times New Roman" w:hAnsi="Times New Roman" w:cs="Times New Roman"/>
          <w:sz w:val="28"/>
          <w:szCs w:val="28"/>
          <w:lang w:eastAsia="ru-RU"/>
        </w:rPr>
        <w:t>Рост инвестиций в 2015 году объясняется  модернизацией основных фондов структурных подразделений ПАО «Та</w:t>
      </w:r>
      <w:r w:rsidR="00E75E9E" w:rsidRPr="00826827">
        <w:rPr>
          <w:rFonts w:ascii="Times New Roman" w:hAnsi="Times New Roman" w:cs="Times New Roman"/>
          <w:sz w:val="28"/>
          <w:szCs w:val="28"/>
          <w:lang w:eastAsia="ru-RU"/>
        </w:rPr>
        <w:t>тнефть», находящихся на территор</w:t>
      </w:r>
      <w:r w:rsidR="00BA05B8" w:rsidRPr="00826827">
        <w:rPr>
          <w:rFonts w:ascii="Times New Roman" w:hAnsi="Times New Roman" w:cs="Times New Roman"/>
          <w:sz w:val="28"/>
          <w:szCs w:val="28"/>
          <w:lang w:eastAsia="ru-RU"/>
        </w:rPr>
        <w:t xml:space="preserve">ии </w:t>
      </w:r>
      <w:r w:rsidR="00E75E9E" w:rsidRPr="00826827">
        <w:rPr>
          <w:rFonts w:ascii="Times New Roman" w:hAnsi="Times New Roman" w:cs="Times New Roman"/>
          <w:sz w:val="28"/>
          <w:szCs w:val="28"/>
          <w:lang w:eastAsia="ru-RU"/>
        </w:rPr>
        <w:t>района.</w:t>
      </w:r>
      <w:r w:rsidR="00BA05B8" w:rsidRPr="00826827">
        <w:rPr>
          <w:rFonts w:ascii="Times New Roman" w:hAnsi="Times New Roman" w:cs="Times New Roman"/>
          <w:sz w:val="28"/>
          <w:szCs w:val="28"/>
          <w:lang w:eastAsia="ru-RU"/>
        </w:rPr>
        <w:t xml:space="preserve"> </w:t>
      </w:r>
      <w:r w:rsidRPr="00826827">
        <w:rPr>
          <w:rFonts w:ascii="Times New Roman" w:hAnsi="Times New Roman" w:cs="Times New Roman"/>
          <w:sz w:val="28"/>
          <w:szCs w:val="28"/>
          <w:lang w:eastAsia="ru-RU"/>
        </w:rPr>
        <w:t>Город Бавлы имеет устойчивый имидж инвестиционно привлекательного города.</w:t>
      </w:r>
    </w:p>
    <w:p w:rsidR="009978F2" w:rsidRDefault="009978F2" w:rsidP="009978F2">
      <w:pPr>
        <w:spacing w:after="0" w:line="360" w:lineRule="auto"/>
        <w:ind w:firstLine="720"/>
        <w:jc w:val="both"/>
        <w:rPr>
          <w:rFonts w:ascii="Times New Roman" w:hAnsi="Times New Roman" w:cs="Times New Roman"/>
          <w:sz w:val="28"/>
          <w:szCs w:val="28"/>
          <w:lang w:eastAsia="ru-RU"/>
        </w:rPr>
      </w:pPr>
      <w:r w:rsidRPr="00AC6F1A">
        <w:rPr>
          <w:rFonts w:ascii="Times New Roman" w:hAnsi="Times New Roman" w:cs="Times New Roman"/>
          <w:sz w:val="28"/>
          <w:szCs w:val="28"/>
          <w:lang w:eastAsia="ru-RU"/>
        </w:rPr>
        <w:t>Темпы роста инвестиций позволяют сделать вывод об высокой инвестиционной привлекательности города Бавлы.</w:t>
      </w:r>
    </w:p>
    <w:p w:rsidR="00D40A6D" w:rsidRDefault="00D40A6D" w:rsidP="00D40A6D">
      <w:pPr>
        <w:spacing w:line="360" w:lineRule="auto"/>
        <w:ind w:firstLine="720"/>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Таблица </w:t>
      </w:r>
      <w:r w:rsidR="00551D0F">
        <w:rPr>
          <w:rFonts w:ascii="Times New Roman" w:hAnsi="Times New Roman" w:cs="Times New Roman"/>
          <w:sz w:val="28"/>
          <w:szCs w:val="28"/>
          <w:lang w:eastAsia="ru-RU"/>
        </w:rPr>
        <w:t>7</w:t>
      </w:r>
    </w:p>
    <w:tbl>
      <w:tblPr>
        <w:tblStyle w:val="a6"/>
        <w:tblW w:w="0" w:type="auto"/>
        <w:tblLook w:val="04A0"/>
      </w:tblPr>
      <w:tblGrid>
        <w:gridCol w:w="5716"/>
        <w:gridCol w:w="986"/>
        <w:gridCol w:w="986"/>
        <w:gridCol w:w="986"/>
        <w:gridCol w:w="1138"/>
      </w:tblGrid>
      <w:tr w:rsidR="00551D0F" w:rsidRPr="009978F2" w:rsidTr="009978F2">
        <w:tc>
          <w:tcPr>
            <w:tcW w:w="5716" w:type="dxa"/>
          </w:tcPr>
          <w:p w:rsidR="00551D0F" w:rsidRPr="009978F2" w:rsidRDefault="00551D0F" w:rsidP="00250F42">
            <w:pPr>
              <w:jc w:val="center"/>
              <w:rPr>
                <w:rFonts w:ascii="Times New Roman" w:hAnsi="Times New Roman" w:cs="Times New Roman"/>
                <w:b/>
                <w:sz w:val="28"/>
                <w:szCs w:val="28"/>
              </w:rPr>
            </w:pPr>
            <w:r w:rsidRPr="009978F2">
              <w:rPr>
                <w:rFonts w:ascii="Times New Roman" w:hAnsi="Times New Roman" w:cs="Times New Roman"/>
                <w:b/>
                <w:sz w:val="28"/>
                <w:szCs w:val="28"/>
              </w:rPr>
              <w:t>Наименование</w:t>
            </w:r>
          </w:p>
        </w:tc>
        <w:tc>
          <w:tcPr>
            <w:tcW w:w="914" w:type="dxa"/>
            <w:vAlign w:val="center"/>
          </w:tcPr>
          <w:p w:rsidR="00551D0F" w:rsidRPr="009978F2" w:rsidRDefault="00551D0F" w:rsidP="00D40A6D">
            <w:pPr>
              <w:jc w:val="center"/>
              <w:rPr>
                <w:rFonts w:ascii="Times New Roman" w:hAnsi="Times New Roman" w:cs="Times New Roman"/>
                <w:b/>
                <w:sz w:val="28"/>
                <w:szCs w:val="28"/>
              </w:rPr>
            </w:pPr>
            <w:r w:rsidRPr="009978F2">
              <w:rPr>
                <w:rFonts w:ascii="Times New Roman" w:hAnsi="Times New Roman" w:cs="Times New Roman"/>
                <w:b/>
                <w:sz w:val="28"/>
                <w:szCs w:val="28"/>
              </w:rPr>
              <w:t>2012г.</w:t>
            </w:r>
          </w:p>
        </w:tc>
        <w:tc>
          <w:tcPr>
            <w:tcW w:w="876" w:type="dxa"/>
            <w:vAlign w:val="center"/>
          </w:tcPr>
          <w:p w:rsidR="00551D0F" w:rsidRPr="009978F2" w:rsidRDefault="00551D0F" w:rsidP="00D40A6D">
            <w:pPr>
              <w:jc w:val="center"/>
              <w:rPr>
                <w:rFonts w:ascii="Times New Roman" w:hAnsi="Times New Roman" w:cs="Times New Roman"/>
                <w:b/>
                <w:sz w:val="28"/>
                <w:szCs w:val="28"/>
              </w:rPr>
            </w:pPr>
            <w:r w:rsidRPr="009978F2">
              <w:rPr>
                <w:rFonts w:ascii="Times New Roman" w:hAnsi="Times New Roman" w:cs="Times New Roman"/>
                <w:b/>
                <w:sz w:val="28"/>
                <w:szCs w:val="28"/>
              </w:rPr>
              <w:t>2013г.</w:t>
            </w:r>
          </w:p>
        </w:tc>
        <w:tc>
          <w:tcPr>
            <w:tcW w:w="876" w:type="dxa"/>
            <w:vAlign w:val="center"/>
          </w:tcPr>
          <w:p w:rsidR="00551D0F" w:rsidRPr="009978F2" w:rsidRDefault="00551D0F" w:rsidP="00D40A6D">
            <w:pPr>
              <w:jc w:val="center"/>
              <w:rPr>
                <w:rFonts w:ascii="Times New Roman" w:hAnsi="Times New Roman" w:cs="Times New Roman"/>
                <w:b/>
                <w:sz w:val="28"/>
                <w:szCs w:val="28"/>
              </w:rPr>
            </w:pPr>
            <w:r w:rsidRPr="009978F2">
              <w:rPr>
                <w:rFonts w:ascii="Times New Roman" w:hAnsi="Times New Roman" w:cs="Times New Roman"/>
                <w:b/>
                <w:sz w:val="28"/>
                <w:szCs w:val="28"/>
              </w:rPr>
              <w:t>2014г.</w:t>
            </w:r>
          </w:p>
        </w:tc>
        <w:tc>
          <w:tcPr>
            <w:tcW w:w="1138" w:type="dxa"/>
            <w:vAlign w:val="center"/>
          </w:tcPr>
          <w:p w:rsidR="00551D0F" w:rsidRPr="009978F2" w:rsidRDefault="00551D0F" w:rsidP="00C51A13">
            <w:pPr>
              <w:jc w:val="center"/>
              <w:rPr>
                <w:rFonts w:ascii="Times New Roman" w:hAnsi="Times New Roman" w:cs="Times New Roman"/>
                <w:b/>
                <w:sz w:val="28"/>
                <w:szCs w:val="28"/>
              </w:rPr>
            </w:pPr>
            <w:r w:rsidRPr="009978F2">
              <w:rPr>
                <w:rFonts w:ascii="Times New Roman" w:hAnsi="Times New Roman" w:cs="Times New Roman"/>
                <w:b/>
                <w:sz w:val="28"/>
                <w:szCs w:val="28"/>
              </w:rPr>
              <w:t xml:space="preserve">2015г. </w:t>
            </w:r>
          </w:p>
        </w:tc>
      </w:tr>
      <w:tr w:rsidR="00551D0F" w:rsidRPr="009978F2" w:rsidTr="009978F2">
        <w:tc>
          <w:tcPr>
            <w:tcW w:w="5716" w:type="dxa"/>
          </w:tcPr>
          <w:p w:rsidR="00551D0F" w:rsidRPr="009978F2" w:rsidRDefault="00551D0F" w:rsidP="00D40A6D">
            <w:pPr>
              <w:rPr>
                <w:rFonts w:ascii="Times New Roman" w:hAnsi="Times New Roman" w:cs="Times New Roman"/>
                <w:sz w:val="28"/>
                <w:szCs w:val="28"/>
              </w:rPr>
            </w:pPr>
            <w:r w:rsidRPr="009978F2">
              <w:rPr>
                <w:rFonts w:ascii="Times New Roman" w:hAnsi="Times New Roman" w:cs="Times New Roman"/>
                <w:sz w:val="28"/>
                <w:szCs w:val="28"/>
              </w:rPr>
              <w:t>Инвестиции в основной капитал, млн. рублей</w:t>
            </w:r>
          </w:p>
        </w:tc>
        <w:tc>
          <w:tcPr>
            <w:tcW w:w="914" w:type="dxa"/>
            <w:vAlign w:val="center"/>
          </w:tcPr>
          <w:p w:rsidR="00551D0F" w:rsidRPr="009978F2" w:rsidRDefault="00551D0F" w:rsidP="00D40A6D">
            <w:pPr>
              <w:jc w:val="center"/>
              <w:rPr>
                <w:rFonts w:ascii="Times New Roman" w:hAnsi="Times New Roman" w:cs="Times New Roman"/>
                <w:sz w:val="28"/>
                <w:szCs w:val="28"/>
              </w:rPr>
            </w:pPr>
            <w:r w:rsidRPr="009978F2">
              <w:rPr>
                <w:rFonts w:ascii="Times New Roman" w:hAnsi="Times New Roman" w:cs="Times New Roman"/>
                <w:sz w:val="28"/>
                <w:szCs w:val="28"/>
              </w:rPr>
              <w:t>3056,6</w:t>
            </w:r>
          </w:p>
        </w:tc>
        <w:tc>
          <w:tcPr>
            <w:tcW w:w="876" w:type="dxa"/>
            <w:vAlign w:val="center"/>
          </w:tcPr>
          <w:p w:rsidR="00551D0F" w:rsidRPr="009978F2" w:rsidRDefault="00551D0F" w:rsidP="00D40A6D">
            <w:pPr>
              <w:jc w:val="center"/>
              <w:rPr>
                <w:rFonts w:ascii="Times New Roman" w:hAnsi="Times New Roman" w:cs="Times New Roman"/>
                <w:sz w:val="28"/>
                <w:szCs w:val="28"/>
              </w:rPr>
            </w:pPr>
            <w:r w:rsidRPr="009978F2">
              <w:rPr>
                <w:rFonts w:ascii="Times New Roman" w:hAnsi="Times New Roman" w:cs="Times New Roman"/>
                <w:sz w:val="28"/>
                <w:szCs w:val="28"/>
              </w:rPr>
              <w:t>2688,9</w:t>
            </w:r>
          </w:p>
        </w:tc>
        <w:tc>
          <w:tcPr>
            <w:tcW w:w="876" w:type="dxa"/>
            <w:vAlign w:val="center"/>
          </w:tcPr>
          <w:p w:rsidR="00551D0F" w:rsidRPr="009978F2" w:rsidRDefault="00551D0F" w:rsidP="00D40A6D">
            <w:pPr>
              <w:jc w:val="center"/>
              <w:rPr>
                <w:rFonts w:ascii="Times New Roman" w:hAnsi="Times New Roman" w:cs="Times New Roman"/>
                <w:sz w:val="28"/>
                <w:szCs w:val="28"/>
              </w:rPr>
            </w:pPr>
            <w:r w:rsidRPr="009978F2">
              <w:rPr>
                <w:rFonts w:ascii="Times New Roman" w:hAnsi="Times New Roman" w:cs="Times New Roman"/>
                <w:sz w:val="28"/>
                <w:szCs w:val="28"/>
              </w:rPr>
              <w:t>3422,4</w:t>
            </w:r>
          </w:p>
        </w:tc>
        <w:tc>
          <w:tcPr>
            <w:tcW w:w="1138" w:type="dxa"/>
            <w:vAlign w:val="center"/>
          </w:tcPr>
          <w:p w:rsidR="00551D0F" w:rsidRPr="009978F2" w:rsidRDefault="00551D0F" w:rsidP="00D40A6D">
            <w:pPr>
              <w:jc w:val="center"/>
              <w:rPr>
                <w:rFonts w:ascii="Times New Roman" w:hAnsi="Times New Roman" w:cs="Times New Roman"/>
                <w:sz w:val="28"/>
                <w:szCs w:val="28"/>
              </w:rPr>
            </w:pPr>
            <w:r w:rsidRPr="009978F2">
              <w:rPr>
                <w:rFonts w:ascii="Times New Roman" w:hAnsi="Times New Roman" w:cs="Times New Roman"/>
                <w:sz w:val="28"/>
                <w:szCs w:val="28"/>
              </w:rPr>
              <w:t>4471,8</w:t>
            </w:r>
          </w:p>
        </w:tc>
      </w:tr>
      <w:tr w:rsidR="00B2058D" w:rsidRPr="009978F2" w:rsidTr="009978F2">
        <w:tc>
          <w:tcPr>
            <w:tcW w:w="5716" w:type="dxa"/>
          </w:tcPr>
          <w:p w:rsidR="00B2058D" w:rsidRPr="009978F2" w:rsidRDefault="00B2058D" w:rsidP="00D40A6D">
            <w:pPr>
              <w:rPr>
                <w:rFonts w:ascii="Times New Roman" w:hAnsi="Times New Roman" w:cs="Times New Roman"/>
                <w:sz w:val="28"/>
                <w:szCs w:val="28"/>
              </w:rPr>
            </w:pPr>
            <w:r w:rsidRPr="009978F2">
              <w:rPr>
                <w:rFonts w:ascii="Times New Roman" w:hAnsi="Times New Roman" w:cs="Times New Roman"/>
                <w:i/>
                <w:sz w:val="28"/>
                <w:szCs w:val="28"/>
              </w:rPr>
              <w:t>в % к предыдущему году</w:t>
            </w:r>
          </w:p>
        </w:tc>
        <w:tc>
          <w:tcPr>
            <w:tcW w:w="914" w:type="dxa"/>
            <w:vAlign w:val="center"/>
          </w:tcPr>
          <w:p w:rsidR="00B2058D" w:rsidRPr="009978F2" w:rsidRDefault="00B2058D" w:rsidP="00D40A6D">
            <w:pPr>
              <w:jc w:val="center"/>
              <w:rPr>
                <w:rFonts w:ascii="Times New Roman" w:hAnsi="Times New Roman" w:cs="Times New Roman"/>
                <w:i/>
                <w:sz w:val="28"/>
                <w:szCs w:val="28"/>
              </w:rPr>
            </w:pPr>
            <w:r w:rsidRPr="009978F2">
              <w:rPr>
                <w:rFonts w:ascii="Times New Roman" w:hAnsi="Times New Roman" w:cs="Times New Roman"/>
                <w:i/>
                <w:sz w:val="28"/>
                <w:szCs w:val="28"/>
              </w:rPr>
              <w:t>108,5</w:t>
            </w:r>
          </w:p>
        </w:tc>
        <w:tc>
          <w:tcPr>
            <w:tcW w:w="876" w:type="dxa"/>
            <w:vAlign w:val="center"/>
          </w:tcPr>
          <w:p w:rsidR="00B2058D" w:rsidRPr="009978F2" w:rsidRDefault="00B2058D" w:rsidP="00D40A6D">
            <w:pPr>
              <w:jc w:val="center"/>
              <w:rPr>
                <w:rFonts w:ascii="Times New Roman" w:hAnsi="Times New Roman" w:cs="Times New Roman"/>
                <w:i/>
                <w:sz w:val="28"/>
                <w:szCs w:val="28"/>
              </w:rPr>
            </w:pPr>
            <w:r w:rsidRPr="009978F2">
              <w:rPr>
                <w:rFonts w:ascii="Times New Roman" w:hAnsi="Times New Roman" w:cs="Times New Roman"/>
                <w:i/>
                <w:sz w:val="28"/>
                <w:szCs w:val="28"/>
              </w:rPr>
              <w:t>88,0</w:t>
            </w:r>
          </w:p>
        </w:tc>
        <w:tc>
          <w:tcPr>
            <w:tcW w:w="876" w:type="dxa"/>
            <w:vAlign w:val="center"/>
          </w:tcPr>
          <w:p w:rsidR="00B2058D" w:rsidRPr="009978F2" w:rsidRDefault="00B2058D" w:rsidP="00D40A6D">
            <w:pPr>
              <w:jc w:val="center"/>
              <w:rPr>
                <w:rFonts w:ascii="Times New Roman" w:hAnsi="Times New Roman" w:cs="Times New Roman"/>
                <w:i/>
                <w:sz w:val="28"/>
                <w:szCs w:val="28"/>
              </w:rPr>
            </w:pPr>
            <w:r w:rsidRPr="009978F2">
              <w:rPr>
                <w:rFonts w:ascii="Times New Roman" w:hAnsi="Times New Roman" w:cs="Times New Roman"/>
                <w:i/>
                <w:sz w:val="28"/>
                <w:szCs w:val="28"/>
              </w:rPr>
              <w:t>127,3</w:t>
            </w:r>
          </w:p>
        </w:tc>
        <w:tc>
          <w:tcPr>
            <w:tcW w:w="1138" w:type="dxa"/>
            <w:vAlign w:val="center"/>
          </w:tcPr>
          <w:p w:rsidR="00B2058D" w:rsidRPr="009978F2" w:rsidRDefault="00B2058D" w:rsidP="00D40A6D">
            <w:pPr>
              <w:jc w:val="center"/>
              <w:rPr>
                <w:rFonts w:ascii="Times New Roman" w:hAnsi="Times New Roman" w:cs="Times New Roman"/>
                <w:i/>
                <w:sz w:val="28"/>
                <w:szCs w:val="28"/>
              </w:rPr>
            </w:pPr>
            <w:r w:rsidRPr="009978F2">
              <w:rPr>
                <w:rFonts w:ascii="Times New Roman" w:hAnsi="Times New Roman" w:cs="Times New Roman"/>
                <w:i/>
                <w:sz w:val="28"/>
                <w:szCs w:val="28"/>
              </w:rPr>
              <w:t>130,7</w:t>
            </w:r>
          </w:p>
        </w:tc>
      </w:tr>
    </w:tbl>
    <w:p w:rsidR="0094097B" w:rsidRDefault="0094097B" w:rsidP="00EC78DB">
      <w:pPr>
        <w:spacing w:line="360" w:lineRule="auto"/>
        <w:ind w:firstLine="720"/>
        <w:jc w:val="both"/>
        <w:rPr>
          <w:rFonts w:ascii="Times New Roman" w:hAnsi="Times New Roman" w:cs="Times New Roman"/>
          <w:sz w:val="28"/>
          <w:szCs w:val="28"/>
          <w:lang w:eastAsia="ru-RU"/>
        </w:rPr>
      </w:pPr>
    </w:p>
    <w:p w:rsidR="0094097B" w:rsidRDefault="00D40A6D" w:rsidP="00E75E9E">
      <w:pPr>
        <w:spacing w:line="36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Объемы инвестиций в основной капитал складываются из всех источников финансирования, как бюджетов </w:t>
      </w:r>
      <w:r w:rsidR="00C51A13">
        <w:rPr>
          <w:rFonts w:ascii="Times New Roman" w:hAnsi="Times New Roman" w:cs="Times New Roman"/>
          <w:sz w:val="28"/>
          <w:szCs w:val="28"/>
          <w:lang w:eastAsia="ru-RU"/>
        </w:rPr>
        <w:t>всех уровней, так и внебюджетных</w:t>
      </w:r>
      <w:r>
        <w:rPr>
          <w:rFonts w:ascii="Times New Roman" w:hAnsi="Times New Roman" w:cs="Times New Roman"/>
          <w:sz w:val="28"/>
          <w:szCs w:val="28"/>
          <w:lang w:eastAsia="ru-RU"/>
        </w:rPr>
        <w:t xml:space="preserve"> средств.</w:t>
      </w:r>
    </w:p>
    <w:p w:rsidR="00FC5F19" w:rsidRPr="00826827" w:rsidRDefault="00E4353E" w:rsidP="00C1728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551D0F">
        <w:rPr>
          <w:rFonts w:ascii="Times New Roman" w:hAnsi="Times New Roman" w:cs="Times New Roman"/>
          <w:b/>
          <w:sz w:val="28"/>
          <w:szCs w:val="28"/>
        </w:rPr>
        <w:t>.8.</w:t>
      </w:r>
      <w:r w:rsidR="003D2031" w:rsidRPr="003D2031">
        <w:rPr>
          <w:rFonts w:ascii="Times New Roman" w:hAnsi="Times New Roman" w:cs="Times New Roman"/>
          <w:b/>
          <w:sz w:val="28"/>
          <w:szCs w:val="28"/>
        </w:rPr>
        <w:t xml:space="preserve"> </w:t>
      </w:r>
      <w:r w:rsidR="009978F2" w:rsidRPr="00AC6F1A">
        <w:rPr>
          <w:rFonts w:ascii="Times New Roman" w:hAnsi="Times New Roman" w:cs="Times New Roman"/>
          <w:b/>
          <w:sz w:val="28"/>
          <w:szCs w:val="28"/>
        </w:rPr>
        <w:t>Транспортная</w:t>
      </w:r>
      <w:r w:rsidR="003D2031" w:rsidRPr="003D2031">
        <w:rPr>
          <w:rFonts w:ascii="Times New Roman" w:hAnsi="Times New Roman" w:cs="Times New Roman"/>
          <w:b/>
          <w:sz w:val="28"/>
          <w:szCs w:val="28"/>
        </w:rPr>
        <w:t xml:space="preserve"> инфраструктура</w:t>
      </w:r>
    </w:p>
    <w:p w:rsidR="00047C49" w:rsidRPr="00826827" w:rsidRDefault="00DD7657" w:rsidP="00DD7657">
      <w:pPr>
        <w:spacing w:after="0" w:line="360" w:lineRule="auto"/>
        <w:jc w:val="both"/>
        <w:rPr>
          <w:rFonts w:ascii="Times New Roman" w:hAnsi="Times New Roman" w:cs="Times New Roman"/>
          <w:sz w:val="28"/>
          <w:szCs w:val="28"/>
        </w:rPr>
      </w:pPr>
      <w:r w:rsidRPr="00542E84">
        <w:rPr>
          <w:rFonts w:ascii="Times New Roman" w:hAnsi="Times New Roman" w:cs="Times New Roman"/>
          <w:sz w:val="28"/>
          <w:szCs w:val="28"/>
        </w:rPr>
        <w:tab/>
      </w:r>
      <w:r w:rsidRPr="00826827">
        <w:rPr>
          <w:rFonts w:ascii="Times New Roman" w:hAnsi="Times New Roman" w:cs="Times New Roman"/>
          <w:sz w:val="28"/>
          <w:szCs w:val="28"/>
        </w:rPr>
        <w:t xml:space="preserve">Протяженность автодорог Бавлинского муниципального района </w:t>
      </w:r>
      <w:r w:rsidR="00C60FE2" w:rsidRPr="00826827">
        <w:rPr>
          <w:rFonts w:ascii="Times New Roman" w:hAnsi="Times New Roman" w:cs="Times New Roman"/>
          <w:sz w:val="28"/>
          <w:szCs w:val="28"/>
        </w:rPr>
        <w:t xml:space="preserve">всего – 600,433 км, из них с асфальтобетонным покрытием 386,083 км, с щебеночным – 145,548 км, с грунтовым – 65,552 и </w:t>
      </w:r>
      <w:r w:rsidR="00047C49" w:rsidRPr="00826827">
        <w:rPr>
          <w:rFonts w:ascii="Times New Roman" w:hAnsi="Times New Roman" w:cs="Times New Roman"/>
          <w:sz w:val="28"/>
          <w:szCs w:val="28"/>
        </w:rPr>
        <w:t>цементобетонным – 3,25 км.</w:t>
      </w:r>
    </w:p>
    <w:p w:rsidR="00DD7657" w:rsidRPr="00826827" w:rsidRDefault="007110BA" w:rsidP="00DD7657">
      <w:pPr>
        <w:spacing w:after="0" w:line="360" w:lineRule="auto"/>
        <w:jc w:val="both"/>
        <w:rPr>
          <w:rFonts w:ascii="Times New Roman" w:hAnsi="Times New Roman" w:cs="Times New Roman"/>
          <w:sz w:val="28"/>
          <w:szCs w:val="28"/>
        </w:rPr>
      </w:pPr>
      <w:r w:rsidRPr="00826827">
        <w:rPr>
          <w:rFonts w:ascii="Times New Roman" w:hAnsi="Times New Roman" w:cs="Times New Roman"/>
          <w:sz w:val="28"/>
          <w:szCs w:val="28"/>
        </w:rPr>
        <w:tab/>
      </w:r>
      <w:r w:rsidR="00047C49" w:rsidRPr="00826827">
        <w:rPr>
          <w:rFonts w:ascii="Times New Roman" w:hAnsi="Times New Roman" w:cs="Times New Roman"/>
          <w:sz w:val="28"/>
          <w:szCs w:val="28"/>
        </w:rPr>
        <w:t xml:space="preserve">Автодороги федерального значения – 82,350 км, регионального – 208,419 км, улично-дорожная сеть сельских поселений и г. Бавлы – 309,7 км. </w:t>
      </w:r>
    </w:p>
    <w:p w:rsidR="00E50AEE" w:rsidRPr="00E50AEE" w:rsidRDefault="00B97CA1" w:rsidP="006F21B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00E50AEE" w:rsidRPr="00E50AEE">
        <w:rPr>
          <w:rFonts w:ascii="Times New Roman" w:hAnsi="Times New Roman" w:cs="Times New Roman"/>
          <w:sz w:val="28"/>
          <w:szCs w:val="28"/>
        </w:rPr>
        <w:t>В 2015 году проведен открытый конкурс на оказание услуг по городским автобусным пассажирским перевозкам. По результатам конкурса победителями по всем муниципальным маршрутам признаны ООО «Тр</w:t>
      </w:r>
      <w:r w:rsidR="00C57073">
        <w:rPr>
          <w:rFonts w:ascii="Times New Roman" w:hAnsi="Times New Roman" w:cs="Times New Roman"/>
          <w:sz w:val="28"/>
          <w:szCs w:val="28"/>
        </w:rPr>
        <w:t xml:space="preserve">ансГрупп», ИП «Валиуллина Г.Н.», </w:t>
      </w:r>
      <w:r w:rsidR="009978F2" w:rsidRPr="00AC6F1A">
        <w:rPr>
          <w:rFonts w:ascii="Times New Roman" w:hAnsi="Times New Roman" w:cs="Times New Roman"/>
          <w:sz w:val="28"/>
          <w:szCs w:val="28"/>
        </w:rPr>
        <w:t>ООО «Бавлинское ПАТП»</w:t>
      </w:r>
      <w:r w:rsidR="009978F2" w:rsidRPr="00E50AEE">
        <w:rPr>
          <w:rFonts w:ascii="Times New Roman" w:hAnsi="Times New Roman" w:cs="Times New Roman"/>
          <w:sz w:val="28"/>
          <w:szCs w:val="28"/>
        </w:rPr>
        <w:t xml:space="preserve">, </w:t>
      </w:r>
      <w:r w:rsidR="00E50AEE" w:rsidRPr="00E50AEE">
        <w:rPr>
          <w:rFonts w:ascii="Times New Roman" w:hAnsi="Times New Roman" w:cs="Times New Roman"/>
          <w:sz w:val="28"/>
          <w:szCs w:val="28"/>
        </w:rPr>
        <w:t xml:space="preserve">ИП «Ахуньянов М.М.». </w:t>
      </w:r>
    </w:p>
    <w:p w:rsidR="003D2031" w:rsidRPr="00E0512F" w:rsidRDefault="00E4353E" w:rsidP="00C1728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551D0F">
        <w:rPr>
          <w:rFonts w:ascii="Times New Roman" w:hAnsi="Times New Roman" w:cs="Times New Roman"/>
          <w:b/>
          <w:sz w:val="28"/>
          <w:szCs w:val="28"/>
        </w:rPr>
        <w:t>.9.</w:t>
      </w:r>
      <w:r w:rsidR="00E0512F" w:rsidRPr="00E0512F">
        <w:rPr>
          <w:rFonts w:ascii="Times New Roman" w:hAnsi="Times New Roman" w:cs="Times New Roman"/>
          <w:b/>
          <w:sz w:val="28"/>
          <w:szCs w:val="28"/>
        </w:rPr>
        <w:t xml:space="preserve"> Жилищно-коммунальное хозяйство</w:t>
      </w:r>
    </w:p>
    <w:p w:rsidR="009978F2" w:rsidRDefault="00184AFC" w:rsidP="00C1728A">
      <w:pPr>
        <w:spacing w:after="0" w:line="360" w:lineRule="auto"/>
        <w:ind w:firstLine="491"/>
        <w:jc w:val="both"/>
        <w:rPr>
          <w:rFonts w:ascii="Times New Roman" w:hAnsi="Times New Roman" w:cs="Times New Roman"/>
          <w:sz w:val="28"/>
          <w:szCs w:val="28"/>
        </w:rPr>
      </w:pPr>
      <w:r w:rsidRPr="004039B1">
        <w:rPr>
          <w:rFonts w:ascii="Times New Roman" w:hAnsi="Times New Roman" w:cs="Times New Roman"/>
          <w:sz w:val="28"/>
          <w:szCs w:val="28"/>
        </w:rPr>
        <w:t xml:space="preserve">Общая площадь всего жилищного фонда  составляет </w:t>
      </w:r>
      <w:r w:rsidR="00A118BF" w:rsidRPr="004039B1">
        <w:rPr>
          <w:rFonts w:ascii="Times New Roman" w:hAnsi="Times New Roman" w:cs="Times New Roman"/>
          <w:sz w:val="28"/>
          <w:szCs w:val="28"/>
        </w:rPr>
        <w:t>960,0</w:t>
      </w:r>
      <w:r w:rsidRPr="004039B1">
        <w:rPr>
          <w:rFonts w:ascii="Times New Roman" w:hAnsi="Times New Roman" w:cs="Times New Roman"/>
          <w:b/>
          <w:sz w:val="28"/>
          <w:szCs w:val="28"/>
        </w:rPr>
        <w:t xml:space="preserve"> </w:t>
      </w:r>
      <w:r w:rsidRPr="004039B1">
        <w:rPr>
          <w:rFonts w:ascii="Times New Roman" w:hAnsi="Times New Roman" w:cs="Times New Roman"/>
          <w:sz w:val="28"/>
          <w:szCs w:val="28"/>
        </w:rPr>
        <w:t xml:space="preserve">тыс. кв.м. Обеспеченность общей площадью жилого помещения на 1 жителя </w:t>
      </w:r>
      <w:r w:rsidR="00CE396A" w:rsidRPr="004039B1">
        <w:rPr>
          <w:rFonts w:ascii="Times New Roman" w:hAnsi="Times New Roman" w:cs="Times New Roman"/>
          <w:sz w:val="28"/>
          <w:szCs w:val="28"/>
        </w:rPr>
        <w:t>27,2</w:t>
      </w:r>
      <w:r w:rsidRPr="004039B1">
        <w:rPr>
          <w:rFonts w:ascii="Times New Roman" w:hAnsi="Times New Roman" w:cs="Times New Roman"/>
          <w:sz w:val="28"/>
          <w:szCs w:val="28"/>
        </w:rPr>
        <w:t xml:space="preserve"> кв.м</w:t>
      </w:r>
      <w:r w:rsidR="009978F2">
        <w:rPr>
          <w:rFonts w:ascii="Times New Roman" w:hAnsi="Times New Roman" w:cs="Times New Roman"/>
          <w:sz w:val="28"/>
          <w:szCs w:val="28"/>
        </w:rPr>
        <w:t xml:space="preserve"> </w:t>
      </w:r>
      <w:r w:rsidR="009978F2" w:rsidRPr="00AC6F1A">
        <w:rPr>
          <w:rFonts w:ascii="Times New Roman" w:hAnsi="Times New Roman" w:cs="Times New Roman"/>
          <w:sz w:val="28"/>
          <w:szCs w:val="28"/>
        </w:rPr>
        <w:t>(таблица 8)</w:t>
      </w:r>
      <w:r w:rsidRPr="00AC6F1A">
        <w:rPr>
          <w:rFonts w:ascii="Times New Roman" w:hAnsi="Times New Roman" w:cs="Times New Roman"/>
          <w:sz w:val="28"/>
          <w:szCs w:val="28"/>
        </w:rPr>
        <w:t>.</w:t>
      </w:r>
      <w:r w:rsidRPr="004039B1">
        <w:rPr>
          <w:rFonts w:ascii="Times New Roman" w:hAnsi="Times New Roman" w:cs="Times New Roman"/>
          <w:sz w:val="28"/>
          <w:szCs w:val="28"/>
        </w:rPr>
        <w:t xml:space="preserve"> В муниципальном образовании теплоснабжением объектов социальной сферы и населения занято 14 котельных, используемое топливо - газ.</w:t>
      </w:r>
    </w:p>
    <w:p w:rsidR="009978F2" w:rsidRPr="009978F2" w:rsidRDefault="009978F2" w:rsidP="009978F2">
      <w:pPr>
        <w:spacing w:line="360" w:lineRule="auto"/>
        <w:ind w:firstLine="720"/>
        <w:jc w:val="right"/>
        <w:rPr>
          <w:rFonts w:ascii="Times New Roman" w:hAnsi="Times New Roman" w:cs="Times New Roman"/>
          <w:sz w:val="28"/>
          <w:szCs w:val="28"/>
          <w:lang w:eastAsia="ru-RU"/>
        </w:rPr>
      </w:pPr>
      <w:r w:rsidRPr="009978F2">
        <w:rPr>
          <w:rFonts w:ascii="Times New Roman" w:hAnsi="Times New Roman" w:cs="Times New Roman"/>
          <w:sz w:val="28"/>
          <w:szCs w:val="28"/>
          <w:lang w:eastAsia="ru-RU"/>
        </w:rPr>
        <w:t>Таблица 8</w:t>
      </w:r>
    </w:p>
    <w:tbl>
      <w:tblPr>
        <w:tblStyle w:val="a6"/>
        <w:tblW w:w="0" w:type="auto"/>
        <w:tblLook w:val="04A0"/>
      </w:tblPr>
      <w:tblGrid>
        <w:gridCol w:w="5665"/>
        <w:gridCol w:w="974"/>
        <w:gridCol w:w="974"/>
        <w:gridCol w:w="974"/>
        <w:gridCol w:w="976"/>
      </w:tblGrid>
      <w:tr w:rsidR="009978F2" w:rsidRPr="009978F2" w:rsidTr="00826827">
        <w:tc>
          <w:tcPr>
            <w:tcW w:w="5665" w:type="dxa"/>
          </w:tcPr>
          <w:p w:rsidR="009978F2" w:rsidRPr="009978F2" w:rsidRDefault="009978F2" w:rsidP="00826827">
            <w:pPr>
              <w:jc w:val="center"/>
              <w:rPr>
                <w:rFonts w:ascii="Times New Roman" w:hAnsi="Times New Roman" w:cs="Times New Roman"/>
                <w:b/>
                <w:sz w:val="28"/>
                <w:szCs w:val="28"/>
              </w:rPr>
            </w:pPr>
            <w:r w:rsidRPr="009978F2">
              <w:rPr>
                <w:rFonts w:ascii="Times New Roman" w:hAnsi="Times New Roman" w:cs="Times New Roman"/>
                <w:b/>
                <w:sz w:val="28"/>
                <w:szCs w:val="28"/>
              </w:rPr>
              <w:t>Наименование</w:t>
            </w:r>
          </w:p>
        </w:tc>
        <w:tc>
          <w:tcPr>
            <w:tcW w:w="974" w:type="dxa"/>
            <w:vAlign w:val="center"/>
          </w:tcPr>
          <w:p w:rsidR="009978F2" w:rsidRPr="009978F2" w:rsidRDefault="009978F2" w:rsidP="00826827">
            <w:pPr>
              <w:jc w:val="center"/>
              <w:rPr>
                <w:rFonts w:ascii="Times New Roman" w:hAnsi="Times New Roman" w:cs="Times New Roman"/>
                <w:b/>
                <w:sz w:val="28"/>
                <w:szCs w:val="28"/>
              </w:rPr>
            </w:pPr>
            <w:r w:rsidRPr="009978F2">
              <w:rPr>
                <w:rFonts w:ascii="Times New Roman" w:hAnsi="Times New Roman" w:cs="Times New Roman"/>
                <w:b/>
                <w:sz w:val="28"/>
                <w:szCs w:val="28"/>
              </w:rPr>
              <w:t>2012г.</w:t>
            </w:r>
          </w:p>
        </w:tc>
        <w:tc>
          <w:tcPr>
            <w:tcW w:w="974" w:type="dxa"/>
            <w:vAlign w:val="center"/>
          </w:tcPr>
          <w:p w:rsidR="009978F2" w:rsidRPr="009978F2" w:rsidRDefault="009978F2" w:rsidP="00826827">
            <w:pPr>
              <w:jc w:val="center"/>
              <w:rPr>
                <w:rFonts w:ascii="Times New Roman" w:hAnsi="Times New Roman" w:cs="Times New Roman"/>
                <w:b/>
                <w:sz w:val="28"/>
                <w:szCs w:val="28"/>
              </w:rPr>
            </w:pPr>
            <w:r w:rsidRPr="009978F2">
              <w:rPr>
                <w:rFonts w:ascii="Times New Roman" w:hAnsi="Times New Roman" w:cs="Times New Roman"/>
                <w:b/>
                <w:sz w:val="28"/>
                <w:szCs w:val="28"/>
              </w:rPr>
              <w:t>2013г.</w:t>
            </w:r>
          </w:p>
        </w:tc>
        <w:tc>
          <w:tcPr>
            <w:tcW w:w="974" w:type="dxa"/>
            <w:vAlign w:val="center"/>
          </w:tcPr>
          <w:p w:rsidR="009978F2" w:rsidRPr="009978F2" w:rsidRDefault="009978F2" w:rsidP="00826827">
            <w:pPr>
              <w:jc w:val="center"/>
              <w:rPr>
                <w:rFonts w:ascii="Times New Roman" w:hAnsi="Times New Roman" w:cs="Times New Roman"/>
                <w:b/>
                <w:sz w:val="28"/>
                <w:szCs w:val="28"/>
              </w:rPr>
            </w:pPr>
            <w:r w:rsidRPr="009978F2">
              <w:rPr>
                <w:rFonts w:ascii="Times New Roman" w:hAnsi="Times New Roman" w:cs="Times New Roman"/>
                <w:b/>
                <w:sz w:val="28"/>
                <w:szCs w:val="28"/>
              </w:rPr>
              <w:t>2014г.</w:t>
            </w:r>
          </w:p>
        </w:tc>
        <w:tc>
          <w:tcPr>
            <w:tcW w:w="976" w:type="dxa"/>
            <w:vAlign w:val="center"/>
          </w:tcPr>
          <w:p w:rsidR="009978F2" w:rsidRPr="009978F2" w:rsidRDefault="009978F2" w:rsidP="00826827">
            <w:pPr>
              <w:jc w:val="center"/>
              <w:rPr>
                <w:rFonts w:ascii="Times New Roman" w:hAnsi="Times New Roman" w:cs="Times New Roman"/>
                <w:b/>
                <w:sz w:val="28"/>
                <w:szCs w:val="28"/>
              </w:rPr>
            </w:pPr>
            <w:r w:rsidRPr="009978F2">
              <w:rPr>
                <w:rFonts w:ascii="Times New Roman" w:hAnsi="Times New Roman" w:cs="Times New Roman"/>
                <w:b/>
                <w:sz w:val="28"/>
                <w:szCs w:val="28"/>
              </w:rPr>
              <w:t xml:space="preserve">2015г. </w:t>
            </w:r>
          </w:p>
        </w:tc>
      </w:tr>
      <w:tr w:rsidR="009978F2" w:rsidRPr="009978F2" w:rsidTr="00826827">
        <w:tc>
          <w:tcPr>
            <w:tcW w:w="5665" w:type="dxa"/>
          </w:tcPr>
          <w:p w:rsidR="009978F2" w:rsidRPr="009978F2" w:rsidRDefault="009978F2" w:rsidP="00826827">
            <w:pPr>
              <w:rPr>
                <w:rFonts w:ascii="Times New Roman" w:hAnsi="Times New Roman" w:cs="Times New Roman"/>
                <w:sz w:val="28"/>
                <w:szCs w:val="28"/>
              </w:rPr>
            </w:pPr>
            <w:r w:rsidRPr="009978F2">
              <w:rPr>
                <w:rFonts w:ascii="Times New Roman" w:hAnsi="Times New Roman" w:cs="Times New Roman"/>
                <w:sz w:val="28"/>
                <w:szCs w:val="28"/>
              </w:rPr>
              <w:t>Ввод жилья, кв.м.</w:t>
            </w:r>
          </w:p>
        </w:tc>
        <w:tc>
          <w:tcPr>
            <w:tcW w:w="974"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19998</w:t>
            </w:r>
          </w:p>
        </w:tc>
        <w:tc>
          <w:tcPr>
            <w:tcW w:w="974"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17122</w:t>
            </w:r>
          </w:p>
        </w:tc>
        <w:tc>
          <w:tcPr>
            <w:tcW w:w="974"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21741</w:t>
            </w:r>
          </w:p>
        </w:tc>
        <w:tc>
          <w:tcPr>
            <w:tcW w:w="976"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19288</w:t>
            </w:r>
          </w:p>
        </w:tc>
      </w:tr>
      <w:tr w:rsidR="009978F2" w:rsidRPr="0073652F" w:rsidTr="00826827">
        <w:tc>
          <w:tcPr>
            <w:tcW w:w="5665" w:type="dxa"/>
          </w:tcPr>
          <w:p w:rsidR="009978F2" w:rsidRPr="009978F2" w:rsidRDefault="009978F2" w:rsidP="00826827">
            <w:pPr>
              <w:rPr>
                <w:rFonts w:ascii="Times New Roman" w:hAnsi="Times New Roman" w:cs="Times New Roman"/>
                <w:sz w:val="28"/>
                <w:szCs w:val="28"/>
              </w:rPr>
            </w:pPr>
            <w:r w:rsidRPr="009978F2">
              <w:rPr>
                <w:rFonts w:ascii="Times New Roman" w:hAnsi="Times New Roman" w:cs="Times New Roman"/>
                <w:sz w:val="28"/>
                <w:szCs w:val="28"/>
              </w:rPr>
              <w:t>Общая площадь жилых помещений, приходящаяся на одного жителя, кв.м.</w:t>
            </w:r>
          </w:p>
        </w:tc>
        <w:tc>
          <w:tcPr>
            <w:tcW w:w="974"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25,2</w:t>
            </w:r>
          </w:p>
        </w:tc>
        <w:tc>
          <w:tcPr>
            <w:tcW w:w="974"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25,7</w:t>
            </w:r>
          </w:p>
        </w:tc>
        <w:tc>
          <w:tcPr>
            <w:tcW w:w="974"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26,6</w:t>
            </w:r>
          </w:p>
        </w:tc>
        <w:tc>
          <w:tcPr>
            <w:tcW w:w="976" w:type="dxa"/>
            <w:vAlign w:val="center"/>
          </w:tcPr>
          <w:p w:rsidR="009978F2" w:rsidRPr="009978F2" w:rsidRDefault="009978F2" w:rsidP="00826827">
            <w:pPr>
              <w:jc w:val="center"/>
              <w:rPr>
                <w:rFonts w:ascii="Times New Roman" w:hAnsi="Times New Roman" w:cs="Times New Roman"/>
                <w:sz w:val="28"/>
                <w:szCs w:val="28"/>
              </w:rPr>
            </w:pPr>
            <w:r w:rsidRPr="009978F2">
              <w:rPr>
                <w:rFonts w:ascii="Times New Roman" w:hAnsi="Times New Roman" w:cs="Times New Roman"/>
                <w:sz w:val="28"/>
                <w:szCs w:val="28"/>
              </w:rPr>
              <w:t>27,2</w:t>
            </w:r>
          </w:p>
        </w:tc>
      </w:tr>
    </w:tbl>
    <w:p w:rsidR="009978F2" w:rsidRDefault="009978F2" w:rsidP="009978F2">
      <w:pPr>
        <w:spacing w:after="0" w:line="360" w:lineRule="auto"/>
        <w:jc w:val="center"/>
        <w:rPr>
          <w:rFonts w:ascii="Times New Roman" w:hAnsi="Times New Roman" w:cs="Times New Roman"/>
          <w:b/>
          <w:sz w:val="28"/>
          <w:szCs w:val="28"/>
        </w:rPr>
      </w:pPr>
    </w:p>
    <w:p w:rsidR="004039B1" w:rsidRPr="004039B1" w:rsidRDefault="00184AFC" w:rsidP="009978F2">
      <w:pPr>
        <w:spacing w:after="0" w:line="360" w:lineRule="auto"/>
        <w:ind w:firstLine="491"/>
        <w:jc w:val="both"/>
        <w:rPr>
          <w:rFonts w:ascii="Times New Roman" w:hAnsi="Times New Roman" w:cs="Times New Roman"/>
          <w:sz w:val="28"/>
          <w:szCs w:val="28"/>
        </w:rPr>
      </w:pPr>
      <w:r w:rsidRPr="004039B1">
        <w:rPr>
          <w:rFonts w:ascii="Times New Roman" w:hAnsi="Times New Roman" w:cs="Times New Roman"/>
          <w:sz w:val="28"/>
          <w:szCs w:val="28"/>
        </w:rPr>
        <w:t xml:space="preserve"> </w:t>
      </w:r>
      <w:r w:rsidR="004039B1">
        <w:rPr>
          <w:sz w:val="28"/>
          <w:szCs w:val="28"/>
        </w:rPr>
        <w:tab/>
      </w:r>
      <w:r w:rsidR="004039B1" w:rsidRPr="004039B1">
        <w:rPr>
          <w:rFonts w:ascii="Times New Roman" w:hAnsi="Times New Roman" w:cs="Times New Roman"/>
          <w:sz w:val="28"/>
          <w:szCs w:val="28"/>
        </w:rPr>
        <w:t xml:space="preserve">Жилищный фонд </w:t>
      </w:r>
      <w:r w:rsidR="009978F2" w:rsidRPr="00AC6F1A">
        <w:rPr>
          <w:rFonts w:ascii="Times New Roman" w:hAnsi="Times New Roman" w:cs="Times New Roman"/>
          <w:sz w:val="28"/>
          <w:szCs w:val="28"/>
        </w:rPr>
        <w:t>БМР</w:t>
      </w:r>
      <w:r w:rsidR="004039B1" w:rsidRPr="004039B1">
        <w:rPr>
          <w:rFonts w:ascii="Times New Roman" w:hAnsi="Times New Roman" w:cs="Times New Roman"/>
          <w:sz w:val="28"/>
          <w:szCs w:val="28"/>
        </w:rPr>
        <w:t xml:space="preserve"> составляет – 197 многоквартирных жилых домов, общей площадью 329,71 тыс.кв.м., в том числе: в городе - 157 и в сельской местности – 40 многоквартирных жилых домов.</w:t>
      </w:r>
    </w:p>
    <w:p w:rsidR="004039B1" w:rsidRPr="004039B1" w:rsidRDefault="004039B1" w:rsidP="004039B1">
      <w:pPr>
        <w:tabs>
          <w:tab w:val="left" w:pos="435"/>
        </w:tabs>
        <w:spacing w:after="0" w:line="360" w:lineRule="auto"/>
        <w:ind w:firstLine="709"/>
        <w:jc w:val="both"/>
        <w:rPr>
          <w:rFonts w:ascii="Times New Roman" w:hAnsi="Times New Roman" w:cs="Times New Roman"/>
          <w:sz w:val="28"/>
          <w:szCs w:val="28"/>
        </w:rPr>
      </w:pPr>
      <w:r w:rsidRPr="004039B1">
        <w:rPr>
          <w:rFonts w:ascii="Times New Roman" w:hAnsi="Times New Roman" w:cs="Times New Roman"/>
          <w:sz w:val="28"/>
          <w:szCs w:val="28"/>
        </w:rPr>
        <w:t>Управление многоквартирными домами осуществляют  ООО «Управляющая компания» «Уютный дом» и НО ТСЖ «Наш двор».</w:t>
      </w:r>
    </w:p>
    <w:p w:rsidR="004039B1" w:rsidRPr="004039B1" w:rsidRDefault="004039B1" w:rsidP="004039B1">
      <w:pPr>
        <w:spacing w:after="0" w:line="360" w:lineRule="auto"/>
        <w:ind w:firstLine="709"/>
        <w:jc w:val="both"/>
        <w:rPr>
          <w:rFonts w:ascii="Times New Roman" w:hAnsi="Times New Roman" w:cs="Times New Roman"/>
          <w:sz w:val="28"/>
          <w:szCs w:val="28"/>
        </w:rPr>
      </w:pPr>
      <w:r w:rsidRPr="004039B1">
        <w:rPr>
          <w:rFonts w:ascii="Times New Roman" w:hAnsi="Times New Roman" w:cs="Times New Roman"/>
          <w:sz w:val="28"/>
          <w:szCs w:val="28"/>
        </w:rPr>
        <w:lastRenderedPageBreak/>
        <w:t xml:space="preserve">Обслуживанием МКД занимаются ООО «Уют», ООО «Жилсервис», ООО «Комфорт, ООО «Аварийная диспетчерская служба». </w:t>
      </w:r>
    </w:p>
    <w:p w:rsidR="004039B1" w:rsidRDefault="004039B1" w:rsidP="004039B1">
      <w:pPr>
        <w:autoSpaceDE w:val="0"/>
        <w:autoSpaceDN w:val="0"/>
        <w:adjustRightInd w:val="0"/>
        <w:spacing w:after="0" w:line="360" w:lineRule="auto"/>
        <w:ind w:firstLine="709"/>
        <w:jc w:val="both"/>
        <w:rPr>
          <w:rFonts w:ascii="Times New Roman" w:hAnsi="Times New Roman" w:cs="Times New Roman"/>
          <w:sz w:val="28"/>
          <w:szCs w:val="28"/>
        </w:rPr>
      </w:pPr>
      <w:r w:rsidRPr="004039B1">
        <w:rPr>
          <w:rFonts w:ascii="Times New Roman" w:hAnsi="Times New Roman" w:cs="Times New Roman"/>
          <w:sz w:val="28"/>
          <w:szCs w:val="28"/>
        </w:rPr>
        <w:t>Поставщики услуг: филиал ООО «Газпром теплоэнерго Казань» «Бавлинский», МКП БМР «Водоканал», ООО «Газпром трансгаз Казань» ЭПУ «Бугульмагаз» Бавлинская районная эксплуатационная газовая служба и Бавлинский объединенный производственный участок Бугульминского филиала ОАО «Татэнергосбыт».</w:t>
      </w:r>
    </w:p>
    <w:p w:rsidR="0075664C" w:rsidRPr="004039B1" w:rsidRDefault="0075664C" w:rsidP="004039B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Тарифы населения на жилищно-комунальные услуги утверждены в пределах установленных индексов в соответствии с действующим законодательством.</w:t>
      </w:r>
    </w:p>
    <w:p w:rsidR="00184AFC" w:rsidRPr="004039B1" w:rsidRDefault="00184AFC" w:rsidP="00C1728A">
      <w:pPr>
        <w:spacing w:after="0" w:line="360" w:lineRule="auto"/>
        <w:ind w:firstLine="491"/>
        <w:jc w:val="both"/>
        <w:rPr>
          <w:rFonts w:ascii="Times New Roman" w:hAnsi="Times New Roman" w:cs="Times New Roman"/>
          <w:sz w:val="28"/>
          <w:szCs w:val="28"/>
        </w:rPr>
      </w:pPr>
      <w:r w:rsidRPr="004039B1">
        <w:rPr>
          <w:rFonts w:ascii="Times New Roman" w:hAnsi="Times New Roman" w:cs="Times New Roman"/>
          <w:sz w:val="28"/>
          <w:szCs w:val="28"/>
        </w:rPr>
        <w:t xml:space="preserve">Протяженность теплотрасс в двухтрубном исчислении 20,4 км, уличной водопроводной сети 191 км, уличная канализационная сеть 41,8 км.         </w:t>
      </w:r>
    </w:p>
    <w:p w:rsidR="00184AFC" w:rsidRPr="00184AFC" w:rsidRDefault="00A4553B" w:rsidP="00C1728A">
      <w:pPr>
        <w:spacing w:after="0" w:line="360" w:lineRule="auto"/>
        <w:ind w:firstLine="491"/>
        <w:jc w:val="both"/>
        <w:rPr>
          <w:rFonts w:ascii="Times New Roman" w:hAnsi="Times New Roman" w:cs="Times New Roman"/>
          <w:sz w:val="28"/>
          <w:szCs w:val="28"/>
        </w:rPr>
      </w:pPr>
      <w:r w:rsidRPr="004039B1">
        <w:rPr>
          <w:rFonts w:ascii="Times New Roman" w:hAnsi="Times New Roman" w:cs="Times New Roman"/>
          <w:sz w:val="28"/>
          <w:szCs w:val="28"/>
        </w:rPr>
        <w:t xml:space="preserve"> </w:t>
      </w:r>
      <w:r w:rsidR="00184AFC" w:rsidRPr="004039B1">
        <w:rPr>
          <w:rFonts w:ascii="Times New Roman" w:hAnsi="Times New Roman" w:cs="Times New Roman"/>
          <w:sz w:val="28"/>
          <w:szCs w:val="28"/>
        </w:rPr>
        <w:t>Протяженность ветхих водопроводных сетей составляет – 158,2</w:t>
      </w:r>
      <w:r w:rsidR="00CE396A" w:rsidRPr="004039B1">
        <w:rPr>
          <w:rFonts w:ascii="Times New Roman" w:hAnsi="Times New Roman" w:cs="Times New Roman"/>
          <w:sz w:val="28"/>
          <w:szCs w:val="28"/>
        </w:rPr>
        <w:t xml:space="preserve"> км. </w:t>
      </w:r>
      <w:r w:rsidR="00184AFC" w:rsidRPr="004039B1">
        <w:rPr>
          <w:rFonts w:ascii="Times New Roman" w:hAnsi="Times New Roman" w:cs="Times New Roman"/>
          <w:sz w:val="28"/>
          <w:szCs w:val="28"/>
        </w:rPr>
        <w:t>ветхих канализационных сетей – 33,4 км.</w:t>
      </w:r>
    </w:p>
    <w:p w:rsidR="00AE2580" w:rsidRPr="00E0512F" w:rsidRDefault="00E4353E" w:rsidP="00C1728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672529">
        <w:rPr>
          <w:rFonts w:ascii="Times New Roman" w:hAnsi="Times New Roman" w:cs="Times New Roman"/>
          <w:b/>
          <w:sz w:val="28"/>
          <w:szCs w:val="28"/>
        </w:rPr>
        <w:t xml:space="preserve">.10. </w:t>
      </w:r>
      <w:r w:rsidR="00E0512F" w:rsidRPr="00E0512F">
        <w:rPr>
          <w:rFonts w:ascii="Times New Roman" w:hAnsi="Times New Roman" w:cs="Times New Roman"/>
          <w:b/>
          <w:sz w:val="28"/>
          <w:szCs w:val="28"/>
        </w:rPr>
        <w:t>Образование</w:t>
      </w:r>
    </w:p>
    <w:p w:rsidR="009506DE" w:rsidRPr="004039B1" w:rsidRDefault="00E0512F" w:rsidP="000D4CD7">
      <w:pPr>
        <w:shd w:val="clear" w:color="auto" w:fill="FFFFFF"/>
        <w:spacing w:after="0" w:line="360" w:lineRule="auto"/>
        <w:ind w:firstLine="709"/>
        <w:jc w:val="both"/>
        <w:rPr>
          <w:rFonts w:ascii="Times New Roman" w:hAnsi="Times New Roman"/>
          <w:sz w:val="28"/>
          <w:szCs w:val="28"/>
        </w:rPr>
      </w:pPr>
      <w:r w:rsidRPr="004039B1">
        <w:rPr>
          <w:rFonts w:ascii="Times New Roman" w:hAnsi="Times New Roman"/>
          <w:sz w:val="28"/>
          <w:szCs w:val="28"/>
        </w:rPr>
        <w:t xml:space="preserve">В районе действуют 22 муниципальных общеобразовательных </w:t>
      </w:r>
      <w:r w:rsidR="0094097B">
        <w:rPr>
          <w:rFonts w:ascii="Times New Roman" w:hAnsi="Times New Roman"/>
          <w:sz w:val="28"/>
          <w:szCs w:val="28"/>
        </w:rPr>
        <w:t>учреждений</w:t>
      </w:r>
      <w:r w:rsidRPr="004039B1">
        <w:rPr>
          <w:rFonts w:ascii="Times New Roman" w:hAnsi="Times New Roman"/>
          <w:sz w:val="28"/>
          <w:szCs w:val="28"/>
        </w:rPr>
        <w:t xml:space="preserve">, в которых обучается 3605 учащихся, 100% учащихся обучаются в первую смену. Образовательный  комплекс  района  реализует  ряд  комплексных  межведомственных  и  районных  целевых  программ.  </w:t>
      </w:r>
      <w:r w:rsidRPr="004039B1">
        <w:rPr>
          <w:rFonts w:ascii="Times New Roman" w:hAnsi="Times New Roman"/>
          <w:bCs/>
          <w:sz w:val="28"/>
          <w:szCs w:val="28"/>
        </w:rPr>
        <w:t>22 школ</w:t>
      </w:r>
      <w:r w:rsidR="00FF4F1B" w:rsidRPr="004039B1">
        <w:rPr>
          <w:rFonts w:ascii="Times New Roman" w:hAnsi="Times New Roman"/>
          <w:bCs/>
          <w:sz w:val="28"/>
          <w:szCs w:val="28"/>
        </w:rPr>
        <w:t>ы</w:t>
      </w:r>
      <w:r w:rsidRPr="004039B1">
        <w:rPr>
          <w:rFonts w:ascii="Times New Roman" w:hAnsi="Times New Roman"/>
          <w:bCs/>
          <w:sz w:val="28"/>
          <w:szCs w:val="28"/>
        </w:rPr>
        <w:t xml:space="preserve"> района обеспечены компьютерной техникой,</w:t>
      </w:r>
      <w:r w:rsidRPr="004039B1">
        <w:rPr>
          <w:rFonts w:ascii="Times New Roman" w:hAnsi="Times New Roman"/>
          <w:b/>
          <w:bCs/>
          <w:sz w:val="28"/>
          <w:szCs w:val="28"/>
        </w:rPr>
        <w:t xml:space="preserve"> </w:t>
      </w:r>
      <w:r w:rsidRPr="004039B1">
        <w:rPr>
          <w:rFonts w:ascii="Times New Roman" w:hAnsi="Times New Roman"/>
          <w:sz w:val="28"/>
          <w:szCs w:val="28"/>
        </w:rPr>
        <w:t xml:space="preserve">на один компьютер приходится </w:t>
      </w:r>
      <w:r w:rsidR="009506DE" w:rsidRPr="004039B1">
        <w:rPr>
          <w:rFonts w:ascii="Times New Roman" w:hAnsi="Times New Roman"/>
          <w:sz w:val="28"/>
          <w:szCs w:val="28"/>
        </w:rPr>
        <w:t>6</w:t>
      </w:r>
      <w:r w:rsidRPr="004039B1">
        <w:rPr>
          <w:rFonts w:ascii="Times New Roman" w:hAnsi="Times New Roman"/>
          <w:sz w:val="28"/>
          <w:szCs w:val="28"/>
        </w:rPr>
        <w:t xml:space="preserve">  учеников. На сегодняшний день к сети «Интернет» по технологии широкополосного доступа подключено 16 школ, по </w:t>
      </w:r>
      <w:r w:rsidR="009506DE" w:rsidRPr="004039B1">
        <w:rPr>
          <w:rFonts w:ascii="Times New Roman" w:hAnsi="Times New Roman"/>
          <w:sz w:val="28"/>
          <w:szCs w:val="28"/>
        </w:rPr>
        <w:t>волоконно-оптической линии связи</w:t>
      </w:r>
      <w:r w:rsidRPr="004039B1">
        <w:rPr>
          <w:rFonts w:ascii="Times New Roman" w:hAnsi="Times New Roman"/>
          <w:sz w:val="28"/>
          <w:szCs w:val="28"/>
        </w:rPr>
        <w:t xml:space="preserve"> подключено 6 школ. Износ компьютерного парка составляет – 2</w:t>
      </w:r>
      <w:r w:rsidR="009506DE" w:rsidRPr="004039B1">
        <w:rPr>
          <w:rFonts w:ascii="Times New Roman" w:hAnsi="Times New Roman"/>
          <w:sz w:val="28"/>
          <w:szCs w:val="28"/>
        </w:rPr>
        <w:t>6</w:t>
      </w:r>
      <w:r w:rsidRPr="004039B1">
        <w:rPr>
          <w:rFonts w:ascii="Times New Roman" w:hAnsi="Times New Roman"/>
          <w:sz w:val="28"/>
          <w:szCs w:val="28"/>
        </w:rPr>
        <w:t xml:space="preserve">%.  </w:t>
      </w:r>
    </w:p>
    <w:p w:rsidR="0074580E" w:rsidRPr="0074580E" w:rsidRDefault="00672529" w:rsidP="000D4CD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Таблица 9</w:t>
      </w:r>
    </w:p>
    <w:p w:rsidR="00CE396A" w:rsidRPr="00CE396A" w:rsidRDefault="00CE396A" w:rsidP="000D4CD7">
      <w:pPr>
        <w:spacing w:after="0" w:line="360" w:lineRule="auto"/>
        <w:jc w:val="center"/>
        <w:rPr>
          <w:rFonts w:ascii="Times New Roman" w:hAnsi="Times New Roman" w:cs="Times New Roman"/>
          <w:b/>
          <w:sz w:val="28"/>
          <w:szCs w:val="28"/>
        </w:rPr>
      </w:pPr>
      <w:r w:rsidRPr="00CE396A">
        <w:rPr>
          <w:rFonts w:ascii="Times New Roman" w:hAnsi="Times New Roman" w:cs="Times New Roman"/>
          <w:b/>
          <w:sz w:val="28"/>
          <w:szCs w:val="28"/>
        </w:rPr>
        <w:t>Результаты ЕГЭ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4"/>
        <w:gridCol w:w="4051"/>
        <w:gridCol w:w="2274"/>
        <w:gridCol w:w="2599"/>
      </w:tblGrid>
      <w:tr w:rsidR="00CE396A" w:rsidRPr="009978F2" w:rsidTr="009978F2">
        <w:trPr>
          <w:trHeight w:val="320"/>
        </w:trPr>
        <w:tc>
          <w:tcPr>
            <w:tcW w:w="704" w:type="dxa"/>
            <w:vMerge w:val="restart"/>
            <w:vAlign w:val="center"/>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 п.п.</w:t>
            </w:r>
          </w:p>
        </w:tc>
        <w:tc>
          <w:tcPr>
            <w:tcW w:w="4051" w:type="dxa"/>
            <w:vMerge w:val="restart"/>
            <w:vAlign w:val="center"/>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Предмет</w:t>
            </w:r>
          </w:p>
        </w:tc>
        <w:tc>
          <w:tcPr>
            <w:tcW w:w="4873" w:type="dxa"/>
            <w:gridSpan w:val="2"/>
            <w:vAlign w:val="center"/>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2014-2015 уч. год</w:t>
            </w:r>
          </w:p>
        </w:tc>
      </w:tr>
      <w:tr w:rsidR="00CE396A" w:rsidRPr="009978F2" w:rsidTr="009978F2">
        <w:trPr>
          <w:trHeight w:val="363"/>
        </w:trPr>
        <w:tc>
          <w:tcPr>
            <w:tcW w:w="704" w:type="dxa"/>
            <w:vMerge/>
            <w:vAlign w:val="center"/>
          </w:tcPr>
          <w:p w:rsidR="00CE396A" w:rsidRPr="009978F2" w:rsidRDefault="00CE396A" w:rsidP="009978F2">
            <w:pPr>
              <w:spacing w:after="0" w:line="240" w:lineRule="auto"/>
              <w:jc w:val="center"/>
              <w:rPr>
                <w:rFonts w:ascii="Times New Roman" w:hAnsi="Times New Roman" w:cs="Times New Roman"/>
                <w:b/>
                <w:sz w:val="28"/>
                <w:szCs w:val="28"/>
              </w:rPr>
            </w:pPr>
          </w:p>
        </w:tc>
        <w:tc>
          <w:tcPr>
            <w:tcW w:w="4051" w:type="dxa"/>
            <w:vMerge/>
            <w:vAlign w:val="center"/>
          </w:tcPr>
          <w:p w:rsidR="00CE396A" w:rsidRPr="009978F2" w:rsidRDefault="00CE396A" w:rsidP="009978F2">
            <w:pPr>
              <w:spacing w:after="0" w:line="240" w:lineRule="auto"/>
              <w:jc w:val="center"/>
              <w:rPr>
                <w:rFonts w:ascii="Times New Roman" w:hAnsi="Times New Roman" w:cs="Times New Roman"/>
                <w:b/>
                <w:sz w:val="28"/>
                <w:szCs w:val="28"/>
              </w:rPr>
            </w:pPr>
          </w:p>
        </w:tc>
        <w:tc>
          <w:tcPr>
            <w:tcW w:w="2274" w:type="dxa"/>
            <w:vAlign w:val="center"/>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РТ</w:t>
            </w:r>
          </w:p>
        </w:tc>
        <w:tc>
          <w:tcPr>
            <w:tcW w:w="2599" w:type="dxa"/>
            <w:vAlign w:val="center"/>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Бавлинский район</w:t>
            </w:r>
          </w:p>
        </w:tc>
      </w:tr>
      <w:tr w:rsidR="00CE396A" w:rsidRPr="009978F2" w:rsidTr="009978F2">
        <w:trPr>
          <w:trHeight w:val="283"/>
        </w:trPr>
        <w:tc>
          <w:tcPr>
            <w:tcW w:w="704" w:type="dxa"/>
            <w:vMerge/>
            <w:vAlign w:val="center"/>
          </w:tcPr>
          <w:p w:rsidR="00CE396A" w:rsidRPr="009978F2" w:rsidRDefault="00CE396A" w:rsidP="009978F2">
            <w:pPr>
              <w:spacing w:after="0" w:line="240" w:lineRule="auto"/>
              <w:jc w:val="center"/>
              <w:rPr>
                <w:rFonts w:ascii="Times New Roman" w:hAnsi="Times New Roman" w:cs="Times New Roman"/>
                <w:b/>
                <w:sz w:val="28"/>
                <w:szCs w:val="28"/>
              </w:rPr>
            </w:pPr>
          </w:p>
        </w:tc>
        <w:tc>
          <w:tcPr>
            <w:tcW w:w="4051" w:type="dxa"/>
            <w:vMerge/>
            <w:vAlign w:val="center"/>
          </w:tcPr>
          <w:p w:rsidR="00CE396A" w:rsidRPr="009978F2" w:rsidRDefault="00CE396A" w:rsidP="009978F2">
            <w:pPr>
              <w:spacing w:after="0" w:line="240" w:lineRule="auto"/>
              <w:jc w:val="center"/>
              <w:rPr>
                <w:rFonts w:ascii="Times New Roman" w:hAnsi="Times New Roman" w:cs="Times New Roman"/>
                <w:sz w:val="28"/>
                <w:szCs w:val="28"/>
              </w:rPr>
            </w:pPr>
          </w:p>
        </w:tc>
        <w:tc>
          <w:tcPr>
            <w:tcW w:w="4873" w:type="dxa"/>
            <w:gridSpan w:val="2"/>
            <w:vAlign w:val="center"/>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Средний балл</w:t>
            </w:r>
          </w:p>
        </w:tc>
      </w:tr>
      <w:tr w:rsidR="00CE396A" w:rsidRPr="009978F2" w:rsidTr="009978F2">
        <w:trPr>
          <w:trHeight w:val="32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1</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Русский язык</w:t>
            </w:r>
          </w:p>
        </w:tc>
        <w:tc>
          <w:tcPr>
            <w:tcW w:w="2274" w:type="dxa"/>
          </w:tcPr>
          <w:p w:rsidR="00CE396A" w:rsidRPr="009978F2" w:rsidRDefault="00CE396A"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69</w:t>
            </w:r>
            <w:r w:rsidR="009506DE" w:rsidRPr="009978F2">
              <w:rPr>
                <w:rFonts w:ascii="Times New Roman" w:hAnsi="Times New Roman" w:cs="Times New Roman"/>
                <w:sz w:val="28"/>
                <w:szCs w:val="28"/>
              </w:rPr>
              <w:t>,2</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65,9</w:t>
            </w:r>
          </w:p>
        </w:tc>
      </w:tr>
      <w:tr w:rsidR="00CE396A" w:rsidRPr="009978F2" w:rsidTr="009978F2">
        <w:trPr>
          <w:trHeight w:val="30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lastRenderedPageBreak/>
              <w:t>2</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Математика</w:t>
            </w:r>
          </w:p>
        </w:tc>
        <w:tc>
          <w:tcPr>
            <w:tcW w:w="2274"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50,2</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46,1</w:t>
            </w:r>
          </w:p>
        </w:tc>
      </w:tr>
      <w:tr w:rsidR="00CE396A" w:rsidRPr="009978F2" w:rsidTr="009978F2">
        <w:trPr>
          <w:trHeight w:val="32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3</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Физика</w:t>
            </w:r>
          </w:p>
        </w:tc>
        <w:tc>
          <w:tcPr>
            <w:tcW w:w="2274"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54,6</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50,4</w:t>
            </w:r>
          </w:p>
        </w:tc>
      </w:tr>
      <w:tr w:rsidR="00CE396A" w:rsidRPr="009978F2" w:rsidTr="009978F2">
        <w:trPr>
          <w:trHeight w:val="30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4</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Химия</w:t>
            </w:r>
          </w:p>
        </w:tc>
        <w:tc>
          <w:tcPr>
            <w:tcW w:w="2274"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63,4</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56,4</w:t>
            </w:r>
          </w:p>
        </w:tc>
      </w:tr>
      <w:tr w:rsidR="00CE396A" w:rsidRPr="009978F2" w:rsidTr="009978F2">
        <w:trPr>
          <w:trHeight w:val="32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5</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Биология</w:t>
            </w:r>
          </w:p>
        </w:tc>
        <w:tc>
          <w:tcPr>
            <w:tcW w:w="2274"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58,4</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50,0</w:t>
            </w:r>
          </w:p>
        </w:tc>
      </w:tr>
      <w:tr w:rsidR="00CE396A" w:rsidRPr="009978F2" w:rsidTr="009978F2">
        <w:trPr>
          <w:trHeight w:val="32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6</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История России</w:t>
            </w:r>
          </w:p>
        </w:tc>
        <w:tc>
          <w:tcPr>
            <w:tcW w:w="2274" w:type="dxa"/>
          </w:tcPr>
          <w:p w:rsidR="00CE396A" w:rsidRPr="009978F2" w:rsidRDefault="00CE396A"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52,8</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50,3</w:t>
            </w:r>
          </w:p>
        </w:tc>
      </w:tr>
      <w:tr w:rsidR="00CE396A" w:rsidRPr="009978F2" w:rsidTr="009978F2">
        <w:trPr>
          <w:trHeight w:val="300"/>
        </w:trPr>
        <w:tc>
          <w:tcPr>
            <w:tcW w:w="704" w:type="dxa"/>
          </w:tcPr>
          <w:p w:rsidR="00CE396A" w:rsidRPr="009978F2" w:rsidRDefault="00CE396A" w:rsidP="009978F2">
            <w:pPr>
              <w:spacing w:after="0" w:line="240" w:lineRule="auto"/>
              <w:jc w:val="center"/>
              <w:rPr>
                <w:rFonts w:ascii="Times New Roman" w:hAnsi="Times New Roman" w:cs="Times New Roman"/>
                <w:b/>
                <w:sz w:val="28"/>
                <w:szCs w:val="28"/>
              </w:rPr>
            </w:pPr>
            <w:r w:rsidRPr="009978F2">
              <w:rPr>
                <w:rFonts w:ascii="Times New Roman" w:hAnsi="Times New Roman" w:cs="Times New Roman"/>
                <w:b/>
                <w:sz w:val="28"/>
                <w:szCs w:val="28"/>
              </w:rPr>
              <w:t>7</w:t>
            </w:r>
          </w:p>
        </w:tc>
        <w:tc>
          <w:tcPr>
            <w:tcW w:w="4051" w:type="dxa"/>
          </w:tcPr>
          <w:p w:rsidR="00CE396A" w:rsidRPr="009978F2" w:rsidRDefault="00CE396A" w:rsidP="009978F2">
            <w:pPr>
              <w:spacing w:after="0" w:line="240" w:lineRule="auto"/>
              <w:rPr>
                <w:rFonts w:ascii="Times New Roman" w:hAnsi="Times New Roman" w:cs="Times New Roman"/>
                <w:sz w:val="28"/>
                <w:szCs w:val="28"/>
              </w:rPr>
            </w:pPr>
            <w:r w:rsidRPr="009978F2">
              <w:rPr>
                <w:rFonts w:ascii="Times New Roman" w:hAnsi="Times New Roman" w:cs="Times New Roman"/>
                <w:sz w:val="28"/>
                <w:szCs w:val="28"/>
              </w:rPr>
              <w:t>Обществознание</w:t>
            </w:r>
          </w:p>
        </w:tc>
        <w:tc>
          <w:tcPr>
            <w:tcW w:w="2274" w:type="dxa"/>
          </w:tcPr>
          <w:p w:rsidR="00CE396A" w:rsidRPr="009978F2" w:rsidRDefault="00CE396A"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55,6</w:t>
            </w:r>
          </w:p>
        </w:tc>
        <w:tc>
          <w:tcPr>
            <w:tcW w:w="2599" w:type="dxa"/>
          </w:tcPr>
          <w:p w:rsidR="00CE396A" w:rsidRPr="009978F2" w:rsidRDefault="009506DE" w:rsidP="009978F2">
            <w:pPr>
              <w:spacing w:after="0" w:line="240" w:lineRule="auto"/>
              <w:jc w:val="center"/>
              <w:rPr>
                <w:rFonts w:ascii="Times New Roman" w:hAnsi="Times New Roman" w:cs="Times New Roman"/>
                <w:sz w:val="28"/>
                <w:szCs w:val="28"/>
              </w:rPr>
            </w:pPr>
            <w:r w:rsidRPr="009978F2">
              <w:rPr>
                <w:rFonts w:ascii="Times New Roman" w:hAnsi="Times New Roman" w:cs="Times New Roman"/>
                <w:sz w:val="28"/>
                <w:szCs w:val="28"/>
              </w:rPr>
              <w:t>53,4</w:t>
            </w:r>
          </w:p>
        </w:tc>
      </w:tr>
    </w:tbl>
    <w:p w:rsidR="00CE396A" w:rsidRPr="008A5A96" w:rsidRDefault="00CE396A" w:rsidP="004039B1">
      <w:pPr>
        <w:shd w:val="clear" w:color="auto" w:fill="FFFFFF"/>
        <w:spacing w:after="0" w:line="360" w:lineRule="auto"/>
        <w:ind w:firstLine="709"/>
        <w:jc w:val="both"/>
        <w:rPr>
          <w:rFonts w:ascii="Times New Roman" w:hAnsi="Times New Roman"/>
          <w:sz w:val="28"/>
          <w:szCs w:val="28"/>
        </w:rPr>
      </w:pPr>
    </w:p>
    <w:p w:rsidR="00E0512F" w:rsidRPr="008A5A96" w:rsidRDefault="00E0512F" w:rsidP="00E0512F">
      <w:pPr>
        <w:pStyle w:val="a7"/>
        <w:spacing w:before="0" w:after="0" w:line="360" w:lineRule="auto"/>
        <w:ind w:firstLine="540"/>
        <w:contextualSpacing/>
        <w:rPr>
          <w:sz w:val="28"/>
          <w:szCs w:val="28"/>
        </w:rPr>
      </w:pPr>
      <w:r w:rsidRPr="008A5A96">
        <w:rPr>
          <w:sz w:val="28"/>
          <w:szCs w:val="28"/>
        </w:rPr>
        <w:t>8  автобусов  осуществляют подвоз 145 учащихся.</w:t>
      </w:r>
    </w:p>
    <w:p w:rsidR="009506DE" w:rsidRDefault="00E0512F" w:rsidP="00E0512F">
      <w:pPr>
        <w:shd w:val="clear" w:color="auto" w:fill="FFFFFF"/>
        <w:tabs>
          <w:tab w:val="left" w:pos="120"/>
        </w:tabs>
        <w:spacing w:after="0" w:line="360" w:lineRule="auto"/>
        <w:ind w:firstLine="567"/>
        <w:jc w:val="both"/>
        <w:rPr>
          <w:rFonts w:ascii="Times New Roman" w:hAnsi="Times New Roman"/>
          <w:sz w:val="28"/>
          <w:szCs w:val="28"/>
        </w:rPr>
      </w:pPr>
      <w:r w:rsidRPr="00E0512F">
        <w:rPr>
          <w:rFonts w:ascii="Times New Roman" w:hAnsi="Times New Roman" w:cs="Times New Roman"/>
          <w:sz w:val="28"/>
          <w:szCs w:val="28"/>
        </w:rPr>
        <w:t xml:space="preserve">В образовательных </w:t>
      </w:r>
      <w:r w:rsidR="009506DE">
        <w:rPr>
          <w:rFonts w:ascii="Times New Roman" w:hAnsi="Times New Roman" w:cs="Times New Roman"/>
          <w:sz w:val="28"/>
          <w:szCs w:val="28"/>
        </w:rPr>
        <w:t>организациях</w:t>
      </w:r>
      <w:r w:rsidRPr="00E0512F">
        <w:rPr>
          <w:rFonts w:ascii="Times New Roman" w:hAnsi="Times New Roman" w:cs="Times New Roman"/>
          <w:sz w:val="28"/>
          <w:szCs w:val="28"/>
        </w:rPr>
        <w:t xml:space="preserve"> </w:t>
      </w:r>
      <w:r w:rsidR="009978F2" w:rsidRPr="00AC6F1A">
        <w:rPr>
          <w:rFonts w:ascii="Times New Roman" w:hAnsi="Times New Roman" w:cs="Times New Roman"/>
          <w:sz w:val="28"/>
          <w:szCs w:val="28"/>
        </w:rPr>
        <w:t>БМР</w:t>
      </w:r>
      <w:r w:rsidRPr="00E0512F">
        <w:rPr>
          <w:rFonts w:ascii="Times New Roman" w:hAnsi="Times New Roman" w:cs="Times New Roman"/>
          <w:sz w:val="28"/>
          <w:szCs w:val="28"/>
        </w:rPr>
        <w:t xml:space="preserve"> Республики Татарстан трудятся </w:t>
      </w:r>
      <w:r w:rsidR="009978F2" w:rsidRPr="00E0512F">
        <w:rPr>
          <w:rFonts w:ascii="Times New Roman" w:hAnsi="Times New Roman" w:cs="Times New Roman"/>
          <w:sz w:val="28"/>
          <w:szCs w:val="28"/>
        </w:rPr>
        <w:t>7</w:t>
      </w:r>
      <w:r w:rsidR="009978F2">
        <w:rPr>
          <w:rFonts w:ascii="Times New Roman" w:hAnsi="Times New Roman" w:cs="Times New Roman"/>
          <w:sz w:val="28"/>
          <w:szCs w:val="28"/>
        </w:rPr>
        <w:t>22</w:t>
      </w:r>
      <w:r w:rsidR="009978F2" w:rsidRPr="00E0512F">
        <w:rPr>
          <w:rFonts w:ascii="Times New Roman" w:hAnsi="Times New Roman" w:cs="Times New Roman"/>
          <w:sz w:val="28"/>
          <w:szCs w:val="28"/>
        </w:rPr>
        <w:t xml:space="preserve"> человека</w:t>
      </w:r>
      <w:r w:rsidRPr="00E0512F">
        <w:rPr>
          <w:rFonts w:ascii="Times New Roman" w:hAnsi="Times New Roman" w:cs="Times New Roman"/>
          <w:sz w:val="28"/>
          <w:szCs w:val="28"/>
        </w:rPr>
        <w:t xml:space="preserve">, из них педагогических работников -  </w:t>
      </w:r>
      <w:r w:rsidR="009506DE">
        <w:rPr>
          <w:rFonts w:ascii="Times New Roman" w:hAnsi="Times New Roman" w:cs="Times New Roman"/>
          <w:sz w:val="28"/>
          <w:szCs w:val="28"/>
        </w:rPr>
        <w:t>399</w:t>
      </w:r>
      <w:r w:rsidRPr="00E0512F">
        <w:rPr>
          <w:rFonts w:ascii="Times New Roman" w:hAnsi="Times New Roman" w:cs="Times New Roman"/>
          <w:sz w:val="28"/>
          <w:szCs w:val="28"/>
        </w:rPr>
        <w:t xml:space="preserve"> человек, учителей - 3</w:t>
      </w:r>
      <w:r w:rsidR="009506DE">
        <w:rPr>
          <w:rFonts w:ascii="Times New Roman" w:hAnsi="Times New Roman" w:cs="Times New Roman"/>
          <w:sz w:val="28"/>
          <w:szCs w:val="28"/>
        </w:rPr>
        <w:t>62</w:t>
      </w:r>
      <w:r w:rsidRPr="00E0512F">
        <w:rPr>
          <w:rFonts w:ascii="Times New Roman" w:hAnsi="Times New Roman" w:cs="Times New Roman"/>
          <w:sz w:val="28"/>
          <w:szCs w:val="28"/>
        </w:rPr>
        <w:t xml:space="preserve">. Доля </w:t>
      </w:r>
      <w:r w:rsidR="009506DE">
        <w:rPr>
          <w:rFonts w:ascii="Times New Roman" w:hAnsi="Times New Roman" w:cs="Times New Roman"/>
          <w:sz w:val="28"/>
          <w:szCs w:val="28"/>
        </w:rPr>
        <w:t xml:space="preserve"> учителей в общей численности работников </w:t>
      </w:r>
      <w:r w:rsidRPr="00E0512F">
        <w:rPr>
          <w:rFonts w:ascii="Times New Roman" w:hAnsi="Times New Roman" w:cs="Times New Roman"/>
          <w:sz w:val="28"/>
          <w:szCs w:val="28"/>
        </w:rPr>
        <w:t xml:space="preserve">составляет </w:t>
      </w:r>
      <w:r w:rsidR="009506DE">
        <w:rPr>
          <w:rFonts w:ascii="Times New Roman" w:hAnsi="Times New Roman" w:cs="Times New Roman"/>
          <w:sz w:val="28"/>
          <w:szCs w:val="28"/>
        </w:rPr>
        <w:t>48,5</w:t>
      </w:r>
      <w:r w:rsidRPr="00E0512F">
        <w:rPr>
          <w:rFonts w:ascii="Times New Roman" w:hAnsi="Times New Roman" w:cs="Times New Roman"/>
          <w:sz w:val="28"/>
          <w:szCs w:val="28"/>
        </w:rPr>
        <w:t>%</w:t>
      </w:r>
      <w:r w:rsidR="009506DE">
        <w:rPr>
          <w:rFonts w:ascii="Times New Roman" w:hAnsi="Times New Roman" w:cs="Times New Roman"/>
          <w:sz w:val="28"/>
          <w:szCs w:val="28"/>
        </w:rPr>
        <w:t>. Доля учителей пенсионного возраста составляет 16%</w:t>
      </w:r>
      <w:r w:rsidRPr="008A5A96">
        <w:rPr>
          <w:rFonts w:ascii="Times New Roman" w:hAnsi="Times New Roman"/>
          <w:sz w:val="28"/>
          <w:szCs w:val="28"/>
        </w:rPr>
        <w:t xml:space="preserve">. </w:t>
      </w:r>
    </w:p>
    <w:p w:rsidR="00E0512F" w:rsidRDefault="00E0512F" w:rsidP="00E0512F">
      <w:pPr>
        <w:pStyle w:val="a7"/>
        <w:spacing w:before="0" w:line="360" w:lineRule="auto"/>
        <w:ind w:firstLine="540"/>
        <w:contextualSpacing/>
        <w:rPr>
          <w:sz w:val="28"/>
          <w:szCs w:val="28"/>
        </w:rPr>
      </w:pPr>
      <w:r>
        <w:rPr>
          <w:sz w:val="28"/>
          <w:szCs w:val="28"/>
        </w:rPr>
        <w:t xml:space="preserve">В районе функционирует 20 дошкольных образовательных учреждений, где воспитываются 1850 детей. В 5 общеобразовательных организациях  открыты дошкольные группы  в возрасте от 1 до 7 лет. </w:t>
      </w:r>
      <w:r w:rsidR="00FF4F1B">
        <w:rPr>
          <w:sz w:val="28"/>
          <w:szCs w:val="28"/>
        </w:rPr>
        <w:t>В 2015 году сдано</w:t>
      </w:r>
      <w:r>
        <w:rPr>
          <w:sz w:val="28"/>
          <w:szCs w:val="28"/>
        </w:rPr>
        <w:t xml:space="preserve"> в эксплуатацию дошкольное образовательное учреждение на 220 мест. В настоящее время охват детей дошкольным образованием составляет 64%. </w:t>
      </w:r>
    </w:p>
    <w:p w:rsidR="00606D08" w:rsidRPr="00826827" w:rsidRDefault="00E4353E" w:rsidP="00E0512F">
      <w:pPr>
        <w:pStyle w:val="a7"/>
        <w:spacing w:before="0" w:line="360" w:lineRule="auto"/>
        <w:ind w:firstLine="540"/>
        <w:contextualSpacing/>
        <w:rPr>
          <w:sz w:val="28"/>
          <w:szCs w:val="28"/>
        </w:rPr>
      </w:pPr>
      <w:r w:rsidRPr="00826827">
        <w:rPr>
          <w:sz w:val="28"/>
          <w:szCs w:val="28"/>
        </w:rPr>
        <w:t>Подготовкой кадров</w:t>
      </w:r>
      <w:r w:rsidR="00AC6E46" w:rsidRPr="00826827">
        <w:rPr>
          <w:sz w:val="28"/>
          <w:szCs w:val="28"/>
        </w:rPr>
        <w:t xml:space="preserve"> средне-специального образования сельскохозяйственного производства, нефтяной промышленности, строительства, торговли и других сфер деятельности занимается ГАПОУ «Бавлинский аграрный колледж». На сегодняшний день обучаются 209 учащихся. </w:t>
      </w:r>
      <w:r w:rsidR="00FE2F14" w:rsidRPr="00826827">
        <w:rPr>
          <w:sz w:val="28"/>
          <w:szCs w:val="28"/>
        </w:rPr>
        <w:t xml:space="preserve"> Среди обучающихся немало представителей районов и городов Татарстана, Башкортостана и Оренбургской области. </w:t>
      </w:r>
      <w:r w:rsidR="00AC6E46" w:rsidRPr="00826827">
        <w:rPr>
          <w:sz w:val="28"/>
          <w:szCs w:val="28"/>
        </w:rPr>
        <w:t>Учебное заведение осуществляет двухуровневую профессиональную подготовку</w:t>
      </w:r>
      <w:r w:rsidR="00740A35" w:rsidRPr="00826827">
        <w:rPr>
          <w:sz w:val="28"/>
          <w:szCs w:val="28"/>
        </w:rPr>
        <w:t xml:space="preserve"> рабочих специальностей, с получением начального и среднего профессионального образования. Здесь готовят специалистов по востребованным на современном рынке труда профессиям. Это повара-кондитеры, трактористы-машинисты сельскохозяйственного производства, сварщики, технологи и техники-механики.</w:t>
      </w:r>
    </w:p>
    <w:p w:rsidR="00606D08" w:rsidRPr="00826827" w:rsidRDefault="00606D08" w:rsidP="00E0512F">
      <w:pPr>
        <w:pStyle w:val="a7"/>
        <w:spacing w:before="0" w:line="360" w:lineRule="auto"/>
        <w:ind w:firstLine="540"/>
        <w:contextualSpacing/>
        <w:rPr>
          <w:sz w:val="28"/>
          <w:szCs w:val="28"/>
        </w:rPr>
      </w:pPr>
      <w:r w:rsidRPr="00826827">
        <w:rPr>
          <w:sz w:val="28"/>
          <w:szCs w:val="28"/>
        </w:rPr>
        <w:t>Для иногородних учащихся предоставляется общежитие на 180 мест, в котором имеются спортивно-гимнастический кабинет, комната отдыха, теннисный стол, душевая. Проживание бесплатное.</w:t>
      </w:r>
    </w:p>
    <w:p w:rsidR="00E4353E" w:rsidRPr="00826827" w:rsidRDefault="00C06FBD" w:rsidP="00E0512F">
      <w:pPr>
        <w:pStyle w:val="a7"/>
        <w:spacing w:before="0" w:line="360" w:lineRule="auto"/>
        <w:ind w:firstLine="540"/>
        <w:contextualSpacing/>
        <w:rPr>
          <w:sz w:val="28"/>
          <w:szCs w:val="28"/>
        </w:rPr>
      </w:pPr>
      <w:r w:rsidRPr="00826827">
        <w:rPr>
          <w:sz w:val="28"/>
          <w:szCs w:val="28"/>
        </w:rPr>
        <w:lastRenderedPageBreak/>
        <w:t xml:space="preserve"> В дальнейшем планируется увеличение набора слушателей в рамках реализации программ дополнительного профессионального образования, профессиональной подготовки, переподготовки и повышен</w:t>
      </w:r>
      <w:r w:rsidR="00606D08" w:rsidRPr="00826827">
        <w:rPr>
          <w:sz w:val="28"/>
          <w:szCs w:val="28"/>
        </w:rPr>
        <w:t>ия квалификации.</w:t>
      </w:r>
    </w:p>
    <w:p w:rsidR="00E0512F" w:rsidRDefault="00740A35" w:rsidP="003C463E">
      <w:pPr>
        <w:pStyle w:val="a7"/>
        <w:spacing w:before="0" w:after="0" w:line="360" w:lineRule="auto"/>
        <w:ind w:firstLine="540"/>
        <w:contextualSpacing/>
        <w:jc w:val="center"/>
        <w:rPr>
          <w:b/>
          <w:sz w:val="28"/>
          <w:szCs w:val="28"/>
        </w:rPr>
      </w:pPr>
      <w:r>
        <w:rPr>
          <w:b/>
          <w:sz w:val="28"/>
          <w:szCs w:val="28"/>
        </w:rPr>
        <w:t>3</w:t>
      </w:r>
      <w:r w:rsidR="00D947B4">
        <w:rPr>
          <w:b/>
          <w:sz w:val="28"/>
          <w:szCs w:val="28"/>
        </w:rPr>
        <w:t>.11</w:t>
      </w:r>
      <w:r w:rsidR="00802D88">
        <w:rPr>
          <w:b/>
          <w:sz w:val="28"/>
          <w:szCs w:val="28"/>
        </w:rPr>
        <w:t>.</w:t>
      </w:r>
      <w:r w:rsidR="00E0512F" w:rsidRPr="00E0512F">
        <w:rPr>
          <w:b/>
          <w:sz w:val="28"/>
          <w:szCs w:val="28"/>
        </w:rPr>
        <w:t xml:space="preserve"> Здравоохранение</w:t>
      </w:r>
    </w:p>
    <w:p w:rsidR="00802D88" w:rsidRPr="00802D88" w:rsidRDefault="00802D88" w:rsidP="00802D88">
      <w:pPr>
        <w:pStyle w:val="3"/>
        <w:tabs>
          <w:tab w:val="left" w:pos="9750"/>
        </w:tabs>
        <w:spacing w:line="360" w:lineRule="auto"/>
        <w:ind w:firstLine="680"/>
        <w:jc w:val="both"/>
        <w:rPr>
          <w:rFonts w:ascii="Times New Roman" w:eastAsia="Calibri" w:hAnsi="Times New Roman" w:cs="Times New Roman"/>
          <w:sz w:val="28"/>
          <w:szCs w:val="28"/>
        </w:rPr>
      </w:pPr>
      <w:r w:rsidRPr="00802D88">
        <w:rPr>
          <w:rFonts w:ascii="Times New Roman" w:eastAsia="Calibri" w:hAnsi="Times New Roman" w:cs="Times New Roman"/>
          <w:sz w:val="28"/>
          <w:szCs w:val="28"/>
        </w:rPr>
        <w:t xml:space="preserve">В </w:t>
      </w:r>
      <w:r w:rsidR="008F4DB0" w:rsidRPr="00AC6F1A">
        <w:rPr>
          <w:rFonts w:ascii="Times New Roman" w:eastAsia="Calibri" w:hAnsi="Times New Roman" w:cs="Times New Roman"/>
          <w:sz w:val="28"/>
          <w:szCs w:val="28"/>
        </w:rPr>
        <w:t>БМР</w:t>
      </w:r>
      <w:r w:rsidRPr="00802D88">
        <w:rPr>
          <w:rFonts w:ascii="Times New Roman" w:eastAsia="Calibri" w:hAnsi="Times New Roman" w:cs="Times New Roman"/>
          <w:sz w:val="28"/>
          <w:szCs w:val="28"/>
        </w:rPr>
        <w:t xml:space="preserve"> оказание медицинской помощи возложено на государственное автономное учреждение здравоохранения «Бавлинская центральная районная больница», которая имеет в своем составе круглосуточный стационар на 129 коек, дневной стационар на 46 коек, поликлинику на 380 посещений в смену, 2 врачебные амбулатории на 70 посещений в смену и 13 коек дневного стационара, 26 фельдшерско-акушерских пунктов.</w:t>
      </w:r>
    </w:p>
    <w:p w:rsidR="00FF4F1B" w:rsidRPr="00752C77" w:rsidRDefault="00FF4F1B" w:rsidP="00FF4F1B">
      <w:pPr>
        <w:spacing w:after="0" w:line="360" w:lineRule="auto"/>
        <w:ind w:firstLine="567"/>
        <w:jc w:val="both"/>
        <w:rPr>
          <w:rFonts w:ascii="Times New Roman" w:hAnsi="Times New Roman" w:cs="Times New Roman"/>
          <w:sz w:val="28"/>
          <w:szCs w:val="28"/>
        </w:rPr>
      </w:pPr>
      <w:r w:rsidRPr="00752C77">
        <w:rPr>
          <w:rFonts w:ascii="Times New Roman" w:hAnsi="Times New Roman" w:cs="Times New Roman"/>
          <w:sz w:val="28"/>
          <w:szCs w:val="28"/>
        </w:rPr>
        <w:t>Для улучшения оказания медицинской помощи и повышения комфортности пребывания пациентов в стационаре, за счет республиканского бюджета, проведен капитальный ремонт центральной районной больницы и приобретен</w:t>
      </w:r>
      <w:r w:rsidR="00F06B6A">
        <w:rPr>
          <w:rFonts w:ascii="Times New Roman" w:hAnsi="Times New Roman" w:cs="Times New Roman"/>
          <w:sz w:val="28"/>
          <w:szCs w:val="28"/>
        </w:rPr>
        <w:t>ы</w:t>
      </w:r>
      <w:r w:rsidRPr="00752C77">
        <w:rPr>
          <w:rFonts w:ascii="Times New Roman" w:hAnsi="Times New Roman" w:cs="Times New Roman"/>
          <w:sz w:val="28"/>
          <w:szCs w:val="28"/>
        </w:rPr>
        <w:t xml:space="preserve"> оборудования на 73 млн.рублей, возведен 1 модульный ФАП в с.Крым-Сарай, отремонтировано 4 ФАПа в селах. Отремонтированы и оборудованы 3 палаты для инвалидов и участников ВОВ.</w:t>
      </w:r>
    </w:p>
    <w:p w:rsidR="00E0512F" w:rsidRPr="00E0512F" w:rsidRDefault="00E0512F" w:rsidP="00CE396A">
      <w:pPr>
        <w:pStyle w:val="3"/>
        <w:tabs>
          <w:tab w:val="left" w:pos="9750"/>
        </w:tabs>
        <w:spacing w:after="0" w:line="360" w:lineRule="auto"/>
        <w:ind w:firstLine="680"/>
        <w:jc w:val="both"/>
        <w:rPr>
          <w:rFonts w:ascii="Times New Roman" w:eastAsia="Calibri" w:hAnsi="Times New Roman" w:cs="Times New Roman"/>
          <w:sz w:val="28"/>
          <w:szCs w:val="28"/>
        </w:rPr>
      </w:pPr>
      <w:r w:rsidRPr="00752C77">
        <w:rPr>
          <w:rFonts w:ascii="Times New Roman" w:eastAsia="Calibri" w:hAnsi="Times New Roman" w:cs="Times New Roman"/>
          <w:sz w:val="28"/>
          <w:szCs w:val="28"/>
        </w:rPr>
        <w:t>По</w:t>
      </w:r>
      <w:r w:rsidR="00752C77" w:rsidRPr="00752C77">
        <w:rPr>
          <w:rFonts w:ascii="Times New Roman" w:eastAsia="Calibri" w:hAnsi="Times New Roman" w:cs="Times New Roman"/>
          <w:sz w:val="28"/>
          <w:szCs w:val="28"/>
        </w:rPr>
        <w:t>казатель общей смертности в 2015</w:t>
      </w:r>
      <w:r w:rsidRPr="00752C77">
        <w:rPr>
          <w:rFonts w:ascii="Times New Roman" w:eastAsia="Calibri" w:hAnsi="Times New Roman" w:cs="Times New Roman"/>
          <w:sz w:val="28"/>
          <w:szCs w:val="28"/>
        </w:rPr>
        <w:t xml:space="preserve"> году составил 14,6 на 1000 населения (по Республике Татарстан он составлял – 12,2). Средняя продолжительность жизни в районе 71,73 года (по РТ 72,12).</w:t>
      </w:r>
      <w:r w:rsidRPr="00E0512F">
        <w:rPr>
          <w:rFonts w:ascii="Times New Roman" w:eastAsia="Calibri" w:hAnsi="Times New Roman" w:cs="Times New Roman"/>
          <w:sz w:val="28"/>
          <w:szCs w:val="28"/>
        </w:rPr>
        <w:t xml:space="preserve"> </w:t>
      </w:r>
    </w:p>
    <w:p w:rsidR="00E0512F" w:rsidRPr="00E0512F" w:rsidRDefault="00E0512F" w:rsidP="00CE396A">
      <w:pPr>
        <w:pStyle w:val="3"/>
        <w:tabs>
          <w:tab w:val="left" w:pos="9750"/>
        </w:tabs>
        <w:spacing w:after="0" w:line="360" w:lineRule="auto"/>
        <w:ind w:firstLine="680"/>
        <w:jc w:val="both"/>
        <w:rPr>
          <w:rFonts w:ascii="Times New Roman" w:eastAsia="Calibri" w:hAnsi="Times New Roman" w:cs="Times New Roman"/>
          <w:sz w:val="28"/>
          <w:szCs w:val="28"/>
        </w:rPr>
      </w:pPr>
      <w:r w:rsidRPr="00E0512F">
        <w:rPr>
          <w:rFonts w:ascii="Times New Roman" w:eastAsia="Calibri" w:hAnsi="Times New Roman" w:cs="Times New Roman"/>
          <w:sz w:val="28"/>
          <w:szCs w:val="28"/>
        </w:rPr>
        <w:t>Обеспеченность врачами на 10000 населения в районе составила 15,9  (по РТ – 30,9). Обеспеченность коечным фондом 35,3 (на 10000 населения) (по РТ – 44,7).</w:t>
      </w:r>
    </w:p>
    <w:p w:rsidR="00E75E9E" w:rsidRDefault="00E0512F" w:rsidP="00253089">
      <w:pPr>
        <w:pStyle w:val="3"/>
        <w:tabs>
          <w:tab w:val="left" w:pos="9750"/>
        </w:tabs>
        <w:spacing w:after="0" w:line="360" w:lineRule="auto"/>
        <w:ind w:firstLine="680"/>
        <w:jc w:val="both"/>
        <w:rPr>
          <w:rFonts w:ascii="Times New Roman" w:eastAsia="Calibri" w:hAnsi="Times New Roman" w:cs="Times New Roman"/>
          <w:sz w:val="28"/>
          <w:szCs w:val="28"/>
        </w:rPr>
      </w:pPr>
      <w:r w:rsidRPr="00E0512F">
        <w:rPr>
          <w:rFonts w:ascii="Times New Roman" w:eastAsia="Calibri" w:hAnsi="Times New Roman" w:cs="Times New Roman"/>
          <w:sz w:val="28"/>
          <w:szCs w:val="28"/>
        </w:rPr>
        <w:t xml:space="preserve">Уровень младенческой смертности </w:t>
      </w:r>
      <w:r w:rsidR="00752C77">
        <w:rPr>
          <w:rFonts w:ascii="Times New Roman" w:eastAsia="Calibri" w:hAnsi="Times New Roman" w:cs="Times New Roman"/>
          <w:sz w:val="28"/>
          <w:szCs w:val="28"/>
        </w:rPr>
        <w:t>на 1000 родившихся живыми в 2015</w:t>
      </w:r>
      <w:r w:rsidRPr="00E0512F">
        <w:rPr>
          <w:rFonts w:ascii="Times New Roman" w:eastAsia="Calibri" w:hAnsi="Times New Roman" w:cs="Times New Roman"/>
          <w:sz w:val="28"/>
          <w:szCs w:val="28"/>
        </w:rPr>
        <w:t xml:space="preserve"> году составлял 6,9 (по РТ – 6,5).</w:t>
      </w:r>
    </w:p>
    <w:p w:rsidR="008F4DB0" w:rsidRDefault="008F4DB0" w:rsidP="00253089">
      <w:pPr>
        <w:pStyle w:val="3"/>
        <w:tabs>
          <w:tab w:val="left" w:pos="9750"/>
        </w:tabs>
        <w:spacing w:after="0" w:line="360" w:lineRule="auto"/>
        <w:ind w:firstLine="680"/>
        <w:jc w:val="both"/>
        <w:rPr>
          <w:rFonts w:ascii="Times New Roman" w:eastAsia="Calibri" w:hAnsi="Times New Roman" w:cs="Times New Roman"/>
          <w:sz w:val="28"/>
          <w:szCs w:val="28"/>
        </w:rPr>
      </w:pPr>
      <w:r w:rsidRPr="00E07A73">
        <w:rPr>
          <w:rFonts w:ascii="Times New Roman" w:eastAsia="Calibri" w:hAnsi="Times New Roman" w:cs="Times New Roman"/>
          <w:sz w:val="28"/>
          <w:szCs w:val="28"/>
        </w:rPr>
        <w:t>Основной причиной перечисленных негативных тенденций является неукомплектованность( почти в два раза ниже среднереспубликанского уровня) медицинских учреждений персоналом, что в связи с высокой их нагрузкой снижает и качество предоставляемых услуг.</w:t>
      </w:r>
      <w:r>
        <w:rPr>
          <w:rFonts w:ascii="Times New Roman" w:eastAsia="Calibri" w:hAnsi="Times New Roman" w:cs="Times New Roman"/>
          <w:sz w:val="28"/>
          <w:szCs w:val="28"/>
        </w:rPr>
        <w:t xml:space="preserve">  </w:t>
      </w:r>
    </w:p>
    <w:p w:rsidR="003247DA" w:rsidRDefault="003247DA" w:rsidP="00253089">
      <w:pPr>
        <w:pStyle w:val="3"/>
        <w:tabs>
          <w:tab w:val="left" w:pos="9750"/>
        </w:tabs>
        <w:spacing w:after="0" w:line="360" w:lineRule="auto"/>
        <w:ind w:firstLine="680"/>
        <w:jc w:val="both"/>
        <w:rPr>
          <w:rFonts w:ascii="Times New Roman" w:eastAsia="Calibri" w:hAnsi="Times New Roman" w:cs="Times New Roman"/>
          <w:sz w:val="28"/>
          <w:szCs w:val="28"/>
        </w:rPr>
      </w:pPr>
    </w:p>
    <w:p w:rsidR="003247DA" w:rsidRDefault="003247DA" w:rsidP="00253089">
      <w:pPr>
        <w:pStyle w:val="3"/>
        <w:tabs>
          <w:tab w:val="left" w:pos="9750"/>
        </w:tabs>
        <w:spacing w:after="0" w:line="360" w:lineRule="auto"/>
        <w:ind w:firstLine="680"/>
        <w:jc w:val="both"/>
        <w:rPr>
          <w:rFonts w:ascii="Times New Roman" w:hAnsi="Times New Roman" w:cs="Times New Roman"/>
          <w:b/>
          <w:sz w:val="28"/>
          <w:szCs w:val="28"/>
        </w:rPr>
      </w:pPr>
    </w:p>
    <w:p w:rsidR="00AE2580" w:rsidRDefault="00740A35" w:rsidP="00CE396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D947B4">
        <w:rPr>
          <w:rFonts w:ascii="Times New Roman" w:hAnsi="Times New Roman" w:cs="Times New Roman"/>
          <w:b/>
          <w:sz w:val="28"/>
          <w:szCs w:val="28"/>
        </w:rPr>
        <w:t>.12</w:t>
      </w:r>
      <w:r w:rsidR="003C463E">
        <w:rPr>
          <w:rFonts w:ascii="Times New Roman" w:hAnsi="Times New Roman" w:cs="Times New Roman"/>
          <w:b/>
          <w:sz w:val="28"/>
          <w:szCs w:val="28"/>
        </w:rPr>
        <w:t>.</w:t>
      </w:r>
      <w:r w:rsidR="00E0512F" w:rsidRPr="00E0512F">
        <w:rPr>
          <w:rFonts w:ascii="Times New Roman" w:hAnsi="Times New Roman" w:cs="Times New Roman"/>
          <w:b/>
          <w:sz w:val="28"/>
          <w:szCs w:val="28"/>
        </w:rPr>
        <w:t xml:space="preserve"> Молодежная политика</w:t>
      </w:r>
    </w:p>
    <w:p w:rsidR="005B6D3D" w:rsidRPr="005B6D3D" w:rsidRDefault="005B6D3D" w:rsidP="00CE396A">
      <w:pPr>
        <w:shd w:val="clear" w:color="auto" w:fill="FFFFFF"/>
        <w:tabs>
          <w:tab w:val="left" w:pos="720"/>
          <w:tab w:val="left" w:leader="underscore" w:pos="4531"/>
          <w:tab w:val="left" w:leader="underscore" w:pos="5078"/>
        </w:tabs>
        <w:spacing w:after="0" w:line="360" w:lineRule="auto"/>
        <w:ind w:left="10" w:firstLine="720"/>
        <w:jc w:val="both"/>
        <w:rPr>
          <w:rFonts w:ascii="Times New Roman" w:hAnsi="Times New Roman" w:cs="Times New Roman"/>
          <w:sz w:val="28"/>
          <w:szCs w:val="28"/>
        </w:rPr>
      </w:pPr>
      <w:r w:rsidRPr="005B6D3D">
        <w:rPr>
          <w:rFonts w:ascii="Times New Roman" w:hAnsi="Times New Roman" w:cs="Times New Roman"/>
          <w:sz w:val="28"/>
          <w:szCs w:val="28"/>
        </w:rPr>
        <w:t xml:space="preserve">Среди основных ресурсов района важнейшим является население, в котором стратегическая составляющая — молодое поколение. </w:t>
      </w:r>
    </w:p>
    <w:p w:rsidR="005B6D3D" w:rsidRPr="005B6D3D" w:rsidRDefault="005B6D3D" w:rsidP="00CE396A">
      <w:pPr>
        <w:shd w:val="clear" w:color="auto" w:fill="FFFFFF"/>
        <w:tabs>
          <w:tab w:val="left" w:pos="720"/>
          <w:tab w:val="left" w:leader="underscore" w:pos="4531"/>
          <w:tab w:val="left" w:leader="underscore" w:pos="5078"/>
        </w:tabs>
        <w:spacing w:after="0" w:line="360" w:lineRule="auto"/>
        <w:ind w:left="10" w:firstLine="720"/>
        <w:jc w:val="both"/>
        <w:rPr>
          <w:rFonts w:ascii="Times New Roman" w:hAnsi="Times New Roman" w:cs="Times New Roman"/>
          <w:sz w:val="28"/>
          <w:szCs w:val="28"/>
        </w:rPr>
      </w:pPr>
      <w:r w:rsidRPr="005B6D3D">
        <w:rPr>
          <w:rFonts w:ascii="Times New Roman" w:hAnsi="Times New Roman" w:cs="Times New Roman"/>
          <w:sz w:val="28"/>
          <w:szCs w:val="28"/>
        </w:rPr>
        <w:t xml:space="preserve">Общее количество населения в </w:t>
      </w:r>
      <w:r w:rsidR="008F4DB0">
        <w:rPr>
          <w:rFonts w:ascii="Times New Roman" w:hAnsi="Times New Roman" w:cs="Times New Roman"/>
          <w:sz w:val="28"/>
          <w:szCs w:val="28"/>
        </w:rPr>
        <w:t xml:space="preserve">БМР </w:t>
      </w:r>
      <w:r w:rsidRPr="005B6D3D">
        <w:rPr>
          <w:rFonts w:ascii="Times New Roman" w:hAnsi="Times New Roman" w:cs="Times New Roman"/>
          <w:sz w:val="28"/>
          <w:szCs w:val="28"/>
        </w:rPr>
        <w:t>– 35 626 тысяч (город – 22 114, село – 13 512</w:t>
      </w:r>
      <w:r w:rsidR="008F4DB0" w:rsidRPr="005B6D3D">
        <w:rPr>
          <w:rFonts w:ascii="Times New Roman" w:hAnsi="Times New Roman" w:cs="Times New Roman"/>
          <w:sz w:val="28"/>
          <w:szCs w:val="28"/>
        </w:rPr>
        <w:t>), молодежи</w:t>
      </w:r>
      <w:r w:rsidRPr="005B6D3D">
        <w:rPr>
          <w:rFonts w:ascii="Times New Roman" w:hAnsi="Times New Roman" w:cs="Times New Roman"/>
          <w:sz w:val="28"/>
          <w:szCs w:val="28"/>
        </w:rPr>
        <w:t xml:space="preserve"> в возрасте от 18 до 30 лет – 7 123 человек (город – 4 373, село – 2 750). </w:t>
      </w:r>
    </w:p>
    <w:p w:rsidR="005B6D3D" w:rsidRPr="005B6D3D" w:rsidRDefault="005B6D3D" w:rsidP="008F4DB0">
      <w:pPr>
        <w:tabs>
          <w:tab w:val="left" w:pos="720"/>
        </w:tabs>
        <w:spacing w:after="0" w:line="360" w:lineRule="auto"/>
        <w:ind w:firstLine="720"/>
        <w:jc w:val="both"/>
        <w:rPr>
          <w:rFonts w:ascii="Times New Roman" w:hAnsi="Times New Roman" w:cs="Times New Roman"/>
          <w:color w:val="000000"/>
          <w:sz w:val="28"/>
          <w:szCs w:val="28"/>
        </w:rPr>
      </w:pPr>
      <w:r w:rsidRPr="005B6D3D">
        <w:rPr>
          <w:rFonts w:ascii="Times New Roman" w:hAnsi="Times New Roman" w:cs="Times New Roman"/>
          <w:color w:val="000000"/>
          <w:sz w:val="28"/>
          <w:szCs w:val="28"/>
        </w:rPr>
        <w:t>В системе молодёжной политики</w:t>
      </w:r>
      <w:r w:rsidR="008F4DB0">
        <w:rPr>
          <w:rFonts w:ascii="Times New Roman" w:hAnsi="Times New Roman" w:cs="Times New Roman"/>
          <w:color w:val="000000"/>
          <w:sz w:val="28"/>
          <w:szCs w:val="28"/>
        </w:rPr>
        <w:t xml:space="preserve"> </w:t>
      </w:r>
      <w:r w:rsidRPr="005B6D3D">
        <w:rPr>
          <w:rFonts w:ascii="Times New Roman" w:hAnsi="Times New Roman" w:cs="Times New Roman"/>
          <w:color w:val="000000"/>
          <w:sz w:val="28"/>
          <w:szCs w:val="28"/>
        </w:rPr>
        <w:t xml:space="preserve">функционируют </w:t>
      </w:r>
      <w:r w:rsidR="008F4DB0" w:rsidRPr="007C3810">
        <w:rPr>
          <w:rFonts w:ascii="Times New Roman" w:hAnsi="Times New Roman" w:cs="Times New Roman"/>
          <w:color w:val="000000"/>
          <w:sz w:val="28"/>
          <w:szCs w:val="28"/>
        </w:rPr>
        <w:t>3</w:t>
      </w:r>
      <w:r w:rsidR="008F4DB0">
        <w:rPr>
          <w:rFonts w:ascii="Times New Roman" w:hAnsi="Times New Roman" w:cs="Times New Roman"/>
          <w:color w:val="000000"/>
          <w:sz w:val="28"/>
          <w:szCs w:val="28"/>
        </w:rPr>
        <w:t xml:space="preserve"> учреждения: </w:t>
      </w:r>
      <w:r w:rsidRPr="005B6D3D">
        <w:rPr>
          <w:rFonts w:ascii="Times New Roman" w:hAnsi="Times New Roman" w:cs="Times New Roman"/>
          <w:color w:val="000000"/>
          <w:sz w:val="28"/>
          <w:szCs w:val="28"/>
        </w:rPr>
        <w:t xml:space="preserve">Многопрофильный молодежный центр «Яшьлэр доньясы», Молодежный клуб «Ватан») и Автономное детское оздоровительно -  </w:t>
      </w:r>
      <w:r w:rsidR="008F4DB0" w:rsidRPr="005B6D3D">
        <w:rPr>
          <w:rFonts w:ascii="Times New Roman" w:hAnsi="Times New Roman" w:cs="Times New Roman"/>
          <w:color w:val="000000"/>
          <w:sz w:val="28"/>
          <w:szCs w:val="28"/>
        </w:rPr>
        <w:t>досуговое учреждение «</w:t>
      </w:r>
      <w:r w:rsidRPr="005B6D3D">
        <w:rPr>
          <w:rFonts w:ascii="Times New Roman" w:hAnsi="Times New Roman" w:cs="Times New Roman"/>
          <w:color w:val="000000"/>
          <w:sz w:val="28"/>
          <w:szCs w:val="28"/>
        </w:rPr>
        <w:t>Ласточка».</w:t>
      </w:r>
      <w:r w:rsidRPr="005B6D3D">
        <w:rPr>
          <w:rFonts w:ascii="Times New Roman" w:hAnsi="Times New Roman" w:cs="Times New Roman"/>
          <w:sz w:val="28"/>
          <w:szCs w:val="28"/>
        </w:rPr>
        <w:t xml:space="preserve">      </w:t>
      </w:r>
    </w:p>
    <w:p w:rsidR="005B6D3D" w:rsidRPr="005B6D3D" w:rsidRDefault="005B6D3D" w:rsidP="00CE396A">
      <w:pPr>
        <w:shd w:val="clear" w:color="auto" w:fill="FFFFFF"/>
        <w:tabs>
          <w:tab w:val="left" w:pos="720"/>
          <w:tab w:val="left" w:pos="7162"/>
        </w:tabs>
        <w:spacing w:after="0" w:line="360" w:lineRule="auto"/>
        <w:ind w:left="19" w:right="24" w:firstLine="720"/>
        <w:jc w:val="both"/>
        <w:rPr>
          <w:rFonts w:ascii="Times New Roman" w:hAnsi="Times New Roman" w:cs="Times New Roman"/>
          <w:sz w:val="28"/>
          <w:szCs w:val="28"/>
        </w:rPr>
      </w:pPr>
      <w:r w:rsidRPr="005B6D3D">
        <w:rPr>
          <w:rFonts w:ascii="Times New Roman" w:hAnsi="Times New Roman" w:cs="Times New Roman"/>
          <w:color w:val="000000"/>
          <w:spacing w:val="-1"/>
          <w:sz w:val="28"/>
          <w:szCs w:val="28"/>
        </w:rPr>
        <w:t xml:space="preserve">На реализацию молодежной политики на 2015 год из местного бюджета профинансировано -  11 921,2 тыс. рублей </w:t>
      </w:r>
      <w:r w:rsidRPr="005B6D3D">
        <w:rPr>
          <w:rFonts w:ascii="Times New Roman" w:hAnsi="Times New Roman" w:cs="Times New Roman"/>
          <w:color w:val="000000"/>
          <w:spacing w:val="-5"/>
          <w:sz w:val="28"/>
          <w:szCs w:val="28"/>
        </w:rPr>
        <w:t>из них:</w:t>
      </w:r>
    </w:p>
    <w:p w:rsidR="005B6D3D" w:rsidRPr="005B6D3D" w:rsidRDefault="005B6D3D" w:rsidP="00CE396A">
      <w:pPr>
        <w:numPr>
          <w:ilvl w:val="0"/>
          <w:numId w:val="10"/>
        </w:numPr>
        <w:shd w:val="clear" w:color="auto" w:fill="FFFFFF"/>
        <w:tabs>
          <w:tab w:val="left" w:pos="173"/>
        </w:tabs>
        <w:autoSpaceDN w:val="0"/>
        <w:spacing w:before="14" w:after="0" w:line="360" w:lineRule="auto"/>
        <w:ind w:left="5" w:firstLine="720"/>
        <w:jc w:val="both"/>
        <w:rPr>
          <w:rFonts w:ascii="Times New Roman" w:hAnsi="Times New Roman" w:cs="Times New Roman"/>
          <w:color w:val="000000"/>
          <w:sz w:val="28"/>
          <w:szCs w:val="28"/>
        </w:rPr>
      </w:pPr>
      <w:r w:rsidRPr="005B6D3D">
        <w:rPr>
          <w:rFonts w:ascii="Times New Roman" w:hAnsi="Times New Roman" w:cs="Times New Roman"/>
          <w:color w:val="000000"/>
          <w:sz w:val="28"/>
          <w:szCs w:val="28"/>
        </w:rPr>
        <w:t>на содержание учреждений государственной молодежной политики -  11409,0 тыс.рублей.</w:t>
      </w:r>
    </w:p>
    <w:p w:rsidR="005B6D3D" w:rsidRPr="005B6D3D" w:rsidRDefault="005B6D3D" w:rsidP="00CE396A">
      <w:pPr>
        <w:numPr>
          <w:ilvl w:val="0"/>
          <w:numId w:val="10"/>
        </w:numPr>
        <w:shd w:val="clear" w:color="auto" w:fill="FFFFFF"/>
        <w:tabs>
          <w:tab w:val="left" w:pos="173"/>
        </w:tabs>
        <w:autoSpaceDN w:val="0"/>
        <w:spacing w:before="14" w:after="0" w:line="360" w:lineRule="auto"/>
        <w:ind w:left="5" w:firstLine="720"/>
        <w:jc w:val="both"/>
        <w:rPr>
          <w:rFonts w:ascii="Times New Roman" w:hAnsi="Times New Roman" w:cs="Times New Roman"/>
          <w:color w:val="000000"/>
          <w:sz w:val="28"/>
          <w:szCs w:val="28"/>
        </w:rPr>
      </w:pPr>
      <w:r w:rsidRPr="005B6D3D">
        <w:rPr>
          <w:rFonts w:ascii="Times New Roman" w:hAnsi="Times New Roman" w:cs="Times New Roman"/>
          <w:color w:val="000000"/>
          <w:sz w:val="28"/>
          <w:szCs w:val="28"/>
        </w:rPr>
        <w:t>на мероприятия – 512,2 тыс.рублей.</w:t>
      </w:r>
    </w:p>
    <w:p w:rsidR="005B6D3D" w:rsidRPr="005B6D3D" w:rsidRDefault="005B6D3D" w:rsidP="00CE396A">
      <w:pPr>
        <w:shd w:val="clear" w:color="auto" w:fill="FFFFFF"/>
        <w:tabs>
          <w:tab w:val="left" w:pos="173"/>
        </w:tabs>
        <w:spacing w:after="0" w:line="360" w:lineRule="auto"/>
        <w:ind w:left="5" w:firstLine="715"/>
        <w:jc w:val="both"/>
        <w:rPr>
          <w:rFonts w:ascii="Times New Roman" w:hAnsi="Times New Roman" w:cs="Times New Roman"/>
          <w:color w:val="000000"/>
          <w:sz w:val="28"/>
          <w:szCs w:val="28"/>
        </w:rPr>
      </w:pPr>
      <w:r w:rsidRPr="005B6D3D">
        <w:rPr>
          <w:rFonts w:ascii="Times New Roman" w:hAnsi="Times New Roman" w:cs="Times New Roman"/>
          <w:color w:val="000000"/>
          <w:sz w:val="28"/>
          <w:szCs w:val="28"/>
        </w:rPr>
        <w:t>На организацию летнего отдыха –  3781,4 тыс.</w:t>
      </w:r>
      <w:r w:rsidR="006316C6">
        <w:rPr>
          <w:rFonts w:ascii="Times New Roman" w:hAnsi="Times New Roman" w:cs="Times New Roman"/>
          <w:color w:val="000000"/>
          <w:sz w:val="28"/>
          <w:szCs w:val="28"/>
        </w:rPr>
        <w:t xml:space="preserve"> </w:t>
      </w:r>
      <w:r w:rsidRPr="005B6D3D">
        <w:rPr>
          <w:rFonts w:ascii="Times New Roman" w:hAnsi="Times New Roman" w:cs="Times New Roman"/>
          <w:color w:val="000000"/>
          <w:sz w:val="28"/>
          <w:szCs w:val="28"/>
        </w:rPr>
        <w:t>руб.  из них:</w:t>
      </w:r>
    </w:p>
    <w:p w:rsidR="000D4CD7" w:rsidRDefault="005B6D3D" w:rsidP="00C1728A">
      <w:pPr>
        <w:spacing w:after="0" w:line="360" w:lineRule="auto"/>
        <w:ind w:firstLine="720"/>
        <w:jc w:val="both"/>
        <w:rPr>
          <w:rFonts w:ascii="Times New Roman" w:hAnsi="Times New Roman" w:cs="Times New Roman"/>
          <w:sz w:val="28"/>
          <w:szCs w:val="28"/>
        </w:rPr>
      </w:pPr>
      <w:r w:rsidRPr="005B6D3D">
        <w:rPr>
          <w:rFonts w:ascii="Times New Roman" w:hAnsi="Times New Roman" w:cs="Times New Roman"/>
          <w:sz w:val="28"/>
          <w:szCs w:val="28"/>
        </w:rPr>
        <w:t xml:space="preserve">    В 2015  году  по Федеральной целевой программе «Жилище» на очереди  стоят 69 семей, по республиканской программе «Обеспечение жильем молодых семей» на очереди стоят – 405 семьи.</w:t>
      </w:r>
    </w:p>
    <w:p w:rsidR="00250F42" w:rsidRPr="005B6D3D" w:rsidRDefault="00D947B4" w:rsidP="00250F42">
      <w:pPr>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Таблица 10</w:t>
      </w:r>
    </w:p>
    <w:tbl>
      <w:tblPr>
        <w:tblStyle w:val="a6"/>
        <w:tblW w:w="0" w:type="auto"/>
        <w:tblLayout w:type="fixed"/>
        <w:tblLook w:val="01E0"/>
      </w:tblPr>
      <w:tblGrid>
        <w:gridCol w:w="704"/>
        <w:gridCol w:w="709"/>
        <w:gridCol w:w="992"/>
        <w:gridCol w:w="837"/>
        <w:gridCol w:w="2183"/>
        <w:gridCol w:w="1041"/>
        <w:gridCol w:w="1041"/>
        <w:gridCol w:w="1248"/>
        <w:gridCol w:w="992"/>
      </w:tblGrid>
      <w:tr w:rsidR="008F4DB0" w:rsidRPr="005B6D3D" w:rsidTr="000B5E6D">
        <w:tc>
          <w:tcPr>
            <w:tcW w:w="3242" w:type="dxa"/>
            <w:gridSpan w:val="4"/>
          </w:tcPr>
          <w:p w:rsidR="008F4DB0" w:rsidRPr="00250F42" w:rsidRDefault="008F4DB0" w:rsidP="008F4DB0">
            <w:pPr>
              <w:tabs>
                <w:tab w:val="left" w:pos="720"/>
                <w:tab w:val="left" w:leader="underscore" w:pos="4531"/>
                <w:tab w:val="left" w:leader="underscore" w:pos="5078"/>
              </w:tabs>
              <w:jc w:val="center"/>
              <w:rPr>
                <w:rFonts w:ascii="Times New Roman" w:hAnsi="Times New Roman" w:cs="Times New Roman"/>
                <w:b/>
                <w:sz w:val="24"/>
                <w:szCs w:val="24"/>
              </w:rPr>
            </w:pPr>
            <w:r w:rsidRPr="00250F42">
              <w:rPr>
                <w:rFonts w:ascii="Times New Roman" w:hAnsi="Times New Roman" w:cs="Times New Roman"/>
                <w:b/>
                <w:sz w:val="24"/>
                <w:szCs w:val="24"/>
              </w:rPr>
              <w:t>Выделено средств из республиканского, местного бюджетов для реализации республиканской программы государственной поддержки молодых семей в приобретении жилья</w:t>
            </w:r>
            <w:r>
              <w:rPr>
                <w:rFonts w:ascii="Times New Roman" w:hAnsi="Times New Roman" w:cs="Times New Roman"/>
                <w:b/>
                <w:sz w:val="24"/>
                <w:szCs w:val="24"/>
              </w:rPr>
              <w:t>, тыс. руб.</w:t>
            </w:r>
          </w:p>
        </w:tc>
        <w:tc>
          <w:tcPr>
            <w:tcW w:w="2183" w:type="dxa"/>
          </w:tcPr>
          <w:p w:rsidR="008F4DB0" w:rsidRPr="00250F42" w:rsidRDefault="008F4DB0" w:rsidP="008F4DB0">
            <w:pPr>
              <w:tabs>
                <w:tab w:val="left" w:pos="720"/>
                <w:tab w:val="left" w:leader="underscore" w:pos="4531"/>
                <w:tab w:val="left" w:leader="underscore" w:pos="5078"/>
              </w:tabs>
              <w:jc w:val="center"/>
              <w:rPr>
                <w:rFonts w:ascii="Times New Roman" w:hAnsi="Times New Roman" w:cs="Times New Roman"/>
                <w:b/>
                <w:sz w:val="24"/>
                <w:szCs w:val="24"/>
              </w:rPr>
            </w:pPr>
            <w:r w:rsidRPr="00250F42">
              <w:rPr>
                <w:rFonts w:ascii="Times New Roman" w:hAnsi="Times New Roman" w:cs="Times New Roman"/>
                <w:b/>
                <w:sz w:val="24"/>
                <w:szCs w:val="24"/>
              </w:rPr>
              <w:t>Количество нуждающихся семей</w:t>
            </w:r>
          </w:p>
        </w:tc>
        <w:tc>
          <w:tcPr>
            <w:tcW w:w="4322" w:type="dxa"/>
            <w:gridSpan w:val="4"/>
          </w:tcPr>
          <w:p w:rsidR="008F4DB0" w:rsidRPr="00250F42" w:rsidRDefault="008F4DB0" w:rsidP="008F4DB0">
            <w:pPr>
              <w:tabs>
                <w:tab w:val="left" w:pos="720"/>
                <w:tab w:val="left" w:leader="underscore" w:pos="4531"/>
                <w:tab w:val="left" w:leader="underscore" w:pos="5078"/>
              </w:tabs>
              <w:jc w:val="center"/>
              <w:rPr>
                <w:rFonts w:ascii="Times New Roman" w:hAnsi="Times New Roman" w:cs="Times New Roman"/>
                <w:b/>
                <w:sz w:val="24"/>
                <w:szCs w:val="24"/>
              </w:rPr>
            </w:pPr>
            <w:r w:rsidRPr="00250F42">
              <w:rPr>
                <w:rFonts w:ascii="Times New Roman" w:hAnsi="Times New Roman" w:cs="Times New Roman"/>
                <w:b/>
                <w:sz w:val="24"/>
                <w:szCs w:val="24"/>
              </w:rPr>
              <w:t>Количество семей, улучшивших жилищные условия</w:t>
            </w:r>
          </w:p>
        </w:tc>
      </w:tr>
      <w:tr w:rsidR="008F4DB0" w:rsidRPr="005B6D3D" w:rsidTr="000B5E6D">
        <w:tc>
          <w:tcPr>
            <w:tcW w:w="704" w:type="dxa"/>
          </w:tcPr>
          <w:p w:rsidR="008F4DB0" w:rsidRPr="00384D3C"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384D3C">
              <w:rPr>
                <w:rFonts w:ascii="Times New Roman" w:hAnsi="Times New Roman" w:cs="Times New Roman"/>
                <w:sz w:val="24"/>
                <w:szCs w:val="24"/>
              </w:rPr>
              <w:t>2012</w:t>
            </w:r>
          </w:p>
        </w:tc>
        <w:tc>
          <w:tcPr>
            <w:tcW w:w="709" w:type="dxa"/>
          </w:tcPr>
          <w:p w:rsidR="008F4DB0" w:rsidRPr="00384D3C"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384D3C">
              <w:rPr>
                <w:rFonts w:ascii="Times New Roman" w:hAnsi="Times New Roman" w:cs="Times New Roman"/>
                <w:sz w:val="24"/>
                <w:szCs w:val="24"/>
              </w:rPr>
              <w:t>2013</w:t>
            </w:r>
          </w:p>
        </w:tc>
        <w:tc>
          <w:tcPr>
            <w:tcW w:w="992" w:type="dxa"/>
          </w:tcPr>
          <w:p w:rsidR="008F4DB0" w:rsidRPr="00384D3C"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384D3C">
              <w:rPr>
                <w:rFonts w:ascii="Times New Roman" w:hAnsi="Times New Roman" w:cs="Times New Roman"/>
                <w:sz w:val="24"/>
                <w:szCs w:val="24"/>
              </w:rPr>
              <w:t>2014</w:t>
            </w:r>
          </w:p>
        </w:tc>
        <w:tc>
          <w:tcPr>
            <w:tcW w:w="837" w:type="dxa"/>
          </w:tcPr>
          <w:p w:rsidR="008F4DB0" w:rsidRPr="000B5E6D"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0B5E6D">
              <w:rPr>
                <w:rFonts w:ascii="Times New Roman" w:hAnsi="Times New Roman" w:cs="Times New Roman"/>
                <w:sz w:val="24"/>
                <w:szCs w:val="24"/>
              </w:rPr>
              <w:t>2015</w:t>
            </w:r>
          </w:p>
        </w:tc>
        <w:tc>
          <w:tcPr>
            <w:tcW w:w="2183" w:type="dxa"/>
          </w:tcPr>
          <w:p w:rsidR="008F4DB0" w:rsidRPr="000B5E6D"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0B5E6D">
              <w:rPr>
                <w:rFonts w:ascii="Times New Roman" w:hAnsi="Times New Roman" w:cs="Times New Roman"/>
                <w:sz w:val="24"/>
                <w:szCs w:val="24"/>
              </w:rPr>
              <w:t>2012-2015</w:t>
            </w:r>
          </w:p>
        </w:tc>
        <w:tc>
          <w:tcPr>
            <w:tcW w:w="1041" w:type="dxa"/>
          </w:tcPr>
          <w:p w:rsidR="008F4DB0" w:rsidRPr="000B5E6D"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0B5E6D">
              <w:rPr>
                <w:rFonts w:ascii="Times New Roman" w:hAnsi="Times New Roman" w:cs="Times New Roman"/>
                <w:sz w:val="24"/>
                <w:szCs w:val="24"/>
              </w:rPr>
              <w:t>2012</w:t>
            </w:r>
          </w:p>
        </w:tc>
        <w:tc>
          <w:tcPr>
            <w:tcW w:w="1041" w:type="dxa"/>
          </w:tcPr>
          <w:p w:rsidR="008F4DB0" w:rsidRPr="000B5E6D"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0B5E6D">
              <w:rPr>
                <w:rFonts w:ascii="Times New Roman" w:hAnsi="Times New Roman" w:cs="Times New Roman"/>
                <w:sz w:val="24"/>
                <w:szCs w:val="24"/>
              </w:rPr>
              <w:t>2013</w:t>
            </w:r>
          </w:p>
        </w:tc>
        <w:tc>
          <w:tcPr>
            <w:tcW w:w="1248" w:type="dxa"/>
          </w:tcPr>
          <w:p w:rsidR="008F4DB0" w:rsidRPr="000B5E6D"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0B5E6D">
              <w:rPr>
                <w:rFonts w:ascii="Times New Roman" w:hAnsi="Times New Roman" w:cs="Times New Roman"/>
                <w:sz w:val="24"/>
                <w:szCs w:val="24"/>
              </w:rPr>
              <w:t>2014</w:t>
            </w:r>
          </w:p>
        </w:tc>
        <w:tc>
          <w:tcPr>
            <w:tcW w:w="992" w:type="dxa"/>
          </w:tcPr>
          <w:p w:rsidR="008F4DB0" w:rsidRPr="000B5E6D"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0B5E6D">
              <w:rPr>
                <w:rFonts w:ascii="Times New Roman" w:hAnsi="Times New Roman" w:cs="Times New Roman"/>
                <w:sz w:val="24"/>
                <w:szCs w:val="24"/>
              </w:rPr>
              <w:t>2015</w:t>
            </w:r>
          </w:p>
        </w:tc>
      </w:tr>
      <w:tr w:rsidR="008F4DB0" w:rsidRPr="005B6D3D" w:rsidTr="000B5E6D">
        <w:tc>
          <w:tcPr>
            <w:tcW w:w="704" w:type="dxa"/>
          </w:tcPr>
          <w:p w:rsidR="008F4DB0" w:rsidRPr="00384D3C"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384D3C">
              <w:rPr>
                <w:rFonts w:ascii="Times New Roman" w:hAnsi="Times New Roman" w:cs="Times New Roman"/>
                <w:sz w:val="24"/>
                <w:szCs w:val="24"/>
              </w:rPr>
              <w:t>0</w:t>
            </w:r>
          </w:p>
        </w:tc>
        <w:tc>
          <w:tcPr>
            <w:tcW w:w="709" w:type="dxa"/>
          </w:tcPr>
          <w:p w:rsidR="008F4DB0" w:rsidRPr="00384D3C"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384D3C">
              <w:rPr>
                <w:rFonts w:ascii="Times New Roman" w:hAnsi="Times New Roman" w:cs="Times New Roman"/>
                <w:sz w:val="24"/>
                <w:szCs w:val="24"/>
              </w:rPr>
              <w:t>0</w:t>
            </w:r>
          </w:p>
        </w:tc>
        <w:tc>
          <w:tcPr>
            <w:tcW w:w="992" w:type="dxa"/>
          </w:tcPr>
          <w:p w:rsidR="008F4DB0" w:rsidRPr="00384D3C" w:rsidRDefault="008F4DB0"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sidRPr="00384D3C">
              <w:rPr>
                <w:rFonts w:ascii="Times New Roman" w:hAnsi="Times New Roman" w:cs="Times New Roman"/>
                <w:sz w:val="24"/>
                <w:szCs w:val="24"/>
              </w:rPr>
              <w:t>400,00</w:t>
            </w:r>
          </w:p>
        </w:tc>
        <w:tc>
          <w:tcPr>
            <w:tcW w:w="837" w:type="dxa"/>
          </w:tcPr>
          <w:p w:rsidR="008F4DB0" w:rsidRPr="00384D3C" w:rsidRDefault="000B5E6D" w:rsidP="008F4DB0">
            <w:pPr>
              <w:tabs>
                <w:tab w:val="left" w:pos="720"/>
                <w:tab w:val="left" w:leader="underscore" w:pos="4531"/>
                <w:tab w:val="left" w:leader="underscore" w:pos="5078"/>
              </w:tabs>
              <w:spacing w:line="360" w:lineRule="auto"/>
              <w:rPr>
                <w:rFonts w:ascii="Times New Roman" w:hAnsi="Times New Roman" w:cs="Times New Roman"/>
                <w:sz w:val="24"/>
                <w:szCs w:val="24"/>
              </w:rPr>
            </w:pPr>
            <w:r>
              <w:rPr>
                <w:rFonts w:ascii="Times New Roman" w:hAnsi="Times New Roman" w:cs="Times New Roman"/>
                <w:sz w:val="24"/>
                <w:szCs w:val="24"/>
              </w:rPr>
              <w:t>620,9</w:t>
            </w:r>
          </w:p>
        </w:tc>
        <w:tc>
          <w:tcPr>
            <w:tcW w:w="2183" w:type="dxa"/>
          </w:tcPr>
          <w:p w:rsidR="008F4DB0" w:rsidRPr="00384D3C"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384D3C">
              <w:rPr>
                <w:rFonts w:ascii="Times New Roman" w:hAnsi="Times New Roman" w:cs="Times New Roman"/>
                <w:sz w:val="24"/>
                <w:szCs w:val="24"/>
              </w:rPr>
              <w:t>474</w:t>
            </w:r>
          </w:p>
        </w:tc>
        <w:tc>
          <w:tcPr>
            <w:tcW w:w="1041" w:type="dxa"/>
          </w:tcPr>
          <w:p w:rsidR="008F4DB0" w:rsidRPr="00384D3C"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384D3C">
              <w:rPr>
                <w:rFonts w:ascii="Times New Roman" w:hAnsi="Times New Roman" w:cs="Times New Roman"/>
                <w:sz w:val="24"/>
                <w:szCs w:val="24"/>
              </w:rPr>
              <w:t>0</w:t>
            </w:r>
          </w:p>
        </w:tc>
        <w:tc>
          <w:tcPr>
            <w:tcW w:w="1041" w:type="dxa"/>
          </w:tcPr>
          <w:p w:rsidR="008F4DB0" w:rsidRPr="00384D3C"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384D3C">
              <w:rPr>
                <w:rFonts w:ascii="Times New Roman" w:hAnsi="Times New Roman" w:cs="Times New Roman"/>
                <w:sz w:val="24"/>
                <w:szCs w:val="24"/>
              </w:rPr>
              <w:t>0</w:t>
            </w:r>
          </w:p>
        </w:tc>
        <w:tc>
          <w:tcPr>
            <w:tcW w:w="1248" w:type="dxa"/>
          </w:tcPr>
          <w:p w:rsidR="008F4DB0" w:rsidRPr="00384D3C" w:rsidRDefault="008F4DB0" w:rsidP="008F4DB0">
            <w:pPr>
              <w:tabs>
                <w:tab w:val="left" w:pos="720"/>
                <w:tab w:val="left" w:leader="underscore" w:pos="4531"/>
                <w:tab w:val="left" w:leader="underscore" w:pos="5078"/>
              </w:tabs>
              <w:spacing w:line="360" w:lineRule="auto"/>
              <w:ind w:firstLine="720"/>
              <w:rPr>
                <w:rFonts w:ascii="Times New Roman" w:hAnsi="Times New Roman" w:cs="Times New Roman"/>
                <w:sz w:val="24"/>
                <w:szCs w:val="24"/>
              </w:rPr>
            </w:pPr>
            <w:r w:rsidRPr="00384D3C">
              <w:rPr>
                <w:rFonts w:ascii="Times New Roman" w:hAnsi="Times New Roman" w:cs="Times New Roman"/>
                <w:sz w:val="24"/>
                <w:szCs w:val="24"/>
              </w:rPr>
              <w:t>1</w:t>
            </w:r>
          </w:p>
        </w:tc>
        <w:tc>
          <w:tcPr>
            <w:tcW w:w="992" w:type="dxa"/>
          </w:tcPr>
          <w:p w:rsidR="008F4DB0" w:rsidRPr="00384D3C" w:rsidRDefault="000B5E6D" w:rsidP="000B5E6D">
            <w:pPr>
              <w:tabs>
                <w:tab w:val="left" w:pos="720"/>
                <w:tab w:val="left" w:leader="underscore" w:pos="4531"/>
                <w:tab w:val="left" w:leader="underscore" w:pos="5078"/>
              </w:tabs>
              <w:ind w:firstLine="720"/>
              <w:jc w:val="right"/>
              <w:rPr>
                <w:rFonts w:ascii="Times New Roman" w:hAnsi="Times New Roman" w:cs="Times New Roman"/>
                <w:sz w:val="24"/>
                <w:szCs w:val="24"/>
              </w:rPr>
            </w:pPr>
            <w:r>
              <w:rPr>
                <w:rFonts w:ascii="Times New Roman" w:hAnsi="Times New Roman" w:cs="Times New Roman"/>
                <w:sz w:val="24"/>
                <w:szCs w:val="24"/>
              </w:rPr>
              <w:t>1</w:t>
            </w:r>
          </w:p>
        </w:tc>
      </w:tr>
    </w:tbl>
    <w:p w:rsidR="005B6D3D" w:rsidRDefault="005B6D3D" w:rsidP="005B6D3D">
      <w:pPr>
        <w:pStyle w:val="a9"/>
        <w:shd w:val="clear" w:color="auto" w:fill="FFFFFF"/>
        <w:spacing w:before="0" w:beforeAutospacing="0" w:after="0" w:afterAutospacing="0" w:line="360" w:lineRule="auto"/>
        <w:ind w:firstLine="709"/>
        <w:jc w:val="both"/>
        <w:textAlignment w:val="baseline"/>
        <w:rPr>
          <w:sz w:val="28"/>
          <w:szCs w:val="28"/>
        </w:rPr>
      </w:pPr>
    </w:p>
    <w:p w:rsidR="003247DA" w:rsidRDefault="003247DA" w:rsidP="006F21BC">
      <w:pPr>
        <w:spacing w:line="360" w:lineRule="auto"/>
        <w:jc w:val="center"/>
        <w:rPr>
          <w:rFonts w:ascii="Times New Roman" w:hAnsi="Times New Roman" w:cs="Times New Roman"/>
          <w:b/>
          <w:sz w:val="28"/>
          <w:szCs w:val="28"/>
        </w:rPr>
      </w:pPr>
    </w:p>
    <w:p w:rsidR="005B6D3D" w:rsidRDefault="005923E0" w:rsidP="006F21BC">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D947B4">
        <w:rPr>
          <w:rFonts w:ascii="Times New Roman" w:hAnsi="Times New Roman" w:cs="Times New Roman"/>
          <w:b/>
          <w:sz w:val="28"/>
          <w:szCs w:val="28"/>
        </w:rPr>
        <w:t>.13</w:t>
      </w:r>
      <w:r w:rsidR="005B6D3D">
        <w:rPr>
          <w:rFonts w:ascii="Times New Roman" w:hAnsi="Times New Roman" w:cs="Times New Roman"/>
          <w:b/>
          <w:sz w:val="28"/>
          <w:szCs w:val="28"/>
        </w:rPr>
        <w:t>. Культура</w:t>
      </w:r>
      <w:r w:rsidR="0029459E">
        <w:rPr>
          <w:rFonts w:ascii="Times New Roman" w:hAnsi="Times New Roman" w:cs="Times New Roman"/>
          <w:b/>
          <w:sz w:val="28"/>
          <w:szCs w:val="28"/>
        </w:rPr>
        <w:t>.</w:t>
      </w:r>
    </w:p>
    <w:p w:rsidR="008F4DB0" w:rsidRDefault="0029459E" w:rsidP="0029459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008F4DB0">
        <w:rPr>
          <w:rFonts w:ascii="Times New Roman" w:hAnsi="Times New Roman"/>
          <w:sz w:val="28"/>
          <w:szCs w:val="28"/>
        </w:rPr>
        <w:t>БМР</w:t>
      </w:r>
      <w:r>
        <w:rPr>
          <w:rFonts w:ascii="Times New Roman" w:hAnsi="Times New Roman"/>
          <w:sz w:val="28"/>
          <w:szCs w:val="28"/>
        </w:rPr>
        <w:t xml:space="preserve"> функционируют</w:t>
      </w:r>
      <w:r w:rsidR="00707EB4">
        <w:rPr>
          <w:rFonts w:ascii="Times New Roman" w:hAnsi="Times New Roman"/>
          <w:sz w:val="28"/>
          <w:szCs w:val="28"/>
        </w:rPr>
        <w:t xml:space="preserve"> 58</w:t>
      </w:r>
      <w:r w:rsidRPr="00AE05EE">
        <w:rPr>
          <w:rFonts w:ascii="Times New Roman" w:hAnsi="Times New Roman"/>
          <w:sz w:val="28"/>
          <w:szCs w:val="28"/>
        </w:rPr>
        <w:t xml:space="preserve"> учреждений культуры, из них 28 клубных учреждений, 27 массовых библиотек, краеведческий музей, музей Фаниса Яруллина, Детская школа искусств, Киновидеоучреждение. </w:t>
      </w:r>
      <w:r w:rsidR="008F4DB0" w:rsidRPr="000B5E6D">
        <w:rPr>
          <w:rFonts w:ascii="Times New Roman" w:hAnsi="Times New Roman"/>
          <w:sz w:val="28"/>
          <w:szCs w:val="28"/>
        </w:rPr>
        <w:t>Построен сельский Дом культуры в с. Хансверкино за счет республиканского бюджета по программе «Сельские клубы» на сумму 9,4 млн. рублей.</w:t>
      </w:r>
      <w:r w:rsidR="008F4DB0">
        <w:rPr>
          <w:rFonts w:ascii="Times New Roman" w:hAnsi="Times New Roman"/>
          <w:sz w:val="28"/>
          <w:szCs w:val="28"/>
        </w:rPr>
        <w:t xml:space="preserve"> </w:t>
      </w:r>
    </w:p>
    <w:p w:rsidR="0029459E" w:rsidRPr="00AE05EE" w:rsidRDefault="008F4DB0" w:rsidP="0029459E">
      <w:pPr>
        <w:spacing w:after="0" w:line="360" w:lineRule="auto"/>
        <w:ind w:firstLine="709"/>
        <w:jc w:val="both"/>
        <w:rPr>
          <w:rFonts w:ascii="Times New Roman" w:hAnsi="Times New Roman"/>
          <w:sz w:val="28"/>
          <w:szCs w:val="28"/>
        </w:rPr>
      </w:pPr>
      <w:r w:rsidRPr="00E07A73">
        <w:rPr>
          <w:rFonts w:ascii="Times New Roman" w:hAnsi="Times New Roman"/>
          <w:sz w:val="28"/>
          <w:szCs w:val="28"/>
        </w:rPr>
        <w:t>Обеспеченность по сравнению с нормативами обеспеченности составляет клубными учреждениями 147%, библиотеками-112,5%. В рамках Стратегии предполагается использовать этот потенциал путем разработки и предоставления потребителям нового культурного продукта.</w:t>
      </w:r>
    </w:p>
    <w:p w:rsidR="005923E0" w:rsidRPr="002E204A" w:rsidRDefault="00707EB4" w:rsidP="002E204A">
      <w:pPr>
        <w:spacing w:after="0" w:line="360" w:lineRule="auto"/>
        <w:jc w:val="both"/>
        <w:rPr>
          <w:rFonts w:ascii="Times New Roman" w:hAnsi="Times New Roman"/>
          <w:b/>
          <w:sz w:val="28"/>
          <w:szCs w:val="28"/>
        </w:rPr>
      </w:pPr>
      <w:r>
        <w:rPr>
          <w:rFonts w:ascii="Times New Roman" w:hAnsi="Times New Roman"/>
          <w:sz w:val="28"/>
          <w:szCs w:val="28"/>
        </w:rPr>
        <w:t xml:space="preserve">         В 2015 </w:t>
      </w:r>
      <w:r w:rsidRPr="00D75CD6">
        <w:rPr>
          <w:rFonts w:ascii="Times New Roman" w:hAnsi="Times New Roman"/>
          <w:sz w:val="28"/>
          <w:szCs w:val="28"/>
        </w:rPr>
        <w:t>год</w:t>
      </w:r>
      <w:r>
        <w:rPr>
          <w:rFonts w:ascii="Times New Roman" w:hAnsi="Times New Roman"/>
          <w:sz w:val="28"/>
          <w:szCs w:val="28"/>
        </w:rPr>
        <w:t>у</w:t>
      </w:r>
      <w:r w:rsidRPr="00D75CD6">
        <w:rPr>
          <w:rFonts w:ascii="Times New Roman" w:hAnsi="Times New Roman"/>
          <w:sz w:val="28"/>
          <w:szCs w:val="28"/>
        </w:rPr>
        <w:t xml:space="preserve"> учреждениями культуры муниципального района проведено 4730   культурно - досуговых мероприятий, что на уровне</w:t>
      </w:r>
      <w:r>
        <w:rPr>
          <w:rFonts w:ascii="Times New Roman" w:hAnsi="Times New Roman"/>
          <w:sz w:val="28"/>
          <w:szCs w:val="28"/>
        </w:rPr>
        <w:t xml:space="preserve"> </w:t>
      </w:r>
      <w:r w:rsidR="008F4DB0">
        <w:rPr>
          <w:rFonts w:ascii="Times New Roman" w:hAnsi="Times New Roman"/>
          <w:sz w:val="28"/>
          <w:szCs w:val="28"/>
        </w:rPr>
        <w:t xml:space="preserve">показателя </w:t>
      </w:r>
      <w:r w:rsidR="008F4DB0" w:rsidRPr="00D75CD6">
        <w:rPr>
          <w:rFonts w:ascii="Times New Roman" w:hAnsi="Times New Roman"/>
          <w:sz w:val="28"/>
          <w:szCs w:val="28"/>
        </w:rPr>
        <w:t>2014</w:t>
      </w:r>
      <w:r w:rsidRPr="00D75CD6">
        <w:rPr>
          <w:rFonts w:ascii="Times New Roman" w:hAnsi="Times New Roman"/>
          <w:sz w:val="28"/>
          <w:szCs w:val="28"/>
        </w:rPr>
        <w:t xml:space="preserve"> года, при этом в среднем на 1 клуб </w:t>
      </w:r>
      <w:r w:rsidR="008F4DB0" w:rsidRPr="00D75CD6">
        <w:rPr>
          <w:rFonts w:ascii="Times New Roman" w:hAnsi="Times New Roman"/>
          <w:sz w:val="28"/>
          <w:szCs w:val="28"/>
        </w:rPr>
        <w:t>приходится 169</w:t>
      </w:r>
      <w:r w:rsidRPr="00D75CD6">
        <w:rPr>
          <w:rFonts w:ascii="Times New Roman" w:hAnsi="Times New Roman"/>
          <w:sz w:val="28"/>
          <w:szCs w:val="28"/>
        </w:rPr>
        <w:t xml:space="preserve"> мероприятий. В районе осуществляют свою деятельность 265 клубных формирований (на уровне прошлого года), которые посещают 2233 человек (увеличение   по сравнению с 2014 годом на 0,9%).  </w:t>
      </w:r>
      <w:r w:rsidRPr="00D75CD6">
        <w:rPr>
          <w:rFonts w:ascii="Times New Roman" w:hAnsi="Times New Roman"/>
          <w:b/>
          <w:sz w:val="28"/>
          <w:szCs w:val="28"/>
        </w:rPr>
        <w:t xml:space="preserve"> </w:t>
      </w:r>
    </w:p>
    <w:p w:rsidR="006316C6" w:rsidRDefault="005923E0" w:rsidP="00E0512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D947B4">
        <w:rPr>
          <w:rFonts w:ascii="Times New Roman" w:hAnsi="Times New Roman" w:cs="Times New Roman"/>
          <w:b/>
          <w:sz w:val="28"/>
          <w:szCs w:val="28"/>
        </w:rPr>
        <w:t>.14</w:t>
      </w:r>
      <w:r w:rsidR="00C979AA">
        <w:rPr>
          <w:rFonts w:ascii="Times New Roman" w:hAnsi="Times New Roman" w:cs="Times New Roman"/>
          <w:b/>
          <w:sz w:val="28"/>
          <w:szCs w:val="28"/>
        </w:rPr>
        <w:t>.</w:t>
      </w:r>
      <w:r w:rsidR="006316C6">
        <w:rPr>
          <w:rFonts w:ascii="Times New Roman" w:hAnsi="Times New Roman" w:cs="Times New Roman"/>
          <w:b/>
          <w:sz w:val="28"/>
          <w:szCs w:val="28"/>
        </w:rPr>
        <w:t xml:space="preserve"> Физическая культура и спорт.</w:t>
      </w:r>
    </w:p>
    <w:p w:rsidR="008F4DB0" w:rsidRPr="000B5E6D" w:rsidRDefault="006316C6" w:rsidP="006316C6">
      <w:pPr>
        <w:pStyle w:val="aa"/>
        <w:spacing w:line="360" w:lineRule="auto"/>
        <w:ind w:firstLine="709"/>
        <w:jc w:val="both"/>
        <w:rPr>
          <w:rFonts w:ascii="Times New Roman" w:hAnsi="Times New Roman" w:cs="Times New Roman"/>
          <w:sz w:val="28"/>
          <w:szCs w:val="28"/>
        </w:rPr>
      </w:pPr>
      <w:r w:rsidRPr="006316C6">
        <w:rPr>
          <w:rFonts w:ascii="Times New Roman" w:hAnsi="Times New Roman" w:cs="Times New Roman"/>
          <w:sz w:val="28"/>
          <w:szCs w:val="28"/>
        </w:rPr>
        <w:t xml:space="preserve">Сеть спортивных сооружений </w:t>
      </w:r>
      <w:r w:rsidR="008F4DB0" w:rsidRPr="000B5E6D">
        <w:rPr>
          <w:rFonts w:ascii="Times New Roman" w:hAnsi="Times New Roman" w:cs="Times New Roman"/>
          <w:sz w:val="28"/>
          <w:szCs w:val="28"/>
        </w:rPr>
        <w:t>БМР</w:t>
      </w:r>
      <w:r w:rsidRPr="006316C6">
        <w:rPr>
          <w:rFonts w:ascii="Times New Roman" w:hAnsi="Times New Roman" w:cs="Times New Roman"/>
          <w:sz w:val="28"/>
          <w:szCs w:val="28"/>
        </w:rPr>
        <w:t xml:space="preserve"> включает в себя 176 объектов, в том числе 1 стадион с трибунами, 69 плоскостных спортивных сооружений, 26 спортивных залов, 3 плавательных бассейнов и 76 другие спортивные сооружения.</w:t>
      </w:r>
      <w:r w:rsidR="005923E0">
        <w:rPr>
          <w:rFonts w:ascii="Times New Roman" w:hAnsi="Times New Roman" w:cs="Times New Roman"/>
          <w:sz w:val="28"/>
          <w:szCs w:val="28"/>
        </w:rPr>
        <w:t xml:space="preserve"> </w:t>
      </w:r>
      <w:r w:rsidR="008F4DB0" w:rsidRPr="000B5E6D">
        <w:rPr>
          <w:rFonts w:ascii="Times New Roman" w:hAnsi="Times New Roman" w:cs="Times New Roman"/>
          <w:sz w:val="28"/>
          <w:szCs w:val="28"/>
        </w:rPr>
        <w:t>Востребованность этого типа объектов общественной инфраструктуры высокая.</w:t>
      </w:r>
    </w:p>
    <w:p w:rsidR="006316C6" w:rsidRPr="006316C6" w:rsidRDefault="005923E0" w:rsidP="006316C6">
      <w:pPr>
        <w:pStyle w:val="aa"/>
        <w:spacing w:line="360" w:lineRule="auto"/>
        <w:ind w:firstLine="709"/>
        <w:jc w:val="both"/>
        <w:rPr>
          <w:rFonts w:ascii="Times New Roman" w:hAnsi="Times New Roman" w:cs="Times New Roman"/>
          <w:sz w:val="28"/>
          <w:szCs w:val="28"/>
        </w:rPr>
      </w:pPr>
      <w:r w:rsidRPr="000B5E6D">
        <w:rPr>
          <w:rFonts w:ascii="Times New Roman" w:hAnsi="Times New Roman" w:cs="Times New Roman"/>
          <w:sz w:val="28"/>
          <w:szCs w:val="28"/>
        </w:rPr>
        <w:t>Доля населения систематически, занимающегося физической культурой и спортом составляет 41,35%. Обеспеченность плоскостными сооружениями, в том числе на придомовых территориях жилых массивов (с учетом ведомственных спортивных сооружений) – 104,06%.</w:t>
      </w:r>
    </w:p>
    <w:p w:rsidR="006316C6" w:rsidRDefault="005923E0" w:rsidP="006316C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6316C6">
        <w:rPr>
          <w:rFonts w:ascii="Times New Roman" w:hAnsi="Times New Roman" w:cs="Times New Roman"/>
          <w:b/>
          <w:sz w:val="28"/>
          <w:szCs w:val="28"/>
        </w:rPr>
        <w:t>.</w:t>
      </w:r>
      <w:r w:rsidR="00D947B4">
        <w:rPr>
          <w:rFonts w:ascii="Times New Roman" w:hAnsi="Times New Roman" w:cs="Times New Roman"/>
          <w:b/>
          <w:sz w:val="28"/>
          <w:szCs w:val="28"/>
        </w:rPr>
        <w:t>15</w:t>
      </w:r>
      <w:r w:rsidR="00B21329">
        <w:rPr>
          <w:rFonts w:ascii="Times New Roman" w:hAnsi="Times New Roman" w:cs="Times New Roman"/>
          <w:b/>
          <w:sz w:val="28"/>
          <w:szCs w:val="28"/>
        </w:rPr>
        <w:t>.</w:t>
      </w:r>
      <w:r w:rsidR="006316C6">
        <w:rPr>
          <w:rFonts w:ascii="Times New Roman" w:hAnsi="Times New Roman" w:cs="Times New Roman"/>
          <w:b/>
          <w:sz w:val="28"/>
          <w:szCs w:val="28"/>
        </w:rPr>
        <w:t xml:space="preserve"> Социальная защита населения.</w:t>
      </w:r>
    </w:p>
    <w:p w:rsidR="008F4DB0" w:rsidRPr="008F4DB0" w:rsidRDefault="008F4DB0" w:rsidP="00C979AA">
      <w:pPr>
        <w:pStyle w:val="ab"/>
        <w:spacing w:after="0" w:line="360" w:lineRule="auto"/>
        <w:ind w:firstLine="709"/>
        <w:jc w:val="both"/>
        <w:rPr>
          <w:rFonts w:ascii="Times New Roman" w:hAnsi="Times New Roman" w:cs="Times New Roman"/>
          <w:strike/>
          <w:sz w:val="28"/>
          <w:szCs w:val="28"/>
        </w:rPr>
      </w:pPr>
      <w:r w:rsidRPr="000B5E6D">
        <w:rPr>
          <w:rFonts w:ascii="Times New Roman" w:hAnsi="Times New Roman" w:cs="Times New Roman"/>
          <w:sz w:val="28"/>
          <w:szCs w:val="28"/>
        </w:rPr>
        <w:t>В сфере   социальной защиты в БМР осуществляют свою деятельность следующие организации:</w:t>
      </w:r>
    </w:p>
    <w:p w:rsidR="00C979AA" w:rsidRPr="00C979AA" w:rsidRDefault="00C979AA" w:rsidP="00C979AA">
      <w:pPr>
        <w:pStyle w:val="ab"/>
        <w:spacing w:after="0" w:line="360" w:lineRule="auto"/>
        <w:ind w:firstLine="709"/>
        <w:jc w:val="both"/>
        <w:rPr>
          <w:rFonts w:ascii="Times New Roman" w:hAnsi="Times New Roman" w:cs="Times New Roman"/>
          <w:sz w:val="28"/>
          <w:szCs w:val="28"/>
        </w:rPr>
      </w:pPr>
      <w:r w:rsidRPr="00C979AA">
        <w:rPr>
          <w:rFonts w:ascii="Times New Roman" w:hAnsi="Times New Roman" w:cs="Times New Roman"/>
          <w:sz w:val="28"/>
          <w:szCs w:val="28"/>
        </w:rPr>
        <w:lastRenderedPageBreak/>
        <w:t>- Государственно</w:t>
      </w:r>
      <w:r w:rsidR="003247DA">
        <w:rPr>
          <w:rFonts w:ascii="Times New Roman" w:hAnsi="Times New Roman" w:cs="Times New Roman"/>
          <w:sz w:val="28"/>
          <w:szCs w:val="28"/>
        </w:rPr>
        <w:t xml:space="preserve">е </w:t>
      </w:r>
      <w:r w:rsidRPr="00C979AA">
        <w:rPr>
          <w:rFonts w:ascii="Times New Roman" w:hAnsi="Times New Roman" w:cs="Times New Roman"/>
          <w:sz w:val="28"/>
          <w:szCs w:val="28"/>
        </w:rPr>
        <w:t xml:space="preserve"> автономно</w:t>
      </w:r>
      <w:r w:rsidR="003247DA">
        <w:rPr>
          <w:rFonts w:ascii="Times New Roman" w:hAnsi="Times New Roman" w:cs="Times New Roman"/>
          <w:sz w:val="28"/>
          <w:szCs w:val="28"/>
        </w:rPr>
        <w:t xml:space="preserve">е </w:t>
      </w:r>
      <w:r w:rsidRPr="00C979AA">
        <w:rPr>
          <w:rFonts w:ascii="Times New Roman" w:hAnsi="Times New Roman" w:cs="Times New Roman"/>
          <w:sz w:val="28"/>
          <w:szCs w:val="28"/>
        </w:rPr>
        <w:t xml:space="preserve"> учреждени</w:t>
      </w:r>
      <w:r w:rsidR="003247DA">
        <w:rPr>
          <w:rFonts w:ascii="Times New Roman" w:hAnsi="Times New Roman" w:cs="Times New Roman"/>
          <w:sz w:val="28"/>
          <w:szCs w:val="28"/>
        </w:rPr>
        <w:t xml:space="preserve">е </w:t>
      </w:r>
      <w:r w:rsidRPr="00C979AA">
        <w:rPr>
          <w:rFonts w:ascii="Times New Roman" w:hAnsi="Times New Roman" w:cs="Times New Roman"/>
          <w:sz w:val="28"/>
          <w:szCs w:val="28"/>
        </w:rPr>
        <w:t xml:space="preserve"> социального обслуживания «Комплексный центр социального обслуживания населения «Милосердие»»;</w:t>
      </w:r>
    </w:p>
    <w:p w:rsidR="00C979AA" w:rsidRPr="00C979AA" w:rsidRDefault="00C979AA" w:rsidP="00C979AA">
      <w:pPr>
        <w:pStyle w:val="ab"/>
        <w:spacing w:after="0" w:line="360" w:lineRule="auto"/>
        <w:ind w:firstLine="709"/>
        <w:jc w:val="both"/>
        <w:rPr>
          <w:rFonts w:ascii="Times New Roman" w:hAnsi="Times New Roman" w:cs="Times New Roman"/>
          <w:sz w:val="28"/>
          <w:szCs w:val="28"/>
        </w:rPr>
      </w:pPr>
      <w:r w:rsidRPr="00C979AA">
        <w:rPr>
          <w:rFonts w:ascii="Times New Roman" w:hAnsi="Times New Roman" w:cs="Times New Roman"/>
          <w:sz w:val="28"/>
          <w:szCs w:val="28"/>
        </w:rPr>
        <w:t>- Государственно</w:t>
      </w:r>
      <w:r w:rsidR="003247DA">
        <w:rPr>
          <w:rFonts w:ascii="Times New Roman" w:hAnsi="Times New Roman" w:cs="Times New Roman"/>
          <w:sz w:val="28"/>
          <w:szCs w:val="28"/>
        </w:rPr>
        <w:t>е</w:t>
      </w:r>
      <w:r w:rsidRPr="00C979AA">
        <w:rPr>
          <w:rFonts w:ascii="Times New Roman" w:hAnsi="Times New Roman" w:cs="Times New Roman"/>
          <w:sz w:val="28"/>
          <w:szCs w:val="28"/>
        </w:rPr>
        <w:t xml:space="preserve">  автономно</w:t>
      </w:r>
      <w:r w:rsidR="003247DA">
        <w:rPr>
          <w:rFonts w:ascii="Times New Roman" w:hAnsi="Times New Roman" w:cs="Times New Roman"/>
          <w:sz w:val="28"/>
          <w:szCs w:val="28"/>
        </w:rPr>
        <w:t>е</w:t>
      </w:r>
      <w:r w:rsidRPr="00C979AA">
        <w:rPr>
          <w:rFonts w:ascii="Times New Roman" w:hAnsi="Times New Roman" w:cs="Times New Roman"/>
          <w:sz w:val="28"/>
          <w:szCs w:val="28"/>
        </w:rPr>
        <w:t xml:space="preserve">  учреждени</w:t>
      </w:r>
      <w:r w:rsidR="003247DA">
        <w:rPr>
          <w:rFonts w:ascii="Times New Roman" w:hAnsi="Times New Roman" w:cs="Times New Roman"/>
          <w:sz w:val="28"/>
          <w:szCs w:val="28"/>
        </w:rPr>
        <w:t>е</w:t>
      </w:r>
      <w:r w:rsidRPr="00C979AA">
        <w:rPr>
          <w:rFonts w:ascii="Times New Roman" w:hAnsi="Times New Roman" w:cs="Times New Roman"/>
          <w:sz w:val="28"/>
          <w:szCs w:val="28"/>
        </w:rPr>
        <w:t xml:space="preserve">  социального обслуживания «Центр реабилитации инвалидов «Березка»;</w:t>
      </w:r>
    </w:p>
    <w:p w:rsidR="00C979AA" w:rsidRPr="00C979AA" w:rsidRDefault="00B21329" w:rsidP="00C979AA">
      <w:pPr>
        <w:pStyle w:val="ab"/>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79AA" w:rsidRPr="00C979AA">
        <w:rPr>
          <w:rFonts w:ascii="Times New Roman" w:hAnsi="Times New Roman" w:cs="Times New Roman"/>
          <w:sz w:val="28"/>
          <w:szCs w:val="28"/>
        </w:rPr>
        <w:t>Государственно</w:t>
      </w:r>
      <w:r w:rsidR="00E7759A">
        <w:rPr>
          <w:rFonts w:ascii="Times New Roman" w:hAnsi="Times New Roman" w:cs="Times New Roman"/>
          <w:sz w:val="28"/>
          <w:szCs w:val="28"/>
        </w:rPr>
        <w:t>е</w:t>
      </w:r>
      <w:r w:rsidR="00C979AA" w:rsidRPr="00C979AA">
        <w:rPr>
          <w:rFonts w:ascii="Times New Roman" w:hAnsi="Times New Roman" w:cs="Times New Roman"/>
          <w:sz w:val="28"/>
          <w:szCs w:val="28"/>
        </w:rPr>
        <w:t xml:space="preserve"> автономно</w:t>
      </w:r>
      <w:r w:rsidR="00E7759A">
        <w:rPr>
          <w:rFonts w:ascii="Times New Roman" w:hAnsi="Times New Roman" w:cs="Times New Roman"/>
          <w:sz w:val="28"/>
          <w:szCs w:val="28"/>
        </w:rPr>
        <w:t xml:space="preserve">е </w:t>
      </w:r>
      <w:r w:rsidR="00C979AA" w:rsidRPr="00C979AA">
        <w:rPr>
          <w:rFonts w:ascii="Times New Roman" w:hAnsi="Times New Roman" w:cs="Times New Roman"/>
          <w:sz w:val="28"/>
          <w:szCs w:val="28"/>
        </w:rPr>
        <w:t xml:space="preserve"> учреждени</w:t>
      </w:r>
      <w:r w:rsidR="00E7759A">
        <w:rPr>
          <w:rFonts w:ascii="Times New Roman" w:hAnsi="Times New Roman" w:cs="Times New Roman"/>
          <w:sz w:val="28"/>
          <w:szCs w:val="28"/>
        </w:rPr>
        <w:t xml:space="preserve">е </w:t>
      </w:r>
      <w:r w:rsidR="00C979AA" w:rsidRPr="00C979AA">
        <w:rPr>
          <w:rFonts w:ascii="Times New Roman" w:hAnsi="Times New Roman" w:cs="Times New Roman"/>
          <w:sz w:val="28"/>
          <w:szCs w:val="28"/>
        </w:rPr>
        <w:t xml:space="preserve"> социального обслуживания «Реабилитационный  центр для детей и подростков с ограниченными возможностями Министерства труда, занятости и социальной защиты Республики Татарстан  «Радость» («Шатлык»)  в Бавлинском муниципальном районе»;</w:t>
      </w:r>
    </w:p>
    <w:p w:rsidR="00C979AA" w:rsidRPr="00C979AA" w:rsidRDefault="00C979AA" w:rsidP="00C979AA">
      <w:pPr>
        <w:pStyle w:val="ab"/>
        <w:spacing w:after="0" w:line="360" w:lineRule="auto"/>
        <w:ind w:firstLine="709"/>
        <w:jc w:val="both"/>
        <w:rPr>
          <w:rFonts w:ascii="Times New Roman" w:hAnsi="Times New Roman" w:cs="Times New Roman"/>
          <w:sz w:val="28"/>
          <w:szCs w:val="28"/>
        </w:rPr>
      </w:pPr>
      <w:r w:rsidRPr="00C979AA">
        <w:rPr>
          <w:rFonts w:ascii="Times New Roman" w:hAnsi="Times New Roman" w:cs="Times New Roman"/>
          <w:sz w:val="28"/>
          <w:szCs w:val="28"/>
        </w:rPr>
        <w:t>- Государственно</w:t>
      </w:r>
      <w:r w:rsidR="00E7759A">
        <w:rPr>
          <w:rFonts w:ascii="Times New Roman" w:hAnsi="Times New Roman" w:cs="Times New Roman"/>
          <w:sz w:val="28"/>
          <w:szCs w:val="28"/>
        </w:rPr>
        <w:t>е</w:t>
      </w:r>
      <w:r w:rsidRPr="00C979AA">
        <w:rPr>
          <w:rFonts w:ascii="Times New Roman" w:hAnsi="Times New Roman" w:cs="Times New Roman"/>
          <w:sz w:val="28"/>
          <w:szCs w:val="28"/>
        </w:rPr>
        <w:t xml:space="preserve"> казенно</w:t>
      </w:r>
      <w:r w:rsidR="00E7759A">
        <w:rPr>
          <w:rFonts w:ascii="Times New Roman" w:hAnsi="Times New Roman" w:cs="Times New Roman"/>
          <w:sz w:val="28"/>
          <w:szCs w:val="28"/>
        </w:rPr>
        <w:t xml:space="preserve">е </w:t>
      </w:r>
      <w:r w:rsidRPr="00C979AA">
        <w:rPr>
          <w:rFonts w:ascii="Times New Roman" w:hAnsi="Times New Roman" w:cs="Times New Roman"/>
          <w:sz w:val="28"/>
          <w:szCs w:val="28"/>
        </w:rPr>
        <w:t xml:space="preserve"> учреждени</w:t>
      </w:r>
      <w:r w:rsidR="00E7759A">
        <w:rPr>
          <w:rFonts w:ascii="Times New Roman" w:hAnsi="Times New Roman" w:cs="Times New Roman"/>
          <w:sz w:val="28"/>
          <w:szCs w:val="28"/>
        </w:rPr>
        <w:t>е</w:t>
      </w:r>
      <w:r w:rsidRPr="00C979AA">
        <w:rPr>
          <w:rFonts w:ascii="Times New Roman" w:hAnsi="Times New Roman" w:cs="Times New Roman"/>
          <w:sz w:val="28"/>
          <w:szCs w:val="28"/>
        </w:rPr>
        <w:t xml:space="preserve"> «Социальный приют для детей и подростков «СемьЯ» в Бавлинском муниципальном районе»;</w:t>
      </w:r>
    </w:p>
    <w:p w:rsidR="00C979AA" w:rsidRPr="00C979AA" w:rsidRDefault="00C979AA" w:rsidP="00C979AA">
      <w:pPr>
        <w:pStyle w:val="ab"/>
        <w:spacing w:after="0" w:line="360" w:lineRule="auto"/>
        <w:ind w:firstLine="709"/>
        <w:jc w:val="both"/>
        <w:rPr>
          <w:rFonts w:ascii="Times New Roman" w:hAnsi="Times New Roman" w:cs="Times New Roman"/>
          <w:sz w:val="28"/>
          <w:szCs w:val="28"/>
        </w:rPr>
      </w:pPr>
      <w:r w:rsidRPr="00C979AA">
        <w:rPr>
          <w:rFonts w:ascii="Times New Roman" w:hAnsi="Times New Roman" w:cs="Times New Roman"/>
          <w:sz w:val="28"/>
          <w:szCs w:val="28"/>
        </w:rPr>
        <w:t>- Государственно</w:t>
      </w:r>
      <w:r w:rsidR="00E7759A">
        <w:rPr>
          <w:rFonts w:ascii="Times New Roman" w:hAnsi="Times New Roman" w:cs="Times New Roman"/>
          <w:sz w:val="28"/>
          <w:szCs w:val="28"/>
        </w:rPr>
        <w:t xml:space="preserve">е </w:t>
      </w:r>
      <w:r w:rsidRPr="00C979AA">
        <w:rPr>
          <w:rFonts w:ascii="Times New Roman" w:hAnsi="Times New Roman" w:cs="Times New Roman"/>
          <w:sz w:val="28"/>
          <w:szCs w:val="28"/>
        </w:rPr>
        <w:t xml:space="preserve"> автономно</w:t>
      </w:r>
      <w:r w:rsidR="00E7759A">
        <w:rPr>
          <w:rFonts w:ascii="Times New Roman" w:hAnsi="Times New Roman" w:cs="Times New Roman"/>
          <w:sz w:val="28"/>
          <w:szCs w:val="28"/>
        </w:rPr>
        <w:t xml:space="preserve">е  учреждение </w:t>
      </w:r>
      <w:r w:rsidRPr="00C979AA">
        <w:rPr>
          <w:rFonts w:ascii="Times New Roman" w:hAnsi="Times New Roman" w:cs="Times New Roman"/>
          <w:sz w:val="28"/>
          <w:szCs w:val="28"/>
        </w:rPr>
        <w:t xml:space="preserve"> социального обслуживания «Бавлинский дом-интернат для престарелых и инвалидов» Министерства труда, занятости и социальной защиты Республики Татарстан;</w:t>
      </w:r>
    </w:p>
    <w:p w:rsidR="00C979AA" w:rsidRPr="00C979AA" w:rsidRDefault="00C979AA" w:rsidP="00C979AA">
      <w:pPr>
        <w:pStyle w:val="ab"/>
        <w:tabs>
          <w:tab w:val="num" w:pos="284"/>
        </w:tabs>
        <w:spacing w:after="0" w:line="360" w:lineRule="auto"/>
        <w:ind w:firstLine="709"/>
        <w:jc w:val="both"/>
        <w:rPr>
          <w:rFonts w:ascii="Times New Roman" w:hAnsi="Times New Roman" w:cs="Times New Roman"/>
          <w:bCs/>
          <w:sz w:val="28"/>
          <w:szCs w:val="28"/>
        </w:rPr>
      </w:pPr>
      <w:r w:rsidRPr="00C979AA">
        <w:rPr>
          <w:rFonts w:ascii="Times New Roman" w:hAnsi="Times New Roman" w:cs="Times New Roman"/>
          <w:bCs/>
          <w:sz w:val="28"/>
          <w:szCs w:val="28"/>
        </w:rPr>
        <w:t xml:space="preserve">-  </w:t>
      </w:r>
      <w:r w:rsidRPr="00C979AA">
        <w:rPr>
          <w:rFonts w:ascii="Times New Roman" w:hAnsi="Times New Roman" w:cs="Times New Roman"/>
          <w:sz w:val="28"/>
          <w:szCs w:val="28"/>
        </w:rPr>
        <w:t>Государственно</w:t>
      </w:r>
      <w:r w:rsidR="001578AC">
        <w:rPr>
          <w:rFonts w:ascii="Times New Roman" w:hAnsi="Times New Roman" w:cs="Times New Roman"/>
          <w:sz w:val="28"/>
          <w:szCs w:val="28"/>
        </w:rPr>
        <w:t>е</w:t>
      </w:r>
      <w:r w:rsidRPr="00C979AA">
        <w:rPr>
          <w:rFonts w:ascii="Times New Roman" w:hAnsi="Times New Roman" w:cs="Times New Roman"/>
          <w:sz w:val="28"/>
          <w:szCs w:val="28"/>
        </w:rPr>
        <w:t xml:space="preserve"> Казенно</w:t>
      </w:r>
      <w:r w:rsidR="001578AC">
        <w:rPr>
          <w:rFonts w:ascii="Times New Roman" w:hAnsi="Times New Roman" w:cs="Times New Roman"/>
          <w:sz w:val="28"/>
          <w:szCs w:val="28"/>
        </w:rPr>
        <w:t>е</w:t>
      </w:r>
      <w:r w:rsidRPr="00C979AA">
        <w:rPr>
          <w:rFonts w:ascii="Times New Roman" w:hAnsi="Times New Roman" w:cs="Times New Roman"/>
          <w:sz w:val="28"/>
          <w:szCs w:val="28"/>
        </w:rPr>
        <w:t xml:space="preserve"> учреждени</w:t>
      </w:r>
      <w:r w:rsidR="001578AC">
        <w:rPr>
          <w:rFonts w:ascii="Times New Roman" w:hAnsi="Times New Roman" w:cs="Times New Roman"/>
          <w:sz w:val="28"/>
          <w:szCs w:val="28"/>
        </w:rPr>
        <w:t>е</w:t>
      </w:r>
      <w:r w:rsidRPr="00C979AA">
        <w:rPr>
          <w:rFonts w:ascii="Times New Roman" w:hAnsi="Times New Roman" w:cs="Times New Roman"/>
          <w:sz w:val="28"/>
          <w:szCs w:val="28"/>
        </w:rPr>
        <w:t xml:space="preserve"> «Республиканский центр материальной помощи (компенсационных выплат)» отделение  №12 Бавлинского муниципального района</w:t>
      </w:r>
      <w:r w:rsidRPr="00C979AA">
        <w:rPr>
          <w:rFonts w:ascii="Times New Roman" w:hAnsi="Times New Roman" w:cs="Times New Roman"/>
          <w:bCs/>
          <w:sz w:val="28"/>
          <w:szCs w:val="28"/>
        </w:rPr>
        <w:t>.</w:t>
      </w:r>
    </w:p>
    <w:p w:rsidR="006316C6" w:rsidRPr="006316C6" w:rsidRDefault="006316C6" w:rsidP="00707EB4">
      <w:pPr>
        <w:spacing w:after="0" w:line="360" w:lineRule="auto"/>
        <w:ind w:firstLine="709"/>
        <w:jc w:val="both"/>
        <w:rPr>
          <w:rFonts w:ascii="Times New Roman" w:hAnsi="Times New Roman" w:cs="Times New Roman"/>
          <w:bCs/>
          <w:color w:val="000000"/>
          <w:sz w:val="28"/>
          <w:szCs w:val="28"/>
        </w:rPr>
      </w:pPr>
      <w:r w:rsidRPr="006316C6">
        <w:rPr>
          <w:rFonts w:ascii="Times New Roman" w:hAnsi="Times New Roman" w:cs="Times New Roman"/>
          <w:bCs/>
          <w:color w:val="000000"/>
          <w:sz w:val="28"/>
          <w:szCs w:val="28"/>
        </w:rPr>
        <w:t xml:space="preserve">Основной задачей </w:t>
      </w:r>
      <w:r w:rsidR="007200E8" w:rsidRPr="000B5E6D">
        <w:rPr>
          <w:rFonts w:ascii="Times New Roman" w:hAnsi="Times New Roman" w:cs="Times New Roman"/>
          <w:bCs/>
          <w:color w:val="000000"/>
          <w:sz w:val="28"/>
          <w:szCs w:val="28"/>
        </w:rPr>
        <w:t>этих организаций</w:t>
      </w:r>
      <w:r w:rsidR="007200E8">
        <w:rPr>
          <w:rFonts w:ascii="Times New Roman" w:hAnsi="Times New Roman" w:cs="Times New Roman"/>
          <w:bCs/>
          <w:color w:val="000000"/>
          <w:sz w:val="28"/>
          <w:szCs w:val="28"/>
        </w:rPr>
        <w:t xml:space="preserve"> </w:t>
      </w:r>
      <w:r w:rsidRPr="006316C6">
        <w:rPr>
          <w:rFonts w:ascii="Times New Roman" w:hAnsi="Times New Roman" w:cs="Times New Roman"/>
          <w:bCs/>
          <w:color w:val="000000"/>
          <w:sz w:val="28"/>
          <w:szCs w:val="28"/>
        </w:rPr>
        <w:t>является  обеспечение реализации в соответствии с законодательством государственной политики в области социальной защиты населения путем:   обеспечения предоставления отдельным категориям граждан гарантированных государством  мер социальной поддержки;  оказания социальной помощи гражданам, оказавшимся в трудной жизненной ситуации;  обеспечения права граждан на социальное обслуживание.</w:t>
      </w:r>
    </w:p>
    <w:p w:rsidR="006316C6" w:rsidRPr="006316C6" w:rsidRDefault="006316C6" w:rsidP="00707EB4">
      <w:pPr>
        <w:shd w:val="clear" w:color="auto" w:fill="FFFFFF"/>
        <w:spacing w:after="0" w:line="360" w:lineRule="auto"/>
        <w:ind w:firstLine="709"/>
        <w:jc w:val="both"/>
        <w:rPr>
          <w:rFonts w:ascii="Times New Roman" w:hAnsi="Times New Roman" w:cs="Times New Roman"/>
          <w:sz w:val="28"/>
          <w:szCs w:val="28"/>
        </w:rPr>
      </w:pPr>
      <w:r w:rsidRPr="006316C6">
        <w:rPr>
          <w:rFonts w:ascii="Times New Roman" w:hAnsi="Times New Roman" w:cs="Times New Roman"/>
          <w:sz w:val="28"/>
          <w:szCs w:val="28"/>
        </w:rPr>
        <w:t>Меры социальной поддержки предоставляются 15041 получателям. На эти цели в 2015 году направлено из средств федерального и регионального бюджетов 102 млн.164 тыс. руб.</w:t>
      </w:r>
    </w:p>
    <w:p w:rsidR="006316C6" w:rsidRPr="006316C6" w:rsidRDefault="006316C6" w:rsidP="00707EB4">
      <w:pPr>
        <w:spacing w:after="0" w:line="360" w:lineRule="auto"/>
        <w:ind w:firstLine="709"/>
        <w:jc w:val="both"/>
        <w:rPr>
          <w:rFonts w:ascii="Times New Roman" w:hAnsi="Times New Roman" w:cs="Times New Roman"/>
          <w:color w:val="000000" w:themeColor="text1"/>
          <w:sz w:val="28"/>
          <w:szCs w:val="28"/>
        </w:rPr>
      </w:pPr>
      <w:r w:rsidRPr="006316C6">
        <w:rPr>
          <w:rFonts w:ascii="Times New Roman" w:hAnsi="Times New Roman" w:cs="Times New Roman"/>
          <w:color w:val="000000" w:themeColor="text1"/>
          <w:sz w:val="28"/>
          <w:szCs w:val="28"/>
        </w:rPr>
        <w:t xml:space="preserve">В отделение социальной помощи семье и детям на межведомственном учете состоят 30 семей, в них 57 несовершеннолетних детей. Всего получателей </w:t>
      </w:r>
      <w:r w:rsidRPr="006316C6">
        <w:rPr>
          <w:rFonts w:ascii="Times New Roman" w:hAnsi="Times New Roman" w:cs="Times New Roman"/>
          <w:color w:val="000000" w:themeColor="text1"/>
          <w:sz w:val="28"/>
          <w:szCs w:val="28"/>
        </w:rPr>
        <w:lastRenderedPageBreak/>
        <w:t>социальных услуг в отделение 131 человек, в том числе 12 семей с ребенком инвалидом.</w:t>
      </w:r>
    </w:p>
    <w:p w:rsidR="006316C6" w:rsidRPr="006316C6" w:rsidRDefault="006316C6" w:rsidP="00707EB4">
      <w:pPr>
        <w:spacing w:after="0" w:line="360" w:lineRule="auto"/>
        <w:ind w:firstLine="708"/>
        <w:jc w:val="both"/>
        <w:rPr>
          <w:rFonts w:ascii="Times New Roman" w:hAnsi="Times New Roman" w:cs="Times New Roman"/>
          <w:color w:val="000000" w:themeColor="text1"/>
          <w:sz w:val="28"/>
          <w:szCs w:val="28"/>
        </w:rPr>
      </w:pPr>
      <w:r w:rsidRPr="006316C6">
        <w:rPr>
          <w:rFonts w:ascii="Times New Roman" w:hAnsi="Times New Roman" w:cs="Times New Roman"/>
          <w:color w:val="000000" w:themeColor="text1"/>
          <w:sz w:val="28"/>
          <w:szCs w:val="28"/>
        </w:rPr>
        <w:t>В  ГАУСО «КЦСОН «Милосердие» МТЗ и СЗ РТ в Бавлинском муниципальном районе» организованы клубы «Здоровья», «Золотая ниточка», «Умелые ручки», «Школа эффективного родительства», «Школа мамы».</w:t>
      </w:r>
    </w:p>
    <w:p w:rsidR="006316C6" w:rsidRPr="006316C6" w:rsidRDefault="006316C6" w:rsidP="00707EB4">
      <w:pPr>
        <w:spacing w:after="0" w:line="360" w:lineRule="auto"/>
        <w:ind w:firstLine="708"/>
        <w:jc w:val="both"/>
        <w:rPr>
          <w:rFonts w:ascii="Times New Roman" w:hAnsi="Times New Roman" w:cs="Times New Roman"/>
          <w:bCs/>
          <w:sz w:val="28"/>
          <w:szCs w:val="28"/>
          <w:lang w:eastAsia="ru-RU"/>
        </w:rPr>
      </w:pPr>
      <w:r w:rsidRPr="006316C6">
        <w:rPr>
          <w:rFonts w:ascii="Times New Roman" w:hAnsi="Times New Roman" w:cs="Times New Roman"/>
          <w:sz w:val="28"/>
          <w:szCs w:val="28"/>
          <w:lang w:eastAsia="ru-RU"/>
        </w:rPr>
        <w:t xml:space="preserve">Экстренную социальную помощь несовершеннолетним, оказавшимся в трудной жизненной ситуации, на территории Республики Татарстан </w:t>
      </w:r>
      <w:r w:rsidRPr="006316C6">
        <w:rPr>
          <w:rFonts w:ascii="Times New Roman" w:hAnsi="Times New Roman" w:cs="Times New Roman"/>
          <w:bCs/>
          <w:sz w:val="28"/>
          <w:szCs w:val="28"/>
          <w:lang w:eastAsia="ru-RU"/>
        </w:rPr>
        <w:t>оказывает</w:t>
      </w:r>
      <w:r w:rsidRPr="006316C6">
        <w:rPr>
          <w:rFonts w:ascii="Times New Roman" w:hAnsi="Times New Roman" w:cs="Times New Roman"/>
          <w:b/>
          <w:bCs/>
          <w:sz w:val="28"/>
          <w:szCs w:val="28"/>
          <w:lang w:eastAsia="ru-RU"/>
        </w:rPr>
        <w:t xml:space="preserve"> </w:t>
      </w:r>
      <w:r w:rsidRPr="006316C6">
        <w:rPr>
          <w:rFonts w:ascii="Times New Roman" w:hAnsi="Times New Roman" w:cs="Times New Roman"/>
          <w:bCs/>
          <w:sz w:val="28"/>
          <w:szCs w:val="28"/>
          <w:lang w:eastAsia="ru-RU"/>
        </w:rPr>
        <w:t xml:space="preserve">ГКУ «Социальный приют для детей и подростков «СемьЯ» в Бавлинском муниципальном районе». </w:t>
      </w:r>
    </w:p>
    <w:p w:rsidR="006316C6" w:rsidRPr="006316C6" w:rsidRDefault="006316C6" w:rsidP="00707EB4">
      <w:pPr>
        <w:spacing w:after="0" w:line="360" w:lineRule="auto"/>
        <w:ind w:firstLine="709"/>
        <w:jc w:val="both"/>
        <w:rPr>
          <w:rFonts w:ascii="Times New Roman" w:hAnsi="Times New Roman" w:cs="Times New Roman"/>
          <w:color w:val="000000" w:themeColor="text1"/>
          <w:sz w:val="28"/>
          <w:szCs w:val="28"/>
        </w:rPr>
      </w:pPr>
      <w:r w:rsidRPr="006316C6">
        <w:rPr>
          <w:rFonts w:ascii="Times New Roman" w:hAnsi="Times New Roman" w:cs="Times New Roman"/>
          <w:color w:val="000000" w:themeColor="text1"/>
          <w:sz w:val="28"/>
          <w:szCs w:val="28"/>
        </w:rPr>
        <w:t>Детям-инвалидам оказываются социально-бытовые, социально-педагогические, социально-психологические услуги, направленные на создание условий для нормальной жизнедеятельности и адаптации ребенка в социуме.</w:t>
      </w:r>
    </w:p>
    <w:p w:rsidR="006316C6" w:rsidRPr="006316C6" w:rsidRDefault="006316C6" w:rsidP="00707EB4">
      <w:pPr>
        <w:spacing w:after="0" w:line="360" w:lineRule="auto"/>
        <w:ind w:firstLine="709"/>
        <w:jc w:val="both"/>
        <w:rPr>
          <w:rFonts w:ascii="Times New Roman" w:hAnsi="Times New Roman" w:cs="Times New Roman"/>
          <w:sz w:val="28"/>
          <w:szCs w:val="28"/>
        </w:rPr>
      </w:pPr>
      <w:r w:rsidRPr="006316C6">
        <w:rPr>
          <w:rFonts w:ascii="Times New Roman" w:hAnsi="Times New Roman" w:cs="Times New Roman"/>
          <w:sz w:val="28"/>
          <w:szCs w:val="28"/>
        </w:rPr>
        <w:t>Проводятся мероприятия по социально-творческой и социо-культурной реабилитации, дети занимаются тестопластикой, арисфолдингом, квиллингом, посещают изостудию, с интересом занимаются в швейной мастерской и кружке «Компьюша».</w:t>
      </w:r>
    </w:p>
    <w:p w:rsidR="006316C6" w:rsidRPr="006316C6" w:rsidRDefault="006316C6" w:rsidP="00707EB4">
      <w:pPr>
        <w:spacing w:after="0" w:line="360" w:lineRule="auto"/>
        <w:ind w:firstLine="709"/>
        <w:jc w:val="both"/>
        <w:rPr>
          <w:rFonts w:ascii="Times New Roman" w:hAnsi="Times New Roman" w:cs="Times New Roman"/>
          <w:color w:val="000000" w:themeColor="text1"/>
          <w:sz w:val="28"/>
          <w:szCs w:val="28"/>
        </w:rPr>
      </w:pPr>
      <w:r w:rsidRPr="006316C6">
        <w:rPr>
          <w:rFonts w:ascii="Times New Roman" w:hAnsi="Times New Roman" w:cs="Times New Roman"/>
          <w:sz w:val="28"/>
          <w:szCs w:val="28"/>
        </w:rPr>
        <w:t>В рамках «Родительского клуба» специалисты отделения ведут работу по обучению родителей навыкам социально-творческой реабилитации, социально-психологической помощи.</w:t>
      </w:r>
    </w:p>
    <w:p w:rsidR="006316C6" w:rsidRDefault="005923E0" w:rsidP="00707EB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D947B4">
        <w:rPr>
          <w:rFonts w:ascii="Times New Roman" w:hAnsi="Times New Roman" w:cs="Times New Roman"/>
          <w:b/>
          <w:sz w:val="28"/>
          <w:szCs w:val="28"/>
        </w:rPr>
        <w:t>.16</w:t>
      </w:r>
      <w:r w:rsidR="00B21329">
        <w:rPr>
          <w:rFonts w:ascii="Times New Roman" w:hAnsi="Times New Roman" w:cs="Times New Roman"/>
          <w:b/>
          <w:sz w:val="28"/>
          <w:szCs w:val="28"/>
        </w:rPr>
        <w:t>.</w:t>
      </w:r>
      <w:r w:rsidR="00047A26">
        <w:rPr>
          <w:rFonts w:ascii="Times New Roman" w:hAnsi="Times New Roman" w:cs="Times New Roman"/>
          <w:b/>
          <w:sz w:val="28"/>
          <w:szCs w:val="28"/>
        </w:rPr>
        <w:t xml:space="preserve"> Демография</w:t>
      </w:r>
    </w:p>
    <w:p w:rsidR="002E204A" w:rsidRPr="000B5E6D" w:rsidRDefault="00047A26" w:rsidP="000B5E6D">
      <w:pPr>
        <w:spacing w:after="0" w:line="360" w:lineRule="auto"/>
        <w:ind w:firstLine="709"/>
        <w:jc w:val="both"/>
        <w:rPr>
          <w:rFonts w:ascii="Times New Roman" w:hAnsi="Times New Roman" w:cs="Times New Roman"/>
          <w:b/>
          <w:sz w:val="28"/>
          <w:szCs w:val="28"/>
        </w:rPr>
      </w:pPr>
      <w:r w:rsidRPr="00047A26">
        <w:rPr>
          <w:rFonts w:ascii="Times New Roman" w:hAnsi="Times New Roman" w:cs="Times New Roman"/>
          <w:sz w:val="28"/>
          <w:szCs w:val="28"/>
        </w:rPr>
        <w:t xml:space="preserve">Одним из важнейших факторов социально-экономического развития </w:t>
      </w:r>
      <w:r w:rsidR="00FF4F1B">
        <w:rPr>
          <w:rFonts w:ascii="Times New Roman" w:hAnsi="Times New Roman" w:cs="Times New Roman"/>
          <w:sz w:val="28"/>
          <w:szCs w:val="28"/>
        </w:rPr>
        <w:t>района</w:t>
      </w:r>
      <w:r w:rsidRPr="00047A26">
        <w:rPr>
          <w:rFonts w:ascii="Times New Roman" w:hAnsi="Times New Roman" w:cs="Times New Roman"/>
          <w:sz w:val="28"/>
          <w:szCs w:val="28"/>
        </w:rPr>
        <w:t xml:space="preserve"> является демографический и трудовой потенциал, поскольку успех экономического развития во многом определяется ролью человека как главной производительной силы общества, его трудовыми способностями и возможностями их реализации. Демографические процессы характеризуются </w:t>
      </w:r>
      <w:r w:rsidR="0082237E">
        <w:rPr>
          <w:rFonts w:ascii="Times New Roman" w:hAnsi="Times New Roman" w:cs="Times New Roman"/>
          <w:sz w:val="28"/>
          <w:szCs w:val="28"/>
        </w:rPr>
        <w:t>снижением</w:t>
      </w:r>
      <w:r w:rsidRPr="00047A26">
        <w:rPr>
          <w:rFonts w:ascii="Times New Roman" w:hAnsi="Times New Roman" w:cs="Times New Roman"/>
          <w:sz w:val="28"/>
          <w:szCs w:val="28"/>
        </w:rPr>
        <w:t xml:space="preserve"> рождаемостью, высоким уровнем смертности, естественной убылью, </w:t>
      </w:r>
      <w:r w:rsidR="00602DF2">
        <w:rPr>
          <w:rFonts w:ascii="Times New Roman" w:hAnsi="Times New Roman" w:cs="Times New Roman"/>
          <w:sz w:val="28"/>
          <w:szCs w:val="28"/>
        </w:rPr>
        <w:t>отрицательным</w:t>
      </w:r>
      <w:r w:rsidRPr="00047A26">
        <w:rPr>
          <w:rFonts w:ascii="Times New Roman" w:hAnsi="Times New Roman" w:cs="Times New Roman"/>
          <w:sz w:val="28"/>
          <w:szCs w:val="28"/>
        </w:rPr>
        <w:t xml:space="preserve"> сальдо миграции, снижением численности населения</w:t>
      </w:r>
      <w:r w:rsidR="00DC010A">
        <w:rPr>
          <w:rFonts w:ascii="Times New Roman" w:hAnsi="Times New Roman" w:cs="Times New Roman"/>
          <w:sz w:val="28"/>
          <w:szCs w:val="28"/>
        </w:rPr>
        <w:t xml:space="preserve"> </w:t>
      </w:r>
      <w:r w:rsidR="00DC010A" w:rsidRPr="000B5E6D">
        <w:rPr>
          <w:rFonts w:ascii="Times New Roman" w:hAnsi="Times New Roman" w:cs="Times New Roman"/>
          <w:sz w:val="28"/>
          <w:szCs w:val="28"/>
        </w:rPr>
        <w:t>(таблица 11)</w:t>
      </w:r>
      <w:r w:rsidRPr="000B5E6D">
        <w:rPr>
          <w:rFonts w:ascii="Times New Roman" w:hAnsi="Times New Roman" w:cs="Times New Roman"/>
          <w:sz w:val="28"/>
          <w:szCs w:val="28"/>
        </w:rPr>
        <w:t>.</w:t>
      </w:r>
    </w:p>
    <w:p w:rsidR="00F93DCE" w:rsidRDefault="00F93DCE" w:rsidP="00707EB4">
      <w:pPr>
        <w:spacing w:after="0" w:line="360" w:lineRule="auto"/>
        <w:ind w:firstLine="708"/>
        <w:jc w:val="right"/>
        <w:rPr>
          <w:rFonts w:ascii="Times New Roman" w:hAnsi="Times New Roman" w:cs="Times New Roman"/>
          <w:sz w:val="28"/>
          <w:szCs w:val="28"/>
        </w:rPr>
      </w:pPr>
    </w:p>
    <w:p w:rsidR="00F93DCE" w:rsidRDefault="00F93DCE" w:rsidP="00707EB4">
      <w:pPr>
        <w:spacing w:after="0" w:line="360" w:lineRule="auto"/>
        <w:ind w:firstLine="708"/>
        <w:jc w:val="right"/>
        <w:rPr>
          <w:rFonts w:ascii="Times New Roman" w:hAnsi="Times New Roman" w:cs="Times New Roman"/>
          <w:sz w:val="28"/>
          <w:szCs w:val="28"/>
        </w:rPr>
      </w:pPr>
    </w:p>
    <w:p w:rsidR="00250F42" w:rsidRPr="00047A26" w:rsidRDefault="00D947B4" w:rsidP="00707EB4">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lastRenderedPageBreak/>
        <w:t>Таблица 11</w:t>
      </w:r>
    </w:p>
    <w:tbl>
      <w:tblPr>
        <w:tblW w:w="9759" w:type="dxa"/>
        <w:tblInd w:w="-10" w:type="dxa"/>
        <w:tblLayout w:type="fixed"/>
        <w:tblLook w:val="0000"/>
      </w:tblPr>
      <w:tblGrid>
        <w:gridCol w:w="3833"/>
        <w:gridCol w:w="1304"/>
        <w:gridCol w:w="1163"/>
        <w:gridCol w:w="1162"/>
        <w:gridCol w:w="1163"/>
        <w:gridCol w:w="1134"/>
      </w:tblGrid>
      <w:tr w:rsidR="00802D88" w:rsidRPr="00DC010A" w:rsidTr="00DC010A">
        <w:trPr>
          <w:trHeight w:val="388"/>
        </w:trPr>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b/>
                <w:sz w:val="28"/>
                <w:szCs w:val="28"/>
              </w:rPr>
            </w:pPr>
            <w:r w:rsidRPr="00DC010A">
              <w:rPr>
                <w:rFonts w:ascii="Times New Roman" w:hAnsi="Times New Roman" w:cs="Times New Roman"/>
                <w:b/>
                <w:sz w:val="28"/>
                <w:szCs w:val="28"/>
              </w:rPr>
              <w:t>Наименование показателей</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b/>
                <w:sz w:val="28"/>
                <w:szCs w:val="28"/>
              </w:rPr>
            </w:pPr>
            <w:r w:rsidRPr="00DC010A">
              <w:rPr>
                <w:rFonts w:ascii="Times New Roman" w:hAnsi="Times New Roman" w:cs="Times New Roman"/>
                <w:b/>
                <w:sz w:val="28"/>
                <w:szCs w:val="28"/>
              </w:rPr>
              <w:t>Ед. изм.</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b/>
                <w:sz w:val="28"/>
                <w:szCs w:val="28"/>
              </w:rPr>
            </w:pPr>
            <w:r w:rsidRPr="00DC010A">
              <w:rPr>
                <w:rFonts w:ascii="Times New Roman" w:hAnsi="Times New Roman" w:cs="Times New Roman"/>
                <w:b/>
                <w:sz w:val="28"/>
                <w:szCs w:val="28"/>
              </w:rPr>
              <w:t>2012 г.</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ind w:left="-491" w:firstLine="491"/>
              <w:jc w:val="center"/>
              <w:rPr>
                <w:rFonts w:ascii="Times New Roman" w:hAnsi="Times New Roman" w:cs="Times New Roman"/>
                <w:b/>
                <w:sz w:val="28"/>
                <w:szCs w:val="28"/>
              </w:rPr>
            </w:pPr>
            <w:r w:rsidRPr="00DC010A">
              <w:rPr>
                <w:rFonts w:ascii="Times New Roman" w:hAnsi="Times New Roman" w:cs="Times New Roman"/>
                <w:b/>
                <w:sz w:val="28"/>
                <w:szCs w:val="28"/>
              </w:rPr>
              <w:t>2013 г.</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b/>
                <w:sz w:val="28"/>
                <w:szCs w:val="28"/>
              </w:rPr>
            </w:pPr>
            <w:r w:rsidRPr="00DC010A">
              <w:rPr>
                <w:rFonts w:ascii="Times New Roman" w:hAnsi="Times New Roman" w:cs="Times New Roman"/>
                <w:b/>
                <w:sz w:val="28"/>
                <w:szCs w:val="28"/>
              </w:rPr>
              <w:t>2014 г.</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b/>
                <w:sz w:val="28"/>
                <w:szCs w:val="28"/>
              </w:rPr>
            </w:pPr>
            <w:r w:rsidRPr="00DC010A">
              <w:rPr>
                <w:rFonts w:ascii="Times New Roman" w:hAnsi="Times New Roman" w:cs="Times New Roman"/>
                <w:b/>
                <w:sz w:val="28"/>
                <w:szCs w:val="28"/>
              </w:rPr>
              <w:t>2015 г.</w:t>
            </w:r>
          </w:p>
        </w:tc>
      </w:tr>
      <w:tr w:rsidR="00802D88" w:rsidRPr="00DC010A" w:rsidTr="00DC010A">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both"/>
              <w:rPr>
                <w:rFonts w:ascii="Times New Roman" w:hAnsi="Times New Roman" w:cs="Times New Roman"/>
                <w:sz w:val="28"/>
                <w:szCs w:val="28"/>
              </w:rPr>
            </w:pPr>
            <w:r w:rsidRPr="00DC010A">
              <w:rPr>
                <w:rFonts w:ascii="Times New Roman" w:hAnsi="Times New Roman" w:cs="Times New Roman"/>
                <w:sz w:val="28"/>
                <w:szCs w:val="28"/>
              </w:rPr>
              <w:t>Численность населения всего:</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36178</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35979</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35906</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35626</w:t>
            </w:r>
          </w:p>
        </w:tc>
      </w:tr>
      <w:tr w:rsidR="00802D88" w:rsidRPr="00DC010A" w:rsidTr="00DC010A">
        <w:trPr>
          <w:trHeight w:val="285"/>
        </w:trPr>
        <w:tc>
          <w:tcPr>
            <w:tcW w:w="3833" w:type="dxa"/>
            <w:tcBorders>
              <w:top w:val="single" w:sz="4" w:space="0" w:color="000000"/>
              <w:left w:val="single" w:sz="4" w:space="0" w:color="000000"/>
            </w:tcBorders>
          </w:tcPr>
          <w:p w:rsidR="00802D88" w:rsidRPr="00DC010A" w:rsidRDefault="00802D88" w:rsidP="004039B1">
            <w:pPr>
              <w:snapToGrid w:val="0"/>
              <w:spacing w:after="0"/>
              <w:jc w:val="both"/>
              <w:rPr>
                <w:rFonts w:ascii="Times New Roman" w:hAnsi="Times New Roman" w:cs="Times New Roman"/>
                <w:sz w:val="28"/>
                <w:szCs w:val="28"/>
              </w:rPr>
            </w:pPr>
            <w:r w:rsidRPr="00DC010A">
              <w:rPr>
                <w:rFonts w:ascii="Times New Roman" w:hAnsi="Times New Roman" w:cs="Times New Roman"/>
                <w:sz w:val="28"/>
                <w:szCs w:val="28"/>
              </w:rPr>
              <w:t>Родилось</w:t>
            </w:r>
          </w:p>
        </w:tc>
        <w:tc>
          <w:tcPr>
            <w:tcW w:w="1304" w:type="dxa"/>
            <w:tcBorders>
              <w:top w:val="single" w:sz="4" w:space="0" w:color="000000"/>
              <w:lef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505</w:t>
            </w:r>
          </w:p>
        </w:tc>
        <w:tc>
          <w:tcPr>
            <w:tcW w:w="1162" w:type="dxa"/>
            <w:tcBorders>
              <w:top w:val="single" w:sz="4" w:space="0" w:color="000000"/>
              <w:lef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443</w:t>
            </w:r>
          </w:p>
        </w:tc>
        <w:tc>
          <w:tcPr>
            <w:tcW w:w="1163" w:type="dxa"/>
            <w:tcBorders>
              <w:top w:val="single" w:sz="4" w:space="0" w:color="000000"/>
              <w:left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445</w:t>
            </w:r>
          </w:p>
        </w:tc>
        <w:tc>
          <w:tcPr>
            <w:tcW w:w="1134" w:type="dxa"/>
            <w:tcBorders>
              <w:top w:val="single" w:sz="4" w:space="0" w:color="000000"/>
              <w:left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425</w:t>
            </w:r>
          </w:p>
        </w:tc>
      </w:tr>
      <w:tr w:rsidR="00802D88" w:rsidRPr="00DC010A" w:rsidTr="00DC010A">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rPr>
                <w:rFonts w:ascii="Times New Roman" w:hAnsi="Times New Roman" w:cs="Times New Roman"/>
                <w:sz w:val="28"/>
                <w:szCs w:val="28"/>
              </w:rPr>
            </w:pPr>
            <w:r w:rsidRPr="00DC010A">
              <w:rPr>
                <w:rFonts w:ascii="Times New Roman" w:hAnsi="Times New Roman" w:cs="Times New Roman"/>
                <w:sz w:val="28"/>
                <w:szCs w:val="28"/>
              </w:rPr>
              <w:t>Умерло</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507</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488</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518</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479</w:t>
            </w:r>
          </w:p>
        </w:tc>
      </w:tr>
      <w:tr w:rsidR="00802D88" w:rsidRPr="00DC010A" w:rsidTr="00DC010A">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rPr>
                <w:rFonts w:ascii="Times New Roman" w:hAnsi="Times New Roman" w:cs="Times New Roman"/>
                <w:sz w:val="28"/>
                <w:szCs w:val="28"/>
              </w:rPr>
            </w:pPr>
            <w:r w:rsidRPr="00DC010A">
              <w:rPr>
                <w:rFonts w:ascii="Times New Roman" w:hAnsi="Times New Roman" w:cs="Times New Roman"/>
                <w:sz w:val="28"/>
                <w:szCs w:val="28"/>
              </w:rPr>
              <w:t>Естественный прирост/убыль</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-2</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-45</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-73</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-54</w:t>
            </w:r>
          </w:p>
        </w:tc>
      </w:tr>
      <w:tr w:rsidR="00802D88" w:rsidRPr="00DC010A" w:rsidTr="00DC010A">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both"/>
              <w:rPr>
                <w:rFonts w:ascii="Times New Roman" w:hAnsi="Times New Roman" w:cs="Times New Roman"/>
                <w:sz w:val="28"/>
                <w:szCs w:val="28"/>
              </w:rPr>
            </w:pPr>
            <w:r w:rsidRPr="00DC010A">
              <w:rPr>
                <w:rFonts w:ascii="Times New Roman" w:hAnsi="Times New Roman" w:cs="Times New Roman"/>
                <w:sz w:val="28"/>
                <w:szCs w:val="28"/>
              </w:rPr>
              <w:t>Прибыло</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1144</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1202</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1276</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1214</w:t>
            </w:r>
          </w:p>
        </w:tc>
      </w:tr>
      <w:tr w:rsidR="00802D88" w:rsidRPr="00DC010A" w:rsidTr="00DC010A">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both"/>
              <w:rPr>
                <w:rFonts w:ascii="Times New Roman" w:hAnsi="Times New Roman" w:cs="Times New Roman"/>
                <w:sz w:val="28"/>
                <w:szCs w:val="28"/>
              </w:rPr>
            </w:pPr>
            <w:r w:rsidRPr="00DC010A">
              <w:rPr>
                <w:rFonts w:ascii="Times New Roman" w:hAnsi="Times New Roman" w:cs="Times New Roman"/>
                <w:sz w:val="28"/>
                <w:szCs w:val="28"/>
              </w:rPr>
              <w:t>Выбыло</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1341</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1230</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1482</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1271</w:t>
            </w:r>
          </w:p>
        </w:tc>
      </w:tr>
      <w:tr w:rsidR="00802D88" w:rsidRPr="00DC010A" w:rsidTr="00DC010A">
        <w:tc>
          <w:tcPr>
            <w:tcW w:w="383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both"/>
              <w:rPr>
                <w:rFonts w:ascii="Times New Roman" w:hAnsi="Times New Roman" w:cs="Times New Roman"/>
                <w:sz w:val="28"/>
                <w:szCs w:val="28"/>
              </w:rPr>
            </w:pPr>
            <w:r w:rsidRPr="00DC010A">
              <w:rPr>
                <w:rFonts w:ascii="Times New Roman" w:hAnsi="Times New Roman" w:cs="Times New Roman"/>
                <w:sz w:val="28"/>
                <w:szCs w:val="28"/>
              </w:rPr>
              <w:t>Прирост/убыль за счет миграции</w:t>
            </w:r>
          </w:p>
        </w:tc>
        <w:tc>
          <w:tcPr>
            <w:tcW w:w="1304"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-197</w:t>
            </w:r>
          </w:p>
        </w:tc>
        <w:tc>
          <w:tcPr>
            <w:tcW w:w="1162" w:type="dxa"/>
            <w:tcBorders>
              <w:top w:val="single" w:sz="4" w:space="0" w:color="000000"/>
              <w:left w:val="single" w:sz="4" w:space="0" w:color="000000"/>
              <w:bottom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-28</w:t>
            </w:r>
          </w:p>
        </w:tc>
        <w:tc>
          <w:tcPr>
            <w:tcW w:w="1163"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-206</w:t>
            </w:r>
          </w:p>
        </w:tc>
        <w:tc>
          <w:tcPr>
            <w:tcW w:w="1134" w:type="dxa"/>
            <w:tcBorders>
              <w:top w:val="single" w:sz="4" w:space="0" w:color="000000"/>
              <w:left w:val="single" w:sz="4" w:space="0" w:color="000000"/>
              <w:bottom w:val="single" w:sz="4" w:space="0" w:color="000000"/>
              <w:right w:val="single" w:sz="4" w:space="0" w:color="000000"/>
            </w:tcBorders>
          </w:tcPr>
          <w:p w:rsidR="00802D88" w:rsidRPr="00DC010A" w:rsidRDefault="00802D88" w:rsidP="004039B1">
            <w:pPr>
              <w:snapToGrid w:val="0"/>
              <w:spacing w:after="0"/>
              <w:jc w:val="center"/>
              <w:rPr>
                <w:rFonts w:ascii="Times New Roman" w:hAnsi="Times New Roman" w:cs="Times New Roman"/>
                <w:sz w:val="28"/>
                <w:szCs w:val="28"/>
              </w:rPr>
            </w:pPr>
            <w:r w:rsidRPr="00DC010A">
              <w:rPr>
                <w:rFonts w:ascii="Times New Roman" w:hAnsi="Times New Roman" w:cs="Times New Roman"/>
                <w:sz w:val="28"/>
                <w:szCs w:val="28"/>
              </w:rPr>
              <w:t>-57</w:t>
            </w:r>
          </w:p>
        </w:tc>
      </w:tr>
    </w:tbl>
    <w:p w:rsidR="004039B1" w:rsidRDefault="004039B1" w:rsidP="004039B1">
      <w:pPr>
        <w:spacing w:after="0" w:line="360" w:lineRule="auto"/>
        <w:jc w:val="center"/>
        <w:rPr>
          <w:rFonts w:ascii="Times New Roman" w:hAnsi="Times New Roman" w:cs="Times New Roman"/>
          <w:b/>
          <w:sz w:val="28"/>
          <w:szCs w:val="28"/>
        </w:rPr>
      </w:pPr>
    </w:p>
    <w:p w:rsidR="000269D5" w:rsidRDefault="005923E0" w:rsidP="004039B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D947B4">
        <w:rPr>
          <w:rFonts w:ascii="Times New Roman" w:hAnsi="Times New Roman" w:cs="Times New Roman"/>
          <w:b/>
          <w:sz w:val="28"/>
          <w:szCs w:val="28"/>
        </w:rPr>
        <w:t>.17</w:t>
      </w:r>
      <w:r w:rsidR="00B21329">
        <w:rPr>
          <w:rFonts w:ascii="Times New Roman" w:hAnsi="Times New Roman" w:cs="Times New Roman"/>
          <w:b/>
          <w:sz w:val="28"/>
          <w:szCs w:val="28"/>
        </w:rPr>
        <w:t>.</w:t>
      </w:r>
      <w:r w:rsidR="000269D5" w:rsidRPr="000269D5">
        <w:rPr>
          <w:rFonts w:ascii="Times New Roman" w:hAnsi="Times New Roman" w:cs="Times New Roman"/>
          <w:b/>
          <w:sz w:val="28"/>
          <w:szCs w:val="28"/>
        </w:rPr>
        <w:t xml:space="preserve"> Занятость населения</w:t>
      </w:r>
    </w:p>
    <w:p w:rsidR="006F21BC" w:rsidRPr="000269D5" w:rsidRDefault="006F21BC" w:rsidP="00971996">
      <w:pPr>
        <w:spacing w:after="0" w:line="360" w:lineRule="auto"/>
        <w:jc w:val="both"/>
        <w:rPr>
          <w:rFonts w:ascii="Times New Roman" w:hAnsi="Times New Roman" w:cs="Times New Roman"/>
          <w:sz w:val="28"/>
          <w:szCs w:val="28"/>
        </w:rPr>
      </w:pPr>
      <w:r w:rsidRPr="000269D5">
        <w:rPr>
          <w:rFonts w:ascii="Times New Roman" w:hAnsi="Times New Roman" w:cs="Times New Roman"/>
          <w:sz w:val="28"/>
          <w:szCs w:val="28"/>
        </w:rPr>
        <w:tab/>
        <w:t>Сложившая ситуация на рынке труда отражается на состоянии регистриру</w:t>
      </w:r>
      <w:r>
        <w:rPr>
          <w:rFonts w:ascii="Times New Roman" w:hAnsi="Times New Roman" w:cs="Times New Roman"/>
          <w:sz w:val="28"/>
          <w:szCs w:val="28"/>
        </w:rPr>
        <w:t>емого рынка труда. На 01.01.2016</w:t>
      </w:r>
      <w:r w:rsidRPr="000269D5">
        <w:rPr>
          <w:rFonts w:ascii="Times New Roman" w:hAnsi="Times New Roman" w:cs="Times New Roman"/>
          <w:sz w:val="28"/>
          <w:szCs w:val="28"/>
        </w:rPr>
        <w:t xml:space="preserve"> г. численность безработных граждан, зарегистрированных в службе занятости, со</w:t>
      </w:r>
      <w:r>
        <w:rPr>
          <w:rFonts w:ascii="Times New Roman" w:hAnsi="Times New Roman" w:cs="Times New Roman"/>
          <w:sz w:val="28"/>
          <w:szCs w:val="28"/>
        </w:rPr>
        <w:t xml:space="preserve">ставила 218 человек. </w:t>
      </w:r>
    </w:p>
    <w:p w:rsidR="006F21BC" w:rsidRDefault="006F21BC" w:rsidP="00971996">
      <w:pPr>
        <w:spacing w:after="0" w:line="360" w:lineRule="auto"/>
        <w:jc w:val="both"/>
        <w:rPr>
          <w:rFonts w:ascii="Times New Roman" w:hAnsi="Times New Roman" w:cs="Times New Roman"/>
          <w:sz w:val="28"/>
          <w:szCs w:val="28"/>
        </w:rPr>
      </w:pPr>
      <w:r w:rsidRPr="000269D5">
        <w:rPr>
          <w:rFonts w:ascii="Times New Roman" w:hAnsi="Times New Roman" w:cs="Times New Roman"/>
          <w:sz w:val="28"/>
          <w:szCs w:val="28"/>
        </w:rPr>
        <w:tab/>
        <w:t xml:space="preserve">В последние годы зарегистрированная безработица изменяется незначительно, </w:t>
      </w:r>
      <w:r w:rsidR="00DC010A" w:rsidRPr="000269D5">
        <w:rPr>
          <w:rFonts w:ascii="Times New Roman" w:hAnsi="Times New Roman" w:cs="Times New Roman"/>
          <w:sz w:val="28"/>
          <w:szCs w:val="28"/>
        </w:rPr>
        <w:t>её уровень</w:t>
      </w:r>
      <w:r w:rsidRPr="000269D5">
        <w:rPr>
          <w:rFonts w:ascii="Times New Roman" w:hAnsi="Times New Roman" w:cs="Times New Roman"/>
          <w:sz w:val="28"/>
          <w:szCs w:val="28"/>
        </w:rPr>
        <w:t xml:space="preserve"> колеблется от 1,6 % до 1,3 % и носит </w:t>
      </w:r>
      <w:r w:rsidR="00DC010A" w:rsidRPr="000269D5">
        <w:rPr>
          <w:rFonts w:ascii="Times New Roman" w:hAnsi="Times New Roman" w:cs="Times New Roman"/>
          <w:sz w:val="28"/>
          <w:szCs w:val="28"/>
        </w:rPr>
        <w:t>структурный характер</w:t>
      </w:r>
      <w:r w:rsidRPr="000269D5">
        <w:rPr>
          <w:rFonts w:ascii="Times New Roman" w:hAnsi="Times New Roman" w:cs="Times New Roman"/>
          <w:sz w:val="28"/>
          <w:szCs w:val="28"/>
        </w:rPr>
        <w:t>. Так из общего числа безработных 70% составляют женщины; 15% - молодежь в возрасте от 14 до 29 лет; 4,3% - граждане предпенсионного возраста; 6,5% - инвалиды</w:t>
      </w:r>
      <w:r w:rsidR="00DC010A">
        <w:rPr>
          <w:rFonts w:ascii="Times New Roman" w:hAnsi="Times New Roman" w:cs="Times New Roman"/>
          <w:sz w:val="28"/>
          <w:szCs w:val="28"/>
        </w:rPr>
        <w:t xml:space="preserve"> </w:t>
      </w:r>
      <w:r w:rsidR="00DC010A" w:rsidRPr="006E72C4">
        <w:rPr>
          <w:rFonts w:ascii="Times New Roman" w:hAnsi="Times New Roman" w:cs="Times New Roman"/>
          <w:sz w:val="28"/>
          <w:szCs w:val="28"/>
        </w:rPr>
        <w:t>(таблица – 12)</w:t>
      </w:r>
      <w:r w:rsidRPr="006E72C4">
        <w:rPr>
          <w:rFonts w:ascii="Times New Roman" w:hAnsi="Times New Roman" w:cs="Times New Roman"/>
          <w:sz w:val="28"/>
          <w:szCs w:val="28"/>
        </w:rPr>
        <w:t>.</w:t>
      </w:r>
    </w:p>
    <w:p w:rsidR="00250F42" w:rsidRPr="000269D5" w:rsidRDefault="00D947B4" w:rsidP="00971996">
      <w:pPr>
        <w:spacing w:after="0" w:line="360" w:lineRule="auto"/>
        <w:ind w:firstLine="567"/>
        <w:jc w:val="right"/>
        <w:rPr>
          <w:rFonts w:ascii="Times New Roman" w:hAnsi="Times New Roman" w:cs="Times New Roman"/>
          <w:sz w:val="28"/>
          <w:szCs w:val="28"/>
        </w:rPr>
      </w:pPr>
      <w:r>
        <w:rPr>
          <w:rFonts w:ascii="Times New Roman" w:hAnsi="Times New Roman" w:cs="Times New Roman"/>
          <w:sz w:val="28"/>
          <w:szCs w:val="28"/>
        </w:rPr>
        <w:t>Таблица 12</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98"/>
        <w:gridCol w:w="1021"/>
        <w:gridCol w:w="1021"/>
        <w:gridCol w:w="1021"/>
        <w:gridCol w:w="1446"/>
      </w:tblGrid>
      <w:tr w:rsidR="00BD36D8" w:rsidRPr="00DC010A" w:rsidTr="00DC010A">
        <w:tc>
          <w:tcPr>
            <w:tcW w:w="5098" w:type="dxa"/>
          </w:tcPr>
          <w:p w:rsidR="00BD36D8" w:rsidRPr="00DC010A" w:rsidRDefault="00BD36D8" w:rsidP="00C1728A">
            <w:pPr>
              <w:spacing w:after="0" w:line="240" w:lineRule="auto"/>
              <w:jc w:val="center"/>
              <w:rPr>
                <w:rFonts w:ascii="Times New Roman" w:hAnsi="Times New Roman" w:cs="Times New Roman"/>
                <w:b/>
                <w:sz w:val="28"/>
                <w:szCs w:val="28"/>
              </w:rPr>
            </w:pPr>
            <w:r w:rsidRPr="00DC010A">
              <w:rPr>
                <w:rFonts w:ascii="Times New Roman" w:hAnsi="Times New Roman" w:cs="Times New Roman"/>
                <w:b/>
                <w:sz w:val="28"/>
                <w:szCs w:val="28"/>
              </w:rPr>
              <w:t>Наименование</w:t>
            </w:r>
          </w:p>
        </w:tc>
        <w:tc>
          <w:tcPr>
            <w:tcW w:w="1021" w:type="dxa"/>
          </w:tcPr>
          <w:p w:rsidR="00BD36D8" w:rsidRPr="00DC010A" w:rsidRDefault="00BD36D8" w:rsidP="000269D5">
            <w:pPr>
              <w:spacing w:line="240" w:lineRule="auto"/>
              <w:jc w:val="center"/>
              <w:rPr>
                <w:rFonts w:ascii="Times New Roman" w:hAnsi="Times New Roman" w:cs="Times New Roman"/>
                <w:b/>
                <w:sz w:val="28"/>
                <w:szCs w:val="28"/>
              </w:rPr>
            </w:pPr>
            <w:r w:rsidRPr="00DC010A">
              <w:rPr>
                <w:rFonts w:ascii="Times New Roman" w:hAnsi="Times New Roman" w:cs="Times New Roman"/>
                <w:b/>
                <w:sz w:val="28"/>
                <w:szCs w:val="28"/>
              </w:rPr>
              <w:t>2012</w:t>
            </w:r>
            <w:r w:rsidR="004039B1" w:rsidRPr="00DC010A">
              <w:rPr>
                <w:rFonts w:ascii="Times New Roman" w:hAnsi="Times New Roman" w:cs="Times New Roman"/>
                <w:b/>
                <w:sz w:val="28"/>
                <w:szCs w:val="28"/>
              </w:rPr>
              <w:t>г.</w:t>
            </w:r>
          </w:p>
        </w:tc>
        <w:tc>
          <w:tcPr>
            <w:tcW w:w="1021" w:type="dxa"/>
          </w:tcPr>
          <w:p w:rsidR="00BD36D8" w:rsidRPr="00DC010A" w:rsidRDefault="00BD36D8" w:rsidP="000269D5">
            <w:pPr>
              <w:spacing w:line="240" w:lineRule="auto"/>
              <w:jc w:val="center"/>
              <w:rPr>
                <w:rFonts w:ascii="Times New Roman" w:hAnsi="Times New Roman" w:cs="Times New Roman"/>
                <w:b/>
                <w:sz w:val="28"/>
                <w:szCs w:val="28"/>
              </w:rPr>
            </w:pPr>
            <w:r w:rsidRPr="00DC010A">
              <w:rPr>
                <w:rFonts w:ascii="Times New Roman" w:hAnsi="Times New Roman" w:cs="Times New Roman"/>
                <w:b/>
                <w:sz w:val="28"/>
                <w:szCs w:val="28"/>
              </w:rPr>
              <w:t>2013</w:t>
            </w:r>
            <w:r w:rsidR="004039B1" w:rsidRPr="00DC010A">
              <w:rPr>
                <w:rFonts w:ascii="Times New Roman" w:hAnsi="Times New Roman" w:cs="Times New Roman"/>
                <w:b/>
                <w:sz w:val="28"/>
                <w:szCs w:val="28"/>
              </w:rPr>
              <w:t>г.</w:t>
            </w:r>
          </w:p>
        </w:tc>
        <w:tc>
          <w:tcPr>
            <w:tcW w:w="1021" w:type="dxa"/>
          </w:tcPr>
          <w:p w:rsidR="00BD36D8" w:rsidRPr="00DC010A" w:rsidRDefault="00BD36D8" w:rsidP="000269D5">
            <w:pPr>
              <w:spacing w:line="240" w:lineRule="auto"/>
              <w:jc w:val="center"/>
              <w:rPr>
                <w:rFonts w:ascii="Times New Roman" w:hAnsi="Times New Roman" w:cs="Times New Roman"/>
                <w:b/>
                <w:sz w:val="28"/>
                <w:szCs w:val="28"/>
              </w:rPr>
            </w:pPr>
            <w:r w:rsidRPr="00DC010A">
              <w:rPr>
                <w:rFonts w:ascii="Times New Roman" w:hAnsi="Times New Roman" w:cs="Times New Roman"/>
                <w:b/>
                <w:sz w:val="28"/>
                <w:szCs w:val="28"/>
              </w:rPr>
              <w:t>2014</w:t>
            </w:r>
            <w:r w:rsidR="004039B1" w:rsidRPr="00DC010A">
              <w:rPr>
                <w:rFonts w:ascii="Times New Roman" w:hAnsi="Times New Roman" w:cs="Times New Roman"/>
                <w:b/>
                <w:sz w:val="28"/>
                <w:szCs w:val="28"/>
              </w:rPr>
              <w:t>г.</w:t>
            </w:r>
          </w:p>
        </w:tc>
        <w:tc>
          <w:tcPr>
            <w:tcW w:w="1446" w:type="dxa"/>
          </w:tcPr>
          <w:p w:rsidR="00BD36D8" w:rsidRPr="00DC010A" w:rsidRDefault="00BD36D8" w:rsidP="001578AC">
            <w:pPr>
              <w:spacing w:line="240" w:lineRule="auto"/>
              <w:jc w:val="center"/>
              <w:rPr>
                <w:rFonts w:ascii="Times New Roman" w:hAnsi="Times New Roman" w:cs="Times New Roman"/>
                <w:b/>
                <w:sz w:val="28"/>
                <w:szCs w:val="28"/>
              </w:rPr>
            </w:pPr>
            <w:r w:rsidRPr="00DC010A">
              <w:rPr>
                <w:rFonts w:ascii="Times New Roman" w:hAnsi="Times New Roman" w:cs="Times New Roman"/>
                <w:b/>
                <w:sz w:val="28"/>
                <w:szCs w:val="28"/>
              </w:rPr>
              <w:t>2015</w:t>
            </w:r>
            <w:r w:rsidR="004039B1" w:rsidRPr="00DC010A">
              <w:rPr>
                <w:rFonts w:ascii="Times New Roman" w:hAnsi="Times New Roman" w:cs="Times New Roman"/>
                <w:b/>
                <w:sz w:val="28"/>
                <w:szCs w:val="28"/>
              </w:rPr>
              <w:t>г.</w:t>
            </w:r>
            <w:r w:rsidRPr="00DC010A">
              <w:rPr>
                <w:rFonts w:ascii="Times New Roman" w:hAnsi="Times New Roman" w:cs="Times New Roman"/>
                <w:b/>
                <w:sz w:val="28"/>
                <w:szCs w:val="28"/>
              </w:rPr>
              <w:t xml:space="preserve"> </w:t>
            </w:r>
          </w:p>
        </w:tc>
      </w:tr>
      <w:tr w:rsidR="00BD36D8" w:rsidRPr="00DC010A" w:rsidTr="00DC010A">
        <w:trPr>
          <w:trHeight w:val="812"/>
        </w:trPr>
        <w:tc>
          <w:tcPr>
            <w:tcW w:w="5098" w:type="dxa"/>
          </w:tcPr>
          <w:p w:rsidR="00BD36D8" w:rsidRPr="00DC010A" w:rsidRDefault="00BD36D8" w:rsidP="004039B1">
            <w:pPr>
              <w:spacing w:after="0" w:line="240" w:lineRule="auto"/>
              <w:rPr>
                <w:rFonts w:ascii="Times New Roman" w:hAnsi="Times New Roman" w:cs="Times New Roman"/>
                <w:sz w:val="28"/>
                <w:szCs w:val="28"/>
              </w:rPr>
            </w:pPr>
            <w:r w:rsidRPr="00DC010A">
              <w:rPr>
                <w:rFonts w:ascii="Times New Roman" w:hAnsi="Times New Roman" w:cs="Times New Roman"/>
                <w:sz w:val="28"/>
                <w:szCs w:val="28"/>
              </w:rPr>
              <w:t xml:space="preserve">Численность экономически активного населения, тыс. человек </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17,4</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17,4</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17,2</w:t>
            </w:r>
          </w:p>
        </w:tc>
        <w:tc>
          <w:tcPr>
            <w:tcW w:w="1446"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17,2</w:t>
            </w:r>
          </w:p>
        </w:tc>
      </w:tr>
      <w:tr w:rsidR="00BD36D8" w:rsidRPr="00DC010A" w:rsidTr="00DC010A">
        <w:tc>
          <w:tcPr>
            <w:tcW w:w="5098" w:type="dxa"/>
          </w:tcPr>
          <w:p w:rsidR="00BD36D8" w:rsidRPr="00DC010A" w:rsidRDefault="00BD36D8" w:rsidP="004039B1">
            <w:pPr>
              <w:spacing w:after="0" w:line="240" w:lineRule="auto"/>
              <w:rPr>
                <w:rFonts w:ascii="Times New Roman" w:hAnsi="Times New Roman" w:cs="Times New Roman"/>
                <w:sz w:val="28"/>
                <w:szCs w:val="28"/>
              </w:rPr>
            </w:pPr>
            <w:r w:rsidRPr="00DC010A">
              <w:rPr>
                <w:rFonts w:ascii="Times New Roman" w:hAnsi="Times New Roman" w:cs="Times New Roman"/>
                <w:sz w:val="28"/>
                <w:szCs w:val="28"/>
              </w:rPr>
              <w:t xml:space="preserve">Численность занятых в экономике, тыс. человек </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16,1</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16,1</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16,0</w:t>
            </w:r>
          </w:p>
        </w:tc>
        <w:tc>
          <w:tcPr>
            <w:tcW w:w="1446"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16,0</w:t>
            </w:r>
          </w:p>
        </w:tc>
      </w:tr>
      <w:tr w:rsidR="00BD36D8" w:rsidRPr="00DC010A" w:rsidTr="00DC010A">
        <w:trPr>
          <w:trHeight w:val="1150"/>
        </w:trPr>
        <w:tc>
          <w:tcPr>
            <w:tcW w:w="5098" w:type="dxa"/>
          </w:tcPr>
          <w:p w:rsidR="00BD36D8" w:rsidRPr="00DC010A" w:rsidRDefault="00BD36D8" w:rsidP="004039B1">
            <w:pPr>
              <w:spacing w:after="0" w:line="240" w:lineRule="auto"/>
              <w:jc w:val="both"/>
              <w:rPr>
                <w:rFonts w:ascii="Times New Roman" w:hAnsi="Times New Roman" w:cs="Times New Roman"/>
                <w:sz w:val="28"/>
                <w:szCs w:val="28"/>
              </w:rPr>
            </w:pPr>
            <w:r w:rsidRPr="00DC010A">
              <w:rPr>
                <w:rFonts w:ascii="Times New Roman" w:hAnsi="Times New Roman" w:cs="Times New Roman"/>
                <w:sz w:val="28"/>
                <w:szCs w:val="28"/>
              </w:rPr>
              <w:t>Среднемесячная зараб</w:t>
            </w:r>
            <w:r w:rsidR="00080B17">
              <w:rPr>
                <w:rFonts w:ascii="Times New Roman" w:hAnsi="Times New Roman" w:cs="Times New Roman"/>
                <w:sz w:val="28"/>
                <w:szCs w:val="28"/>
              </w:rPr>
              <w:t>отная плата работников организа</w:t>
            </w:r>
            <w:r w:rsidRPr="00DC010A">
              <w:rPr>
                <w:rFonts w:ascii="Times New Roman" w:hAnsi="Times New Roman" w:cs="Times New Roman"/>
                <w:sz w:val="28"/>
                <w:szCs w:val="28"/>
              </w:rPr>
              <w:t>ций, не относящихся к субъектам МП, руб.</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20349</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23813</w:t>
            </w:r>
          </w:p>
        </w:tc>
        <w:tc>
          <w:tcPr>
            <w:tcW w:w="1021"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26733</w:t>
            </w:r>
          </w:p>
        </w:tc>
        <w:tc>
          <w:tcPr>
            <w:tcW w:w="1446" w:type="dxa"/>
          </w:tcPr>
          <w:p w:rsidR="00BD36D8" w:rsidRPr="00DC010A" w:rsidRDefault="00BD36D8" w:rsidP="000269D5">
            <w:pPr>
              <w:spacing w:line="240" w:lineRule="auto"/>
              <w:jc w:val="center"/>
              <w:rPr>
                <w:rFonts w:ascii="Times New Roman" w:hAnsi="Times New Roman" w:cs="Times New Roman"/>
                <w:sz w:val="28"/>
                <w:szCs w:val="28"/>
              </w:rPr>
            </w:pPr>
            <w:r w:rsidRPr="00DC010A">
              <w:rPr>
                <w:rFonts w:ascii="Times New Roman" w:hAnsi="Times New Roman" w:cs="Times New Roman"/>
                <w:sz w:val="28"/>
                <w:szCs w:val="28"/>
              </w:rPr>
              <w:t>28620</w:t>
            </w:r>
          </w:p>
        </w:tc>
      </w:tr>
    </w:tbl>
    <w:p w:rsidR="000269D5" w:rsidRPr="000269D5" w:rsidRDefault="000269D5" w:rsidP="000269D5">
      <w:pPr>
        <w:spacing w:line="360" w:lineRule="auto"/>
        <w:jc w:val="both"/>
        <w:rPr>
          <w:rFonts w:ascii="Times New Roman" w:hAnsi="Times New Roman" w:cs="Times New Roman"/>
          <w:sz w:val="28"/>
          <w:szCs w:val="28"/>
        </w:rPr>
      </w:pPr>
    </w:p>
    <w:p w:rsidR="006E72C4" w:rsidRPr="006C4865" w:rsidRDefault="006E72C4" w:rsidP="006C4865">
      <w:pPr>
        <w:spacing w:line="360" w:lineRule="auto"/>
        <w:jc w:val="both"/>
        <w:rPr>
          <w:rFonts w:ascii="Times New Roman" w:hAnsi="Times New Roman" w:cs="Times New Roman"/>
          <w:sz w:val="28"/>
          <w:szCs w:val="28"/>
        </w:rPr>
      </w:pPr>
    </w:p>
    <w:p w:rsidR="00FC581B" w:rsidRPr="004B4DD1" w:rsidRDefault="005923E0" w:rsidP="0005633D">
      <w:pPr>
        <w:pStyle w:val="a3"/>
        <w:numPr>
          <w:ilvl w:val="0"/>
          <w:numId w:val="30"/>
        </w:numPr>
        <w:spacing w:after="0"/>
        <w:jc w:val="center"/>
        <w:rPr>
          <w:b/>
          <w:sz w:val="32"/>
          <w:szCs w:val="32"/>
        </w:rPr>
      </w:pPr>
      <w:r>
        <w:rPr>
          <w:b/>
          <w:sz w:val="32"/>
          <w:szCs w:val="32"/>
        </w:rPr>
        <w:lastRenderedPageBreak/>
        <w:t>ПРОБЛЕМЫ</w:t>
      </w:r>
      <w:r w:rsidR="00FC581B" w:rsidRPr="004B4DD1">
        <w:rPr>
          <w:b/>
          <w:sz w:val="32"/>
          <w:szCs w:val="32"/>
        </w:rPr>
        <w:t xml:space="preserve"> СОЦИАЛЬНО-ЭКОНОМИЧЕСКОГО РАЗВИТИЯ</w:t>
      </w:r>
    </w:p>
    <w:p w:rsidR="00982FC1" w:rsidRPr="00DA662F" w:rsidRDefault="005A3DBD" w:rsidP="006F2B0A">
      <w:pPr>
        <w:pStyle w:val="a3"/>
        <w:ind w:left="450"/>
        <w:jc w:val="both"/>
        <w:rPr>
          <w:rFonts w:eastAsia="Calibri"/>
          <w:b/>
          <w:sz w:val="28"/>
          <w:szCs w:val="28"/>
        </w:rPr>
      </w:pPr>
      <w:r>
        <w:rPr>
          <w:rFonts w:eastAsia="Calibri"/>
          <w:sz w:val="28"/>
          <w:szCs w:val="28"/>
        </w:rPr>
        <w:tab/>
      </w:r>
      <w:r w:rsidR="005923E0">
        <w:rPr>
          <w:rFonts w:eastAsia="Calibri"/>
          <w:b/>
          <w:sz w:val="28"/>
          <w:szCs w:val="28"/>
        </w:rPr>
        <w:t>4</w:t>
      </w:r>
      <w:r w:rsidR="00982FC1" w:rsidRPr="00982FC1">
        <w:rPr>
          <w:rFonts w:eastAsia="Calibri"/>
          <w:b/>
          <w:sz w:val="28"/>
          <w:szCs w:val="28"/>
        </w:rPr>
        <w:t xml:space="preserve">.1. </w:t>
      </w:r>
      <w:r w:rsidR="00982FC1" w:rsidRPr="00DA662F">
        <w:rPr>
          <w:rFonts w:eastAsia="Calibri"/>
          <w:b/>
          <w:bCs/>
          <w:sz w:val="28"/>
          <w:szCs w:val="28"/>
        </w:rPr>
        <w:t>Общие</w:t>
      </w:r>
      <w:r w:rsidR="00156DD1">
        <w:rPr>
          <w:rFonts w:eastAsia="Calibri"/>
          <w:b/>
          <w:bCs/>
          <w:sz w:val="28"/>
          <w:szCs w:val="28"/>
        </w:rPr>
        <w:t xml:space="preserve"> сведения об основных проблемах </w:t>
      </w:r>
      <w:r w:rsidR="00982FC1" w:rsidRPr="00DA662F">
        <w:rPr>
          <w:rFonts w:eastAsia="Calibri"/>
          <w:b/>
          <w:bCs/>
          <w:sz w:val="28"/>
          <w:szCs w:val="28"/>
        </w:rPr>
        <w:t>социально-экономического развития  района</w:t>
      </w:r>
    </w:p>
    <w:p w:rsidR="00DC010A" w:rsidRPr="00982FC1" w:rsidRDefault="00DC010A" w:rsidP="00DC010A">
      <w:pPr>
        <w:spacing w:after="0" w:line="360" w:lineRule="auto"/>
        <w:ind w:firstLine="709"/>
        <w:jc w:val="both"/>
        <w:rPr>
          <w:rFonts w:ascii="Times New Roman" w:eastAsia="Calibri" w:hAnsi="Times New Roman" w:cs="Times New Roman"/>
          <w:sz w:val="28"/>
          <w:szCs w:val="28"/>
        </w:rPr>
      </w:pPr>
      <w:r w:rsidRPr="006E72C4">
        <w:rPr>
          <w:rFonts w:ascii="Times New Roman" w:eastAsia="Calibri" w:hAnsi="Times New Roman" w:cs="Times New Roman"/>
          <w:sz w:val="28"/>
          <w:szCs w:val="28"/>
        </w:rPr>
        <w:t>Достижение целей устойчивого роста благосостояния и качества жизни граждан района, а также создание благоприятных условий хозяйствования зависит от решения ряда основных проблем</w:t>
      </w:r>
      <w:r w:rsidR="001578AC">
        <w:rPr>
          <w:rFonts w:ascii="Times New Roman" w:eastAsia="Calibri" w:hAnsi="Times New Roman" w:cs="Times New Roman"/>
          <w:sz w:val="28"/>
          <w:szCs w:val="28"/>
        </w:rPr>
        <w:t>:</w:t>
      </w:r>
    </w:p>
    <w:p w:rsidR="00982FC1" w:rsidRPr="001578AC" w:rsidRDefault="00982FC1" w:rsidP="001578AC">
      <w:pPr>
        <w:pStyle w:val="a3"/>
        <w:numPr>
          <w:ilvl w:val="0"/>
          <w:numId w:val="37"/>
        </w:numPr>
        <w:autoSpaceDE w:val="0"/>
        <w:autoSpaceDN w:val="0"/>
        <w:adjustRightInd w:val="0"/>
        <w:spacing w:after="0" w:line="360" w:lineRule="auto"/>
        <w:jc w:val="both"/>
        <w:rPr>
          <w:sz w:val="28"/>
          <w:szCs w:val="28"/>
        </w:rPr>
      </w:pPr>
      <w:r w:rsidRPr="001578AC">
        <w:rPr>
          <w:sz w:val="28"/>
          <w:szCs w:val="28"/>
        </w:rPr>
        <w:t xml:space="preserve">В муниципальном районе отсутствуют в достаточной </w:t>
      </w:r>
      <w:r w:rsidR="00DC010A" w:rsidRPr="001578AC">
        <w:rPr>
          <w:sz w:val="28"/>
          <w:szCs w:val="28"/>
        </w:rPr>
        <w:t>степени для</w:t>
      </w:r>
      <w:r w:rsidRPr="001578AC">
        <w:rPr>
          <w:sz w:val="28"/>
          <w:szCs w:val="28"/>
        </w:rPr>
        <w:t xml:space="preserve"> широкого развития производства полезные иско</w:t>
      </w:r>
      <w:r w:rsidR="002651ED" w:rsidRPr="001578AC">
        <w:rPr>
          <w:sz w:val="28"/>
          <w:szCs w:val="28"/>
        </w:rPr>
        <w:t>паемые, почва мало</w:t>
      </w:r>
      <w:r w:rsidR="00DC010A" w:rsidRPr="001578AC">
        <w:rPr>
          <w:sz w:val="28"/>
          <w:szCs w:val="28"/>
        </w:rPr>
        <w:t xml:space="preserve"> </w:t>
      </w:r>
      <w:r w:rsidRPr="001578AC">
        <w:rPr>
          <w:sz w:val="28"/>
          <w:szCs w:val="28"/>
        </w:rPr>
        <w:t xml:space="preserve">плодородна. Именно невозможность развития сырьевых отраслей экономики не позволяет в краткие сроки иметь высокую бюджетную обеспеченность. Лесные ресурсы района не являются уникальными. </w:t>
      </w:r>
    </w:p>
    <w:p w:rsidR="00DC010A" w:rsidRPr="001578AC" w:rsidRDefault="00DC010A" w:rsidP="001578AC">
      <w:pPr>
        <w:pStyle w:val="a3"/>
        <w:numPr>
          <w:ilvl w:val="0"/>
          <w:numId w:val="37"/>
        </w:numPr>
        <w:autoSpaceDE w:val="0"/>
        <w:autoSpaceDN w:val="0"/>
        <w:adjustRightInd w:val="0"/>
        <w:spacing w:after="0" w:line="360" w:lineRule="auto"/>
        <w:jc w:val="both"/>
        <w:rPr>
          <w:sz w:val="28"/>
          <w:szCs w:val="28"/>
        </w:rPr>
      </w:pPr>
      <w:r w:rsidRPr="001578AC">
        <w:rPr>
          <w:sz w:val="28"/>
          <w:szCs w:val="28"/>
        </w:rPr>
        <w:t>Недостаточно высокий уровень инвестиционной привлекательности, отсутствуют собственные энергоресурсы.</w:t>
      </w:r>
    </w:p>
    <w:p w:rsidR="00982FC1" w:rsidRPr="001578AC" w:rsidRDefault="00982FC1" w:rsidP="001578AC">
      <w:pPr>
        <w:pStyle w:val="a3"/>
        <w:numPr>
          <w:ilvl w:val="0"/>
          <w:numId w:val="37"/>
        </w:numPr>
        <w:spacing w:before="0" w:beforeAutospacing="0" w:after="0" w:line="360" w:lineRule="auto"/>
        <w:jc w:val="both"/>
        <w:rPr>
          <w:rFonts w:eastAsia="Calibri"/>
          <w:sz w:val="28"/>
          <w:szCs w:val="28"/>
        </w:rPr>
      </w:pPr>
      <w:r w:rsidRPr="001578AC">
        <w:rPr>
          <w:rFonts w:eastAsia="Calibri"/>
          <w:sz w:val="28"/>
          <w:szCs w:val="28"/>
        </w:rPr>
        <w:t xml:space="preserve">Многие предприятия, осуществляющие деятельность на территории </w:t>
      </w:r>
      <w:r w:rsidR="00DC010A" w:rsidRPr="001578AC">
        <w:rPr>
          <w:rFonts w:eastAsia="Calibri"/>
          <w:sz w:val="28"/>
          <w:szCs w:val="28"/>
        </w:rPr>
        <w:t>района, испытывают</w:t>
      </w:r>
      <w:r w:rsidRPr="001578AC">
        <w:rPr>
          <w:rFonts w:eastAsia="Calibri"/>
          <w:sz w:val="28"/>
          <w:szCs w:val="28"/>
        </w:rPr>
        <w:t xml:space="preserve"> недостаток собственных средств на динамичное развитие, обновление основных фондов, реструктуризацию производства, увеличение производительности труда, приобретение новой техники. </w:t>
      </w:r>
      <w:r w:rsidRPr="001578AC">
        <w:rPr>
          <w:rFonts w:eastAsia="Calibri"/>
          <w:sz w:val="28"/>
          <w:szCs w:val="28"/>
        </w:rPr>
        <w:tab/>
        <w:t xml:space="preserve">Все это обусловлено следующими причинами: </w:t>
      </w:r>
    </w:p>
    <w:p w:rsidR="00982FC1" w:rsidRPr="006E72C4" w:rsidRDefault="00982FC1" w:rsidP="00982FC1">
      <w:pPr>
        <w:autoSpaceDE w:val="0"/>
        <w:autoSpaceDN w:val="0"/>
        <w:adjustRightInd w:val="0"/>
        <w:spacing w:after="0" w:line="360" w:lineRule="auto"/>
        <w:jc w:val="both"/>
        <w:rPr>
          <w:rFonts w:ascii="Times New Roman" w:eastAsia="Times New Roman" w:hAnsi="Times New Roman" w:cs="Times New Roman"/>
          <w:bCs/>
          <w:sz w:val="28"/>
          <w:szCs w:val="28"/>
        </w:rPr>
      </w:pPr>
      <w:r w:rsidRPr="00982FC1">
        <w:rPr>
          <w:rFonts w:ascii="Times New Roman" w:eastAsia="Times New Roman" w:hAnsi="Times New Roman" w:cs="Times New Roman"/>
          <w:sz w:val="28"/>
          <w:szCs w:val="28"/>
        </w:rPr>
        <w:tab/>
      </w:r>
      <w:r w:rsidR="00CB4561" w:rsidRPr="006E72C4">
        <w:rPr>
          <w:rFonts w:ascii="Times New Roman" w:eastAsia="Times New Roman" w:hAnsi="Times New Roman" w:cs="Times New Roman"/>
          <w:sz w:val="28"/>
          <w:szCs w:val="28"/>
        </w:rPr>
        <w:t xml:space="preserve">- </w:t>
      </w:r>
      <w:r w:rsidRPr="006E72C4">
        <w:rPr>
          <w:rFonts w:ascii="Times New Roman" w:eastAsia="Times New Roman" w:hAnsi="Times New Roman" w:cs="Times New Roman"/>
          <w:sz w:val="28"/>
          <w:szCs w:val="28"/>
        </w:rPr>
        <w:t xml:space="preserve">опережение роста тарифов на энергоресурсы и транспортные тарифы в сравнении с темпами роста цен на продукцию многих организаций муниципального района; </w:t>
      </w:r>
      <w:r w:rsidRPr="006E72C4">
        <w:rPr>
          <w:rFonts w:ascii="Times New Roman" w:eastAsia="Times New Roman" w:hAnsi="Times New Roman" w:cs="Times New Roman"/>
          <w:sz w:val="28"/>
          <w:szCs w:val="28"/>
        </w:rPr>
        <w:tab/>
      </w:r>
      <w:r w:rsidRPr="006E72C4">
        <w:rPr>
          <w:rFonts w:ascii="Times New Roman" w:eastAsia="Times New Roman" w:hAnsi="Times New Roman" w:cs="Times New Roman"/>
          <w:sz w:val="28"/>
          <w:szCs w:val="28"/>
        </w:rPr>
        <w:tab/>
      </w:r>
      <w:r w:rsidRPr="006E72C4">
        <w:rPr>
          <w:rFonts w:ascii="Times New Roman" w:eastAsia="Times New Roman" w:hAnsi="Times New Roman" w:cs="Times New Roman"/>
          <w:sz w:val="28"/>
          <w:szCs w:val="28"/>
        </w:rPr>
        <w:tab/>
      </w:r>
    </w:p>
    <w:p w:rsidR="00982FC1" w:rsidRPr="00982FC1" w:rsidRDefault="00CB4561" w:rsidP="00982FC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6E72C4">
        <w:rPr>
          <w:rFonts w:ascii="Times New Roman" w:eastAsia="Times New Roman" w:hAnsi="Times New Roman" w:cs="Times New Roman"/>
          <w:sz w:val="28"/>
          <w:szCs w:val="28"/>
        </w:rPr>
        <w:t xml:space="preserve">- </w:t>
      </w:r>
      <w:r w:rsidR="00982FC1" w:rsidRPr="006E72C4">
        <w:rPr>
          <w:rFonts w:ascii="Times New Roman" w:eastAsia="Times New Roman" w:hAnsi="Times New Roman" w:cs="Times New Roman"/>
          <w:sz w:val="28"/>
          <w:szCs w:val="28"/>
        </w:rPr>
        <w:t>дефицит энергоресурсов препятствует развитию энергоемких производств и создает предпосылки для сдерж</w:t>
      </w:r>
      <w:r w:rsidR="007734D4" w:rsidRPr="006E72C4">
        <w:rPr>
          <w:rFonts w:ascii="Times New Roman" w:eastAsia="Times New Roman" w:hAnsi="Times New Roman" w:cs="Times New Roman"/>
          <w:sz w:val="28"/>
          <w:szCs w:val="28"/>
        </w:rPr>
        <w:t>ивания экономического развития.</w:t>
      </w:r>
    </w:p>
    <w:p w:rsidR="00982FC1" w:rsidRPr="001578AC" w:rsidRDefault="00DC010A"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lastRenderedPageBreak/>
        <w:t>Р</w:t>
      </w:r>
      <w:r w:rsidR="00982FC1" w:rsidRPr="001578AC">
        <w:rPr>
          <w:sz w:val="28"/>
          <w:szCs w:val="28"/>
        </w:rPr>
        <w:t>айон имеет неблагоприятную перспективу возрастной структуры населения. Доля населения молож</w:t>
      </w:r>
      <w:r w:rsidR="006417B0" w:rsidRPr="001578AC">
        <w:rPr>
          <w:sz w:val="28"/>
          <w:szCs w:val="28"/>
        </w:rPr>
        <w:t>е трудоспособн</w:t>
      </w:r>
      <w:r w:rsidR="00A92D6B" w:rsidRPr="001578AC">
        <w:rPr>
          <w:sz w:val="28"/>
          <w:szCs w:val="28"/>
        </w:rPr>
        <w:t>ого возраста с 2012 года по 20</w:t>
      </w:r>
      <w:r w:rsidR="006417B0" w:rsidRPr="001578AC">
        <w:rPr>
          <w:sz w:val="28"/>
          <w:szCs w:val="28"/>
        </w:rPr>
        <w:t>15</w:t>
      </w:r>
      <w:r w:rsidR="00982FC1" w:rsidRPr="001578AC">
        <w:rPr>
          <w:sz w:val="28"/>
          <w:szCs w:val="28"/>
        </w:rPr>
        <w:t xml:space="preserve"> год снизилось на </w:t>
      </w:r>
      <w:r w:rsidR="006417B0" w:rsidRPr="001578AC">
        <w:rPr>
          <w:sz w:val="28"/>
          <w:szCs w:val="28"/>
        </w:rPr>
        <w:t>1,1</w:t>
      </w:r>
      <w:r w:rsidR="00A92D6B" w:rsidRPr="001578AC">
        <w:rPr>
          <w:sz w:val="28"/>
          <w:szCs w:val="28"/>
        </w:rPr>
        <w:t>%</w:t>
      </w:r>
      <w:r w:rsidR="00982FC1" w:rsidRPr="001578AC">
        <w:rPr>
          <w:sz w:val="28"/>
          <w:szCs w:val="28"/>
        </w:rPr>
        <w:t xml:space="preserve">. </w:t>
      </w:r>
    </w:p>
    <w:p w:rsidR="004B4DD1" w:rsidRPr="001578AC" w:rsidRDefault="00982FC1"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Демографическая ситуация в районе продолжает оставаться неблагоприятной.</w:t>
      </w:r>
      <w:r w:rsidRPr="001578AC">
        <w:rPr>
          <w:sz w:val="28"/>
          <w:szCs w:val="28"/>
        </w:rPr>
        <w:tab/>
        <w:t>В целом по муниципальному району смертность превышает рождаемость</w:t>
      </w:r>
      <w:r w:rsidR="006417B0" w:rsidRPr="001578AC">
        <w:rPr>
          <w:sz w:val="28"/>
          <w:szCs w:val="28"/>
        </w:rPr>
        <w:t>. Естественная убыль населения за 2015 год составила 54 человек.</w:t>
      </w:r>
      <w:r w:rsidRPr="001578AC">
        <w:rPr>
          <w:sz w:val="28"/>
          <w:szCs w:val="28"/>
        </w:rPr>
        <w:t xml:space="preserve"> </w:t>
      </w:r>
      <w:r w:rsidR="006417B0" w:rsidRPr="001578AC">
        <w:rPr>
          <w:sz w:val="28"/>
          <w:szCs w:val="28"/>
        </w:rPr>
        <w:t>Также на снижение численности населения района влияет убыль населения за счет миграции, за 2015 год данный показатель составил 57 человек.</w:t>
      </w:r>
    </w:p>
    <w:p w:rsidR="00982FC1" w:rsidRPr="001578AC" w:rsidRDefault="001578AC"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З</w:t>
      </w:r>
      <w:r w:rsidR="00CB4561" w:rsidRPr="001578AC">
        <w:rPr>
          <w:sz w:val="28"/>
          <w:szCs w:val="28"/>
        </w:rPr>
        <w:t>ависимость от нефтяной промышленности, удельный вес которой в ВТП составляет 65,9%, снижение добычи нефти может привести к необеспеченности бюджета района собственными доходами, снижению численности работников нефтяной промышленности, снижению доходов населения;</w:t>
      </w:r>
    </w:p>
    <w:p w:rsidR="00A62AED" w:rsidRPr="001578AC" w:rsidRDefault="001578AC"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Н</w:t>
      </w:r>
      <w:r w:rsidR="00A62AED" w:rsidRPr="001578AC">
        <w:rPr>
          <w:sz w:val="28"/>
          <w:szCs w:val="28"/>
        </w:rPr>
        <w:t>изкий уровень развития субъектов малого бизнеса в производственной сфере экономики;</w:t>
      </w:r>
    </w:p>
    <w:p w:rsidR="00A62AED" w:rsidRPr="001578AC" w:rsidRDefault="001578AC"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Н</w:t>
      </w:r>
      <w:r w:rsidR="00A62AED" w:rsidRPr="001578AC">
        <w:rPr>
          <w:sz w:val="28"/>
          <w:szCs w:val="28"/>
        </w:rPr>
        <w:t>ежелание работать выпускников ВУЗов и СПО в отраслях с низкой заработной платой;</w:t>
      </w:r>
    </w:p>
    <w:p w:rsidR="00A62AED" w:rsidRPr="001578AC" w:rsidRDefault="001578AC"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У</w:t>
      </w:r>
      <w:r w:rsidR="00A62AED" w:rsidRPr="001578AC">
        <w:rPr>
          <w:sz w:val="28"/>
          <w:szCs w:val="28"/>
        </w:rPr>
        <w:t>быль населения за счет миграции.</w:t>
      </w:r>
    </w:p>
    <w:p w:rsidR="00982FC1" w:rsidRPr="00982FC1" w:rsidRDefault="00C57073" w:rsidP="00982FC1">
      <w:pPr>
        <w:autoSpaceDE w:val="0"/>
        <w:autoSpaceDN w:val="0"/>
        <w:adjustRightInd w:val="0"/>
        <w:spacing w:after="0" w:line="36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ab/>
        <w:t>4</w:t>
      </w:r>
      <w:r w:rsidR="00982FC1" w:rsidRPr="00982FC1">
        <w:rPr>
          <w:rFonts w:ascii="Times New Roman" w:eastAsia="Calibri" w:hAnsi="Times New Roman" w:cs="Times New Roman"/>
          <w:b/>
          <w:bCs/>
          <w:sz w:val="28"/>
          <w:szCs w:val="28"/>
        </w:rPr>
        <w:t xml:space="preserve">.2. </w:t>
      </w:r>
      <w:r w:rsidR="00A92D6B">
        <w:rPr>
          <w:rFonts w:ascii="Times New Roman" w:eastAsia="Calibri" w:hAnsi="Times New Roman" w:cs="Times New Roman"/>
          <w:b/>
          <w:bCs/>
          <w:sz w:val="28"/>
          <w:szCs w:val="28"/>
        </w:rPr>
        <w:t>Проблемы</w:t>
      </w:r>
      <w:r w:rsidR="00982FC1" w:rsidRPr="00982FC1">
        <w:rPr>
          <w:rFonts w:ascii="Times New Roman" w:eastAsia="Calibri" w:hAnsi="Times New Roman" w:cs="Times New Roman"/>
          <w:b/>
          <w:bCs/>
          <w:sz w:val="28"/>
          <w:szCs w:val="28"/>
        </w:rPr>
        <w:t xml:space="preserve">, сдерживающие развитие сельского хозяйства района </w:t>
      </w:r>
    </w:p>
    <w:p w:rsidR="00E263F9"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О</w:t>
      </w:r>
      <w:r w:rsidR="007734D4" w:rsidRPr="00970DCB">
        <w:rPr>
          <w:rFonts w:eastAsia="Calibri"/>
          <w:sz w:val="28"/>
          <w:szCs w:val="28"/>
        </w:rPr>
        <w:t xml:space="preserve">тсутствие переработки сельскохозяйственной продукции на селе; </w:t>
      </w:r>
    </w:p>
    <w:p w:rsidR="00A92D6B"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С</w:t>
      </w:r>
      <w:r w:rsidR="007734D4" w:rsidRPr="00970DCB">
        <w:rPr>
          <w:rFonts w:eastAsia="Calibri"/>
          <w:sz w:val="28"/>
          <w:szCs w:val="28"/>
        </w:rPr>
        <w:t xml:space="preserve">нижение поголовья КРС; </w:t>
      </w:r>
    </w:p>
    <w:p w:rsidR="00A92D6B"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В</w:t>
      </w:r>
      <w:r w:rsidR="007734D4" w:rsidRPr="00970DCB">
        <w:rPr>
          <w:rFonts w:eastAsia="Calibri"/>
          <w:sz w:val="28"/>
          <w:szCs w:val="28"/>
        </w:rPr>
        <w:t>ысокие затраты на содержание КРС и низкие закупочные цены на</w:t>
      </w:r>
      <w:r w:rsidR="0009559F" w:rsidRPr="00970DCB">
        <w:rPr>
          <w:rFonts w:eastAsia="Calibri"/>
          <w:sz w:val="28"/>
          <w:szCs w:val="28"/>
        </w:rPr>
        <w:t xml:space="preserve"> </w:t>
      </w:r>
      <w:r w:rsidR="00E263F9" w:rsidRPr="00970DCB">
        <w:rPr>
          <w:rFonts w:eastAsia="Calibri"/>
          <w:sz w:val="28"/>
          <w:szCs w:val="28"/>
        </w:rPr>
        <w:t>сельскохозяйственную продукцию</w:t>
      </w:r>
      <w:r w:rsidR="0009559F" w:rsidRPr="00970DCB">
        <w:rPr>
          <w:rFonts w:eastAsia="Calibri"/>
          <w:sz w:val="28"/>
          <w:szCs w:val="28"/>
        </w:rPr>
        <w:t>;</w:t>
      </w:r>
    </w:p>
    <w:p w:rsidR="007734D4"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С</w:t>
      </w:r>
      <w:r w:rsidR="007734D4" w:rsidRPr="00970DCB">
        <w:rPr>
          <w:rFonts w:eastAsia="Calibri"/>
          <w:sz w:val="28"/>
          <w:szCs w:val="28"/>
        </w:rPr>
        <w:t>нижение численности трудоспособного населения, отток молодежи из села;</w:t>
      </w:r>
    </w:p>
    <w:p w:rsidR="00982FC1"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lastRenderedPageBreak/>
        <w:t>Н</w:t>
      </w:r>
      <w:r w:rsidR="00982FC1" w:rsidRPr="00970DCB">
        <w:rPr>
          <w:rFonts w:eastAsia="Calibri"/>
          <w:sz w:val="28"/>
          <w:szCs w:val="28"/>
        </w:rPr>
        <w:t>изкие темпы структурно-технологической модернизации отрасли, обновления основных производственных фондов в большинстве сельскохозяйственных организаций района.</w:t>
      </w:r>
    </w:p>
    <w:p w:rsidR="00982FC1" w:rsidRPr="00982FC1" w:rsidRDefault="00C57073" w:rsidP="00982FC1">
      <w:pPr>
        <w:autoSpaceDE w:val="0"/>
        <w:autoSpaceDN w:val="0"/>
        <w:adjustRightInd w:val="0"/>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00A92D6B">
        <w:rPr>
          <w:rFonts w:ascii="Times New Roman" w:eastAsia="Calibri" w:hAnsi="Times New Roman" w:cs="Times New Roman"/>
          <w:b/>
          <w:bCs/>
          <w:sz w:val="28"/>
          <w:szCs w:val="28"/>
        </w:rPr>
        <w:t xml:space="preserve">.3. </w:t>
      </w:r>
      <w:r w:rsidR="00982FC1" w:rsidRPr="00982FC1">
        <w:rPr>
          <w:rFonts w:ascii="Times New Roman" w:eastAsia="Calibri" w:hAnsi="Times New Roman" w:cs="Times New Roman"/>
          <w:b/>
          <w:bCs/>
          <w:sz w:val="28"/>
          <w:szCs w:val="28"/>
        </w:rPr>
        <w:t xml:space="preserve"> </w:t>
      </w:r>
      <w:r w:rsidR="00A92D6B">
        <w:rPr>
          <w:rFonts w:ascii="Times New Roman" w:eastAsia="Calibri" w:hAnsi="Times New Roman" w:cs="Times New Roman"/>
          <w:b/>
          <w:bCs/>
          <w:sz w:val="28"/>
          <w:szCs w:val="28"/>
        </w:rPr>
        <w:t>П</w:t>
      </w:r>
      <w:r w:rsidR="00982FC1" w:rsidRPr="00982FC1">
        <w:rPr>
          <w:rFonts w:ascii="Times New Roman" w:eastAsia="Calibri" w:hAnsi="Times New Roman" w:cs="Times New Roman"/>
          <w:b/>
          <w:bCs/>
          <w:sz w:val="28"/>
          <w:szCs w:val="28"/>
        </w:rPr>
        <w:t xml:space="preserve">роблемы, сдерживающие развитие сферы образования района </w:t>
      </w:r>
    </w:p>
    <w:p w:rsidR="007A11E0" w:rsidRPr="00970DCB" w:rsidRDefault="00970DCB" w:rsidP="00970DCB">
      <w:pPr>
        <w:pStyle w:val="a3"/>
        <w:numPr>
          <w:ilvl w:val="0"/>
          <w:numId w:val="40"/>
        </w:numPr>
        <w:autoSpaceDE w:val="0"/>
        <w:autoSpaceDN w:val="0"/>
        <w:adjustRightInd w:val="0"/>
        <w:spacing w:after="0" w:line="360" w:lineRule="auto"/>
        <w:jc w:val="both"/>
        <w:rPr>
          <w:rFonts w:eastAsia="Calibri"/>
          <w:sz w:val="28"/>
          <w:szCs w:val="28"/>
        </w:rPr>
      </w:pPr>
      <w:r w:rsidRPr="00970DCB">
        <w:rPr>
          <w:rFonts w:eastAsia="Calibri"/>
          <w:sz w:val="28"/>
          <w:szCs w:val="28"/>
        </w:rPr>
        <w:t>Н</w:t>
      </w:r>
      <w:r w:rsidR="007A11E0" w:rsidRPr="00970DCB">
        <w:rPr>
          <w:rFonts w:eastAsia="Calibri"/>
          <w:sz w:val="28"/>
          <w:szCs w:val="28"/>
        </w:rPr>
        <w:t>едостаточное обеспечение местами в детских образов</w:t>
      </w:r>
      <w:r w:rsidR="00CD4E68" w:rsidRPr="00970DCB">
        <w:rPr>
          <w:rFonts w:eastAsia="Calibri"/>
          <w:sz w:val="28"/>
          <w:szCs w:val="28"/>
        </w:rPr>
        <w:t>ательных уч</w:t>
      </w:r>
      <w:r w:rsidR="00826827" w:rsidRPr="00970DCB">
        <w:rPr>
          <w:rFonts w:eastAsia="Calibri"/>
          <w:sz w:val="28"/>
          <w:szCs w:val="28"/>
        </w:rPr>
        <w:t>реждениях;</w:t>
      </w:r>
    </w:p>
    <w:p w:rsidR="00CD4E68" w:rsidRPr="00FE23CB" w:rsidRDefault="00FE23CB" w:rsidP="00FE23CB">
      <w:pPr>
        <w:pStyle w:val="a3"/>
        <w:numPr>
          <w:ilvl w:val="0"/>
          <w:numId w:val="40"/>
        </w:numPr>
        <w:autoSpaceDE w:val="0"/>
        <w:autoSpaceDN w:val="0"/>
        <w:adjustRightInd w:val="0"/>
        <w:spacing w:after="0" w:line="360" w:lineRule="auto"/>
        <w:jc w:val="both"/>
        <w:rPr>
          <w:rFonts w:eastAsia="Calibri"/>
          <w:sz w:val="28"/>
          <w:szCs w:val="28"/>
        </w:rPr>
      </w:pPr>
      <w:r w:rsidRPr="00FE23CB">
        <w:rPr>
          <w:rFonts w:eastAsia="Calibri"/>
          <w:sz w:val="28"/>
          <w:szCs w:val="28"/>
        </w:rPr>
        <w:t>Д</w:t>
      </w:r>
      <w:r w:rsidR="004039B1" w:rsidRPr="00FE23CB">
        <w:rPr>
          <w:rFonts w:eastAsia="Calibri"/>
          <w:sz w:val="28"/>
          <w:szCs w:val="28"/>
        </w:rPr>
        <w:t xml:space="preserve">ефицит </w:t>
      </w:r>
      <w:r w:rsidR="00E263F9" w:rsidRPr="00FE23CB">
        <w:rPr>
          <w:rFonts w:eastAsia="Calibri"/>
          <w:sz w:val="28"/>
          <w:szCs w:val="28"/>
        </w:rPr>
        <w:t xml:space="preserve">квалифицированных </w:t>
      </w:r>
      <w:r w:rsidR="004039B1" w:rsidRPr="00FE23CB">
        <w:rPr>
          <w:rFonts w:eastAsia="Calibri"/>
          <w:sz w:val="28"/>
          <w:szCs w:val="28"/>
        </w:rPr>
        <w:t>кадров</w:t>
      </w:r>
      <w:r w:rsidR="004A0895" w:rsidRPr="00FE23CB">
        <w:rPr>
          <w:rFonts w:eastAsia="Calibri"/>
          <w:sz w:val="28"/>
          <w:szCs w:val="28"/>
        </w:rPr>
        <w:t>.</w:t>
      </w:r>
    </w:p>
    <w:p w:rsidR="00036FD7" w:rsidRDefault="00C57073" w:rsidP="00982FC1">
      <w:pPr>
        <w:autoSpaceDE w:val="0"/>
        <w:autoSpaceDN w:val="0"/>
        <w:adjustRightInd w:val="0"/>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7A11E0" w:rsidRPr="007A11E0">
        <w:rPr>
          <w:rFonts w:ascii="Times New Roman" w:eastAsia="Calibri" w:hAnsi="Times New Roman" w:cs="Times New Roman"/>
          <w:b/>
          <w:sz w:val="28"/>
          <w:szCs w:val="28"/>
        </w:rPr>
        <w:t xml:space="preserve">.4. </w:t>
      </w:r>
      <w:r w:rsidR="00A92D6B">
        <w:rPr>
          <w:rFonts w:ascii="Times New Roman" w:eastAsia="Calibri" w:hAnsi="Times New Roman" w:cs="Times New Roman"/>
          <w:b/>
          <w:sz w:val="28"/>
          <w:szCs w:val="28"/>
        </w:rPr>
        <w:t>П</w:t>
      </w:r>
      <w:r w:rsidR="007A11E0" w:rsidRPr="007A11E0">
        <w:rPr>
          <w:rFonts w:ascii="Times New Roman" w:eastAsia="Calibri" w:hAnsi="Times New Roman" w:cs="Times New Roman"/>
          <w:b/>
          <w:sz w:val="28"/>
          <w:szCs w:val="28"/>
        </w:rPr>
        <w:t>роблемы, сдерживающие развития сферы здравоохранени</w:t>
      </w:r>
      <w:r w:rsidR="006E72C4">
        <w:rPr>
          <w:rFonts w:ascii="Times New Roman" w:eastAsia="Calibri" w:hAnsi="Times New Roman" w:cs="Times New Roman"/>
          <w:b/>
          <w:sz w:val="28"/>
          <w:szCs w:val="28"/>
        </w:rPr>
        <w:t>я</w:t>
      </w:r>
    </w:p>
    <w:p w:rsidR="00036FD7" w:rsidRPr="006E72C4" w:rsidRDefault="00036FD7" w:rsidP="00982FC1">
      <w:pPr>
        <w:autoSpaceDE w:val="0"/>
        <w:autoSpaceDN w:val="0"/>
        <w:adjustRightInd w:val="0"/>
        <w:spacing w:after="0" w:line="360" w:lineRule="auto"/>
        <w:ind w:firstLine="709"/>
        <w:jc w:val="both"/>
        <w:rPr>
          <w:rFonts w:ascii="Times New Roman" w:eastAsia="Calibri" w:hAnsi="Times New Roman" w:cs="Times New Roman"/>
          <w:sz w:val="28"/>
          <w:szCs w:val="28"/>
        </w:rPr>
      </w:pPr>
      <w:r w:rsidRPr="006E72C4">
        <w:rPr>
          <w:rFonts w:ascii="Times New Roman" w:eastAsia="Calibri" w:hAnsi="Times New Roman" w:cs="Times New Roman"/>
          <w:sz w:val="28"/>
          <w:szCs w:val="28"/>
        </w:rPr>
        <w:t>Несмотря на обеспеченность услугами в сфере здравоохранения, превышающую нормативную необходимо отметить низкий уровень развития и сохраняющийся негативный тренд смертности в БМР, данная ситуация обусловлена следующими проблемами:</w:t>
      </w:r>
    </w:p>
    <w:p w:rsidR="003A2553"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О</w:t>
      </w:r>
      <w:r w:rsidR="003A2553" w:rsidRPr="00FE23CB">
        <w:rPr>
          <w:rFonts w:eastAsia="Calibri"/>
          <w:sz w:val="28"/>
          <w:szCs w:val="28"/>
        </w:rPr>
        <w:t>тсутствие эффективной системы диагностики (лабораторные комплексы, частные клиники</w:t>
      </w:r>
      <w:r w:rsidR="00676E35" w:rsidRPr="00FE23CB">
        <w:rPr>
          <w:rFonts w:eastAsia="Calibri"/>
          <w:sz w:val="28"/>
          <w:szCs w:val="28"/>
        </w:rPr>
        <w:t xml:space="preserve"> отсутствуют</w:t>
      </w:r>
      <w:r w:rsidR="003A2553" w:rsidRPr="00FE23CB">
        <w:rPr>
          <w:rFonts w:eastAsia="Calibri"/>
          <w:sz w:val="28"/>
          <w:szCs w:val="28"/>
        </w:rPr>
        <w:t xml:space="preserve">); </w:t>
      </w:r>
    </w:p>
    <w:p w:rsidR="007A11E0"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Н</w:t>
      </w:r>
      <w:r w:rsidR="007A11E0" w:rsidRPr="00FE23CB">
        <w:rPr>
          <w:rFonts w:eastAsia="Calibri"/>
          <w:sz w:val="28"/>
          <w:szCs w:val="28"/>
        </w:rPr>
        <w:t>еобеспеченность высококвалифицированными врачами</w:t>
      </w:r>
      <w:r w:rsidR="0009559F" w:rsidRPr="00FE23CB">
        <w:rPr>
          <w:rFonts w:eastAsia="Calibri"/>
          <w:sz w:val="28"/>
          <w:szCs w:val="28"/>
        </w:rPr>
        <w:t xml:space="preserve"> (</w:t>
      </w:r>
      <w:r w:rsidR="0009559F" w:rsidRPr="00FE23CB">
        <w:rPr>
          <w:sz w:val="28"/>
          <w:szCs w:val="28"/>
        </w:rPr>
        <w:t>педиатры, хирурги, стоматологи, врачи общей практики и скорой медицинской помощи)</w:t>
      </w:r>
      <w:r w:rsidR="00036FD7" w:rsidRPr="00FE23CB">
        <w:rPr>
          <w:rFonts w:eastAsia="Calibri"/>
          <w:sz w:val="28"/>
          <w:szCs w:val="28"/>
        </w:rPr>
        <w:t>;</w:t>
      </w:r>
    </w:p>
    <w:p w:rsidR="00036FD7"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Н</w:t>
      </w:r>
      <w:r w:rsidR="00036FD7" w:rsidRPr="00FE23CB">
        <w:rPr>
          <w:rFonts w:eastAsia="Calibri"/>
          <w:sz w:val="28"/>
          <w:szCs w:val="28"/>
        </w:rPr>
        <w:t>ежелание выпускников профильного ВУЗа работать в отдаленной сельской местности.</w:t>
      </w:r>
    </w:p>
    <w:p w:rsidR="00A62AED"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В</w:t>
      </w:r>
      <w:r w:rsidR="00A62AED" w:rsidRPr="00FE23CB">
        <w:rPr>
          <w:rFonts w:eastAsia="Calibri"/>
          <w:sz w:val="28"/>
          <w:szCs w:val="28"/>
        </w:rPr>
        <w:t>ысокая смертность от ряда заболеваний (болезни системы кровообращения, органов пищеварения, органов дыхания, онкологические болезни)</w:t>
      </w:r>
    </w:p>
    <w:p w:rsidR="00A62AED"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еобеспеченность высококвалифицированными врачами;</w:t>
      </w:r>
    </w:p>
    <w:p w:rsidR="00A62AED"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евысокое качество медицинских услуг и многоуровневой системы медицинской помощи.</w:t>
      </w:r>
    </w:p>
    <w:p w:rsidR="00982FC1" w:rsidRPr="00A92D6B" w:rsidRDefault="00C57073" w:rsidP="005C378C">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ab/>
        <w:t>4</w:t>
      </w:r>
      <w:r w:rsidR="007A11E0">
        <w:rPr>
          <w:rFonts w:ascii="Times New Roman" w:eastAsia="Times New Roman" w:hAnsi="Times New Roman" w:cs="Times New Roman"/>
          <w:b/>
          <w:bCs/>
          <w:sz w:val="28"/>
          <w:szCs w:val="28"/>
        </w:rPr>
        <w:t>.5</w:t>
      </w:r>
      <w:r w:rsidR="00982FC1" w:rsidRPr="00982FC1">
        <w:rPr>
          <w:rFonts w:ascii="Times New Roman" w:eastAsia="Times New Roman" w:hAnsi="Times New Roman" w:cs="Times New Roman"/>
          <w:b/>
          <w:bCs/>
          <w:sz w:val="28"/>
          <w:szCs w:val="28"/>
        </w:rPr>
        <w:t xml:space="preserve">. </w:t>
      </w:r>
      <w:r w:rsidR="00A92D6B">
        <w:rPr>
          <w:rFonts w:ascii="Times New Roman" w:eastAsia="Times New Roman" w:hAnsi="Times New Roman" w:cs="Times New Roman"/>
          <w:b/>
          <w:bCs/>
          <w:sz w:val="28"/>
          <w:szCs w:val="28"/>
        </w:rPr>
        <w:t>П</w:t>
      </w:r>
      <w:r w:rsidR="00982FC1" w:rsidRPr="00982FC1">
        <w:rPr>
          <w:rFonts w:ascii="Times New Roman" w:eastAsia="Times New Roman" w:hAnsi="Times New Roman" w:cs="Times New Roman"/>
          <w:b/>
          <w:bCs/>
          <w:sz w:val="28"/>
          <w:szCs w:val="28"/>
        </w:rPr>
        <w:t>робл</w:t>
      </w:r>
      <w:r w:rsidR="00875F35">
        <w:rPr>
          <w:rFonts w:ascii="Times New Roman" w:eastAsia="Times New Roman" w:hAnsi="Times New Roman" w:cs="Times New Roman"/>
          <w:b/>
          <w:bCs/>
          <w:sz w:val="28"/>
          <w:szCs w:val="28"/>
        </w:rPr>
        <w:t>емы, сдерживающие развитие</w:t>
      </w:r>
      <w:r w:rsidR="00982FC1" w:rsidRPr="00982FC1">
        <w:rPr>
          <w:rFonts w:ascii="Times New Roman" w:eastAsia="Times New Roman" w:hAnsi="Times New Roman" w:cs="Times New Roman"/>
          <w:b/>
          <w:bCs/>
          <w:sz w:val="28"/>
          <w:szCs w:val="28"/>
        </w:rPr>
        <w:t xml:space="preserve"> молодежной политики района</w:t>
      </w:r>
    </w:p>
    <w:p w:rsidR="00982FC1"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Н</w:t>
      </w:r>
      <w:r w:rsidR="00982FC1" w:rsidRPr="00FE23CB">
        <w:rPr>
          <w:rFonts w:eastAsia="Calibri"/>
          <w:sz w:val="28"/>
          <w:szCs w:val="28"/>
        </w:rPr>
        <w:t>едостаточное развитие материально-технической базы учреждений по работе с молодежью;</w:t>
      </w:r>
    </w:p>
    <w:p w:rsidR="00982FC1"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Н</w:t>
      </w:r>
      <w:r w:rsidR="00982FC1" w:rsidRPr="00FE23CB">
        <w:rPr>
          <w:rFonts w:eastAsia="Calibri"/>
          <w:sz w:val="28"/>
          <w:szCs w:val="28"/>
        </w:rPr>
        <w:t>изкая заработная плата специалистов у</w:t>
      </w:r>
      <w:r w:rsidR="007A11E0" w:rsidRPr="00FE23CB">
        <w:rPr>
          <w:rFonts w:eastAsia="Calibri"/>
          <w:sz w:val="28"/>
          <w:szCs w:val="28"/>
        </w:rPr>
        <w:t>чреждений по работе с молодежью;</w:t>
      </w:r>
    </w:p>
    <w:p w:rsidR="00982FC1"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Н</w:t>
      </w:r>
      <w:r w:rsidR="00676E35" w:rsidRPr="00FE23CB">
        <w:rPr>
          <w:rFonts w:eastAsia="Calibri"/>
          <w:sz w:val="28"/>
          <w:szCs w:val="28"/>
        </w:rPr>
        <w:t>изкая посещаемость домов культуры сельской местности, узкая номенклатура услуг</w:t>
      </w:r>
      <w:r w:rsidR="00253089" w:rsidRPr="00FE23CB">
        <w:rPr>
          <w:rFonts w:eastAsia="Calibri"/>
          <w:sz w:val="28"/>
          <w:szCs w:val="28"/>
        </w:rPr>
        <w:t>.</w:t>
      </w:r>
    </w:p>
    <w:p w:rsidR="00A62AED"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С</w:t>
      </w:r>
      <w:r w:rsidR="00A62AED" w:rsidRPr="00FE23CB">
        <w:rPr>
          <w:rFonts w:eastAsia="Calibri"/>
          <w:sz w:val="28"/>
          <w:szCs w:val="28"/>
        </w:rPr>
        <w:t>лабое развитие сельского туризма;</w:t>
      </w:r>
    </w:p>
    <w:p w:rsidR="00A62AED"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 xml:space="preserve">еэффективная работа досуговых учреждений. </w:t>
      </w:r>
    </w:p>
    <w:p w:rsidR="00DA32D9" w:rsidRDefault="00C57073" w:rsidP="00982FC1">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DA32D9" w:rsidRPr="00DA32D9">
        <w:rPr>
          <w:rFonts w:ascii="Times New Roman" w:eastAsia="Calibri" w:hAnsi="Times New Roman" w:cs="Times New Roman"/>
          <w:b/>
          <w:sz w:val="28"/>
          <w:szCs w:val="28"/>
        </w:rPr>
        <w:t>.</w:t>
      </w:r>
      <w:r w:rsidR="004039B1">
        <w:rPr>
          <w:rFonts w:ascii="Times New Roman" w:eastAsia="Calibri" w:hAnsi="Times New Roman" w:cs="Times New Roman"/>
          <w:b/>
          <w:sz w:val="28"/>
          <w:szCs w:val="28"/>
        </w:rPr>
        <w:t>6</w:t>
      </w:r>
      <w:r w:rsidR="00DA32D9" w:rsidRPr="00DA32D9">
        <w:rPr>
          <w:rFonts w:ascii="Times New Roman" w:eastAsia="Calibri" w:hAnsi="Times New Roman" w:cs="Times New Roman"/>
          <w:b/>
          <w:sz w:val="28"/>
          <w:szCs w:val="28"/>
        </w:rPr>
        <w:t>.</w:t>
      </w:r>
      <w:r w:rsidR="007A11E0">
        <w:rPr>
          <w:rFonts w:ascii="Times New Roman" w:eastAsia="Calibri" w:hAnsi="Times New Roman" w:cs="Times New Roman"/>
          <w:b/>
          <w:sz w:val="28"/>
          <w:szCs w:val="28"/>
        </w:rPr>
        <w:t xml:space="preserve"> </w:t>
      </w:r>
      <w:r w:rsidR="00A92D6B">
        <w:rPr>
          <w:rFonts w:ascii="Times New Roman" w:eastAsia="Calibri" w:hAnsi="Times New Roman" w:cs="Times New Roman"/>
          <w:b/>
          <w:sz w:val="28"/>
          <w:szCs w:val="28"/>
        </w:rPr>
        <w:t>Проблемы</w:t>
      </w:r>
      <w:r w:rsidR="007A11E0">
        <w:rPr>
          <w:rFonts w:ascii="Times New Roman" w:eastAsia="Calibri" w:hAnsi="Times New Roman" w:cs="Times New Roman"/>
          <w:b/>
          <w:sz w:val="28"/>
          <w:szCs w:val="28"/>
        </w:rPr>
        <w:t xml:space="preserve"> </w:t>
      </w:r>
      <w:r w:rsidR="00DA32D9">
        <w:rPr>
          <w:rFonts w:ascii="Times New Roman" w:eastAsia="Calibri" w:hAnsi="Times New Roman" w:cs="Times New Roman"/>
          <w:b/>
          <w:sz w:val="28"/>
          <w:szCs w:val="28"/>
        </w:rPr>
        <w:t>в развитии дорожно-транспортного комплекса</w:t>
      </w:r>
    </w:p>
    <w:p w:rsidR="00875F35" w:rsidRPr="00FE23CB" w:rsidRDefault="00FE23CB" w:rsidP="00FE23CB">
      <w:pPr>
        <w:pStyle w:val="a3"/>
        <w:numPr>
          <w:ilvl w:val="0"/>
          <w:numId w:val="43"/>
        </w:numPr>
        <w:spacing w:after="0" w:line="360" w:lineRule="auto"/>
        <w:jc w:val="both"/>
        <w:rPr>
          <w:rFonts w:eastAsia="Calibri"/>
          <w:strike/>
          <w:sz w:val="28"/>
          <w:szCs w:val="28"/>
        </w:rPr>
      </w:pPr>
      <w:r w:rsidRPr="00FE23CB">
        <w:rPr>
          <w:rFonts w:eastAsia="Calibri"/>
          <w:sz w:val="28"/>
          <w:szCs w:val="28"/>
        </w:rPr>
        <w:t>Н</w:t>
      </w:r>
      <w:r w:rsidR="00DA32D9" w:rsidRPr="00FE23CB">
        <w:rPr>
          <w:rFonts w:eastAsia="Calibri"/>
          <w:sz w:val="28"/>
          <w:szCs w:val="28"/>
        </w:rPr>
        <w:t>еудовлетворительное состояние дорог</w:t>
      </w:r>
      <w:r w:rsidR="007110BA" w:rsidRPr="00FE23CB">
        <w:rPr>
          <w:rFonts w:eastAsia="Calibri"/>
          <w:sz w:val="28"/>
          <w:szCs w:val="28"/>
        </w:rPr>
        <w:t xml:space="preserve"> (</w:t>
      </w:r>
      <w:r w:rsidR="004C3D59" w:rsidRPr="00FE23CB">
        <w:rPr>
          <w:rFonts w:eastAsia="Calibri"/>
          <w:sz w:val="28"/>
          <w:szCs w:val="28"/>
        </w:rPr>
        <w:t xml:space="preserve">доля дорог общего пользования местного значения, не отвечающих нормативным требованиям, по </w:t>
      </w:r>
      <w:r w:rsidR="00875F35" w:rsidRPr="00FE23CB">
        <w:rPr>
          <w:rFonts w:eastAsia="Calibri"/>
          <w:sz w:val="28"/>
          <w:szCs w:val="28"/>
        </w:rPr>
        <w:t xml:space="preserve">БМР </w:t>
      </w:r>
      <w:r w:rsidR="004C3D59" w:rsidRPr="00FE23CB">
        <w:rPr>
          <w:rFonts w:eastAsia="Calibri"/>
          <w:sz w:val="28"/>
          <w:szCs w:val="28"/>
        </w:rPr>
        <w:t>составляет 150,8 км, т.е. 48,7%</w:t>
      </w:r>
      <w:r w:rsidR="007110BA" w:rsidRPr="00FE23CB">
        <w:rPr>
          <w:rFonts w:eastAsia="Calibri"/>
          <w:sz w:val="28"/>
          <w:szCs w:val="28"/>
        </w:rPr>
        <w:t>)</w:t>
      </w:r>
      <w:r w:rsidR="00DA32D9" w:rsidRPr="00FE23CB">
        <w:rPr>
          <w:rFonts w:eastAsia="Calibri"/>
          <w:sz w:val="28"/>
          <w:szCs w:val="28"/>
        </w:rPr>
        <w:t>;</w:t>
      </w:r>
    </w:p>
    <w:p w:rsidR="00A62AED" w:rsidRPr="00FE23CB" w:rsidRDefault="00FE23CB" w:rsidP="00FE23CB">
      <w:pPr>
        <w:pStyle w:val="a3"/>
        <w:numPr>
          <w:ilvl w:val="0"/>
          <w:numId w:val="43"/>
        </w:numPr>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ерентабельность пассажирских перевозок;</w:t>
      </w:r>
    </w:p>
    <w:p w:rsidR="00A62AED" w:rsidRPr="00FE23CB" w:rsidRDefault="00FE23CB" w:rsidP="00FE23CB">
      <w:pPr>
        <w:pStyle w:val="a3"/>
        <w:numPr>
          <w:ilvl w:val="0"/>
          <w:numId w:val="43"/>
        </w:numPr>
        <w:spacing w:after="0" w:line="360" w:lineRule="auto"/>
        <w:jc w:val="both"/>
        <w:rPr>
          <w:rFonts w:eastAsia="Calibri"/>
          <w:sz w:val="28"/>
          <w:szCs w:val="28"/>
        </w:rPr>
      </w:pPr>
      <w:r w:rsidRPr="00FE23CB">
        <w:rPr>
          <w:rFonts w:eastAsia="Calibri"/>
          <w:sz w:val="28"/>
          <w:szCs w:val="28"/>
        </w:rPr>
        <w:t>Р</w:t>
      </w:r>
      <w:r w:rsidR="00A62AED" w:rsidRPr="00FE23CB">
        <w:rPr>
          <w:rFonts w:eastAsia="Calibri"/>
          <w:sz w:val="28"/>
          <w:szCs w:val="28"/>
        </w:rPr>
        <w:t>ост дорожно-транспортных происшествий со смертельным исходом;</w:t>
      </w:r>
    </w:p>
    <w:p w:rsidR="00A62AED" w:rsidRPr="00FE23CB" w:rsidRDefault="00FE23CB" w:rsidP="00FE23CB">
      <w:pPr>
        <w:pStyle w:val="a3"/>
        <w:numPr>
          <w:ilvl w:val="0"/>
          <w:numId w:val="43"/>
        </w:numPr>
        <w:spacing w:after="0" w:line="360" w:lineRule="auto"/>
        <w:jc w:val="both"/>
        <w:rPr>
          <w:rFonts w:eastAsia="Calibri"/>
          <w:strike/>
          <w:sz w:val="28"/>
          <w:szCs w:val="28"/>
        </w:rPr>
      </w:pPr>
      <w:r w:rsidRPr="00FE23CB">
        <w:rPr>
          <w:rFonts w:eastAsia="Calibri"/>
          <w:sz w:val="28"/>
          <w:szCs w:val="28"/>
        </w:rPr>
        <w:t>С</w:t>
      </w:r>
      <w:r w:rsidR="00A62AED" w:rsidRPr="00FE23CB">
        <w:rPr>
          <w:rFonts w:eastAsia="Calibri"/>
          <w:sz w:val="28"/>
          <w:szCs w:val="28"/>
        </w:rPr>
        <w:t>лабое развитие придорожного сервиса.</w:t>
      </w:r>
    </w:p>
    <w:p w:rsidR="00DA32D9" w:rsidRDefault="00C57073" w:rsidP="00982FC1">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DA32D9" w:rsidRPr="00DA32D9">
        <w:rPr>
          <w:rFonts w:ascii="Times New Roman" w:eastAsia="Calibri" w:hAnsi="Times New Roman" w:cs="Times New Roman"/>
          <w:b/>
          <w:sz w:val="28"/>
          <w:szCs w:val="28"/>
        </w:rPr>
        <w:t>.</w:t>
      </w:r>
      <w:r w:rsidR="004039B1">
        <w:rPr>
          <w:rFonts w:ascii="Times New Roman" w:eastAsia="Calibri" w:hAnsi="Times New Roman" w:cs="Times New Roman"/>
          <w:b/>
          <w:sz w:val="28"/>
          <w:szCs w:val="28"/>
        </w:rPr>
        <w:t>7</w:t>
      </w:r>
      <w:r w:rsidR="00DA32D9" w:rsidRPr="00DA32D9">
        <w:rPr>
          <w:rFonts w:ascii="Times New Roman" w:eastAsia="Calibri" w:hAnsi="Times New Roman" w:cs="Times New Roman"/>
          <w:b/>
          <w:sz w:val="28"/>
          <w:szCs w:val="28"/>
        </w:rPr>
        <w:t xml:space="preserve">. </w:t>
      </w:r>
      <w:r w:rsidR="00A92D6B">
        <w:rPr>
          <w:rFonts w:ascii="Times New Roman" w:eastAsia="Calibri" w:hAnsi="Times New Roman" w:cs="Times New Roman"/>
          <w:b/>
          <w:sz w:val="28"/>
          <w:szCs w:val="28"/>
        </w:rPr>
        <w:t>Проблемы</w:t>
      </w:r>
      <w:r w:rsidR="00DA32D9" w:rsidRPr="00DA32D9">
        <w:rPr>
          <w:rFonts w:ascii="Times New Roman" w:eastAsia="Calibri" w:hAnsi="Times New Roman" w:cs="Times New Roman"/>
          <w:b/>
          <w:sz w:val="28"/>
          <w:szCs w:val="28"/>
        </w:rPr>
        <w:t xml:space="preserve"> в области экологической безопасности</w:t>
      </w:r>
    </w:p>
    <w:p w:rsidR="00A62AED" w:rsidRPr="00FE23CB" w:rsidRDefault="00FE23CB" w:rsidP="00FE23CB">
      <w:pPr>
        <w:pStyle w:val="a3"/>
        <w:numPr>
          <w:ilvl w:val="0"/>
          <w:numId w:val="44"/>
        </w:numPr>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аполняемость действующего полигона ТБО к 2018 году;</w:t>
      </w:r>
    </w:p>
    <w:p w:rsidR="00A92D6B" w:rsidRPr="00FE23CB" w:rsidRDefault="00FE23CB" w:rsidP="00FE23CB">
      <w:pPr>
        <w:pStyle w:val="a3"/>
        <w:numPr>
          <w:ilvl w:val="0"/>
          <w:numId w:val="44"/>
        </w:numPr>
        <w:spacing w:after="0" w:line="360" w:lineRule="auto"/>
        <w:jc w:val="both"/>
        <w:rPr>
          <w:rFonts w:eastAsia="Calibri"/>
          <w:sz w:val="28"/>
          <w:szCs w:val="28"/>
        </w:rPr>
      </w:pPr>
      <w:r w:rsidRPr="00FE23CB">
        <w:rPr>
          <w:rFonts w:eastAsia="Calibri"/>
          <w:sz w:val="28"/>
          <w:szCs w:val="28"/>
        </w:rPr>
        <w:t>А</w:t>
      </w:r>
      <w:r w:rsidR="00A92D6B" w:rsidRPr="00FE23CB">
        <w:rPr>
          <w:rFonts w:eastAsia="Calibri"/>
          <w:sz w:val="28"/>
          <w:szCs w:val="28"/>
        </w:rPr>
        <w:t>варийное состояние канализационных сетей и очистных сооружений.</w:t>
      </w:r>
    </w:p>
    <w:p w:rsidR="00A92D6B" w:rsidRDefault="00C57073" w:rsidP="00A92D6B">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A92D6B" w:rsidRPr="00DA32D9">
        <w:rPr>
          <w:rFonts w:ascii="Times New Roman" w:eastAsia="Calibri" w:hAnsi="Times New Roman" w:cs="Times New Roman"/>
          <w:b/>
          <w:sz w:val="28"/>
          <w:szCs w:val="28"/>
        </w:rPr>
        <w:t>.</w:t>
      </w:r>
      <w:r w:rsidR="004039B1">
        <w:rPr>
          <w:rFonts w:ascii="Times New Roman" w:eastAsia="Calibri" w:hAnsi="Times New Roman" w:cs="Times New Roman"/>
          <w:b/>
          <w:sz w:val="28"/>
          <w:szCs w:val="28"/>
        </w:rPr>
        <w:t>8</w:t>
      </w:r>
      <w:r w:rsidR="00A92D6B" w:rsidRPr="00DA32D9">
        <w:rPr>
          <w:rFonts w:ascii="Times New Roman" w:eastAsia="Calibri" w:hAnsi="Times New Roman" w:cs="Times New Roman"/>
          <w:b/>
          <w:sz w:val="28"/>
          <w:szCs w:val="28"/>
        </w:rPr>
        <w:t xml:space="preserve">. </w:t>
      </w:r>
      <w:r w:rsidR="00A92D6B">
        <w:rPr>
          <w:rFonts w:ascii="Times New Roman" w:eastAsia="Calibri" w:hAnsi="Times New Roman" w:cs="Times New Roman"/>
          <w:b/>
          <w:sz w:val="28"/>
          <w:szCs w:val="28"/>
        </w:rPr>
        <w:t>Проблемы</w:t>
      </w:r>
      <w:r w:rsidR="00A92D6B" w:rsidRPr="00DA32D9">
        <w:rPr>
          <w:rFonts w:ascii="Times New Roman" w:eastAsia="Calibri" w:hAnsi="Times New Roman" w:cs="Times New Roman"/>
          <w:b/>
          <w:sz w:val="28"/>
          <w:szCs w:val="28"/>
        </w:rPr>
        <w:t xml:space="preserve"> в </w:t>
      </w:r>
      <w:r w:rsidR="00667174">
        <w:rPr>
          <w:rFonts w:ascii="Times New Roman" w:eastAsia="Calibri" w:hAnsi="Times New Roman" w:cs="Times New Roman"/>
          <w:b/>
          <w:sz w:val="28"/>
          <w:szCs w:val="28"/>
        </w:rPr>
        <w:t xml:space="preserve">сфере </w:t>
      </w:r>
      <w:r w:rsidR="00A62AED" w:rsidRPr="006E72C4">
        <w:rPr>
          <w:rFonts w:ascii="Times New Roman" w:eastAsia="Calibri" w:hAnsi="Times New Roman" w:cs="Times New Roman"/>
          <w:b/>
          <w:sz w:val="28"/>
          <w:szCs w:val="28"/>
        </w:rPr>
        <w:t>инфраструктуры</w:t>
      </w:r>
    </w:p>
    <w:p w:rsidR="00826827" w:rsidRPr="00977390" w:rsidRDefault="00977390" w:rsidP="00977390">
      <w:pPr>
        <w:pStyle w:val="a3"/>
        <w:numPr>
          <w:ilvl w:val="0"/>
          <w:numId w:val="47"/>
        </w:numPr>
        <w:spacing w:after="0" w:line="360" w:lineRule="auto"/>
        <w:jc w:val="both"/>
        <w:rPr>
          <w:rFonts w:eastAsia="Calibri"/>
          <w:sz w:val="28"/>
          <w:szCs w:val="28"/>
        </w:rPr>
      </w:pPr>
      <w:r w:rsidRPr="00977390">
        <w:rPr>
          <w:rFonts w:eastAsia="Calibri"/>
          <w:sz w:val="28"/>
          <w:szCs w:val="28"/>
        </w:rPr>
        <w:t>А</w:t>
      </w:r>
      <w:r w:rsidR="00DA32D9" w:rsidRPr="00977390">
        <w:rPr>
          <w:rFonts w:eastAsia="Calibri"/>
          <w:sz w:val="28"/>
          <w:szCs w:val="28"/>
        </w:rPr>
        <w:t>в</w:t>
      </w:r>
      <w:r w:rsidR="007A11E0" w:rsidRPr="00977390">
        <w:rPr>
          <w:rFonts w:eastAsia="Calibri"/>
          <w:sz w:val="28"/>
          <w:szCs w:val="28"/>
        </w:rPr>
        <w:t>а</w:t>
      </w:r>
      <w:r w:rsidR="00DA32D9" w:rsidRPr="00977390">
        <w:rPr>
          <w:rFonts w:eastAsia="Calibri"/>
          <w:sz w:val="28"/>
          <w:szCs w:val="28"/>
        </w:rPr>
        <w:t>рийность сетей водоснабжения</w:t>
      </w:r>
      <w:r w:rsidR="00826827" w:rsidRPr="00977390">
        <w:rPr>
          <w:rFonts w:eastAsia="Calibri"/>
          <w:sz w:val="28"/>
          <w:szCs w:val="28"/>
        </w:rPr>
        <w:t>;</w:t>
      </w:r>
    </w:p>
    <w:p w:rsidR="00684E71" w:rsidRPr="00977390" w:rsidRDefault="00977390" w:rsidP="00977390">
      <w:pPr>
        <w:pStyle w:val="a3"/>
        <w:numPr>
          <w:ilvl w:val="0"/>
          <w:numId w:val="47"/>
        </w:numPr>
        <w:spacing w:after="0" w:line="360" w:lineRule="auto"/>
        <w:jc w:val="both"/>
        <w:rPr>
          <w:rFonts w:eastAsia="Calibri"/>
          <w:sz w:val="28"/>
          <w:szCs w:val="28"/>
        </w:rPr>
      </w:pPr>
      <w:r w:rsidRPr="00977390">
        <w:rPr>
          <w:rFonts w:eastAsia="Calibri"/>
          <w:sz w:val="28"/>
          <w:szCs w:val="28"/>
        </w:rPr>
        <w:lastRenderedPageBreak/>
        <w:t>К</w:t>
      </w:r>
      <w:r w:rsidR="00684E71" w:rsidRPr="00977390">
        <w:rPr>
          <w:rFonts w:eastAsia="Calibri"/>
          <w:sz w:val="28"/>
          <w:szCs w:val="28"/>
        </w:rPr>
        <w:t xml:space="preserve">ачество воды не </w:t>
      </w:r>
      <w:r w:rsidR="00935ADF" w:rsidRPr="00977390">
        <w:rPr>
          <w:rFonts w:eastAsia="Calibri"/>
          <w:sz w:val="28"/>
          <w:szCs w:val="28"/>
        </w:rPr>
        <w:t>соответствует</w:t>
      </w:r>
      <w:r w:rsidR="00684E71" w:rsidRPr="00977390">
        <w:rPr>
          <w:rFonts w:eastAsia="Calibri"/>
          <w:sz w:val="28"/>
          <w:szCs w:val="28"/>
        </w:rPr>
        <w:t xml:space="preserve"> санитарным нормам и правилам</w:t>
      </w:r>
      <w:r w:rsidR="00935ADF" w:rsidRPr="00977390">
        <w:rPr>
          <w:rFonts w:eastAsia="Calibri"/>
          <w:sz w:val="28"/>
          <w:szCs w:val="28"/>
        </w:rPr>
        <w:t xml:space="preserve"> (по  санитарно химическим показателям жесткость общая 10, при гигиеническом нормативе 7(7) мг-экв/л);</w:t>
      </w:r>
    </w:p>
    <w:p w:rsidR="00DA32D9" w:rsidRPr="00977390" w:rsidRDefault="00977390" w:rsidP="00977390">
      <w:pPr>
        <w:pStyle w:val="a3"/>
        <w:numPr>
          <w:ilvl w:val="0"/>
          <w:numId w:val="47"/>
        </w:numPr>
        <w:spacing w:after="0" w:line="360" w:lineRule="auto"/>
        <w:jc w:val="both"/>
        <w:rPr>
          <w:rFonts w:eastAsia="Calibri"/>
          <w:sz w:val="28"/>
          <w:szCs w:val="28"/>
        </w:rPr>
      </w:pPr>
      <w:r w:rsidRPr="00977390">
        <w:rPr>
          <w:rFonts w:eastAsia="Calibri"/>
          <w:sz w:val="28"/>
          <w:szCs w:val="28"/>
        </w:rPr>
        <w:t>З</w:t>
      </w:r>
      <w:r w:rsidR="00DA32D9" w:rsidRPr="00977390">
        <w:rPr>
          <w:rFonts w:eastAsia="Calibri"/>
          <w:sz w:val="28"/>
          <w:szCs w:val="28"/>
        </w:rPr>
        <w:t xml:space="preserve">атопляемость </w:t>
      </w:r>
      <w:r w:rsidR="00A92D6B" w:rsidRPr="00977390">
        <w:rPr>
          <w:rFonts w:eastAsia="Calibri"/>
          <w:sz w:val="28"/>
          <w:szCs w:val="28"/>
        </w:rPr>
        <w:t xml:space="preserve">населенных пунктов </w:t>
      </w:r>
      <w:r w:rsidR="00DA32D9" w:rsidRPr="00977390">
        <w:rPr>
          <w:rFonts w:eastAsia="Calibri"/>
          <w:sz w:val="28"/>
          <w:szCs w:val="28"/>
        </w:rPr>
        <w:t>д. Уба в период весеннего половодья;</w:t>
      </w:r>
    </w:p>
    <w:p w:rsidR="00DA32D9" w:rsidRPr="00977390" w:rsidRDefault="00977390" w:rsidP="00977390">
      <w:pPr>
        <w:pStyle w:val="a3"/>
        <w:numPr>
          <w:ilvl w:val="0"/>
          <w:numId w:val="47"/>
        </w:numPr>
        <w:spacing w:after="0" w:line="360" w:lineRule="auto"/>
        <w:jc w:val="both"/>
        <w:rPr>
          <w:rFonts w:eastAsia="Calibri"/>
          <w:sz w:val="28"/>
          <w:szCs w:val="28"/>
        </w:rPr>
      </w:pPr>
      <w:r w:rsidRPr="00977390">
        <w:rPr>
          <w:rFonts w:eastAsia="Calibri"/>
          <w:sz w:val="28"/>
          <w:szCs w:val="28"/>
        </w:rPr>
        <w:t>Р</w:t>
      </w:r>
      <w:r w:rsidR="00DA32D9" w:rsidRPr="00977390">
        <w:rPr>
          <w:rFonts w:eastAsia="Calibri"/>
          <w:sz w:val="28"/>
          <w:szCs w:val="28"/>
        </w:rPr>
        <w:t>азрушение берегов р. Ик вблизи с. Кз</w:t>
      </w:r>
      <w:r w:rsidR="00182B9C" w:rsidRPr="00977390">
        <w:rPr>
          <w:rFonts w:eastAsia="Calibri"/>
          <w:sz w:val="28"/>
          <w:szCs w:val="28"/>
        </w:rPr>
        <w:t>ыл-яр, д. Бакалы, с. Исергапово.</w:t>
      </w:r>
    </w:p>
    <w:p w:rsidR="00982FC1" w:rsidRPr="00982FC1" w:rsidRDefault="00DA32D9" w:rsidP="00982FC1">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C57073">
        <w:rPr>
          <w:rFonts w:ascii="Times New Roman" w:eastAsia="Times New Roman" w:hAnsi="Times New Roman" w:cs="Times New Roman"/>
          <w:b/>
          <w:bCs/>
          <w:sz w:val="28"/>
          <w:szCs w:val="28"/>
        </w:rPr>
        <w:t>4</w:t>
      </w:r>
      <w:r w:rsidR="007A11E0">
        <w:rPr>
          <w:rFonts w:ascii="Times New Roman" w:eastAsia="Times New Roman" w:hAnsi="Times New Roman" w:cs="Times New Roman"/>
          <w:b/>
          <w:bCs/>
          <w:sz w:val="28"/>
          <w:szCs w:val="28"/>
        </w:rPr>
        <w:t>.9</w:t>
      </w:r>
      <w:r w:rsidR="00982FC1" w:rsidRPr="00982FC1">
        <w:rPr>
          <w:rFonts w:ascii="Times New Roman" w:eastAsia="Times New Roman" w:hAnsi="Times New Roman" w:cs="Times New Roman"/>
          <w:b/>
          <w:bCs/>
          <w:sz w:val="28"/>
          <w:szCs w:val="28"/>
        </w:rPr>
        <w:t xml:space="preserve">.  </w:t>
      </w:r>
      <w:r w:rsidR="00A92D6B">
        <w:rPr>
          <w:rFonts w:ascii="Times New Roman" w:eastAsia="Times New Roman" w:hAnsi="Times New Roman" w:cs="Times New Roman"/>
          <w:b/>
          <w:bCs/>
          <w:sz w:val="28"/>
          <w:szCs w:val="28"/>
        </w:rPr>
        <w:t>Проблемы</w:t>
      </w:r>
      <w:r w:rsidR="00982FC1" w:rsidRPr="00982FC1">
        <w:rPr>
          <w:rFonts w:ascii="Times New Roman" w:eastAsia="Times New Roman" w:hAnsi="Times New Roman" w:cs="Times New Roman"/>
          <w:b/>
          <w:bCs/>
          <w:sz w:val="28"/>
          <w:szCs w:val="28"/>
        </w:rPr>
        <w:t xml:space="preserve"> </w:t>
      </w:r>
      <w:r w:rsidR="00253089">
        <w:rPr>
          <w:rFonts w:ascii="Times New Roman" w:eastAsia="Times New Roman" w:hAnsi="Times New Roman" w:cs="Times New Roman"/>
          <w:b/>
          <w:bCs/>
          <w:sz w:val="28"/>
          <w:szCs w:val="28"/>
        </w:rPr>
        <w:t>эффективности</w:t>
      </w:r>
      <w:r w:rsidR="00982FC1" w:rsidRPr="00982FC1">
        <w:rPr>
          <w:rFonts w:ascii="Times New Roman" w:eastAsia="Times New Roman" w:hAnsi="Times New Roman" w:cs="Times New Roman"/>
          <w:b/>
          <w:bCs/>
          <w:sz w:val="28"/>
          <w:szCs w:val="28"/>
        </w:rPr>
        <w:t xml:space="preserve"> местного самоуправления в районе </w:t>
      </w:r>
    </w:p>
    <w:p w:rsidR="00A62AED" w:rsidRPr="00415B11" w:rsidRDefault="00977390" w:rsidP="00935ADF">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Pr>
          <w:sz w:val="28"/>
          <w:szCs w:val="28"/>
        </w:rPr>
        <w:t>В</w:t>
      </w:r>
      <w:r w:rsidR="00A62AED" w:rsidRPr="00415B11">
        <w:rPr>
          <w:sz w:val="28"/>
          <w:szCs w:val="28"/>
        </w:rPr>
        <w:t xml:space="preserve">опросы местного значения, которые не могут быть эффективно </w:t>
      </w:r>
      <w:r w:rsidR="0029537B">
        <w:rPr>
          <w:sz w:val="28"/>
          <w:szCs w:val="28"/>
        </w:rPr>
        <w:t>реали</w:t>
      </w:r>
      <w:r w:rsidR="00A62AED" w:rsidRPr="00415B11">
        <w:rPr>
          <w:sz w:val="28"/>
          <w:szCs w:val="28"/>
        </w:rPr>
        <w:t xml:space="preserve">зованы на уровне сельских  поселений, в связи с отсутствием для их реализации необходимых финансовых средств, а также материальных и кадровых ресурсов; </w:t>
      </w:r>
    </w:p>
    <w:p w:rsidR="00253089" w:rsidRDefault="00977390" w:rsidP="0029537B">
      <w:pPr>
        <w:pStyle w:val="a3"/>
        <w:numPr>
          <w:ilvl w:val="0"/>
          <w:numId w:val="35"/>
        </w:numPr>
        <w:tabs>
          <w:tab w:val="left" w:pos="1134"/>
        </w:tabs>
        <w:autoSpaceDE w:val="0"/>
        <w:autoSpaceDN w:val="0"/>
        <w:adjustRightInd w:val="0"/>
        <w:spacing w:after="0" w:line="360" w:lineRule="auto"/>
        <w:ind w:left="0" w:firstLine="709"/>
        <w:jc w:val="both"/>
        <w:rPr>
          <w:sz w:val="28"/>
          <w:szCs w:val="28"/>
        </w:rPr>
      </w:pPr>
      <w:r>
        <w:rPr>
          <w:sz w:val="28"/>
          <w:szCs w:val="28"/>
        </w:rPr>
        <w:t>О</w:t>
      </w:r>
      <w:r w:rsidR="00253089" w:rsidRPr="00253089">
        <w:rPr>
          <w:sz w:val="28"/>
          <w:szCs w:val="28"/>
        </w:rPr>
        <w:t xml:space="preserve">рганизация в границах поселения электро-, тепло-, газо- и водоснабжения населения, водоотведения; </w:t>
      </w:r>
    </w:p>
    <w:p w:rsidR="00253089" w:rsidRDefault="00977390" w:rsidP="0029537B">
      <w:pPr>
        <w:pStyle w:val="a3"/>
        <w:numPr>
          <w:ilvl w:val="0"/>
          <w:numId w:val="35"/>
        </w:numPr>
        <w:tabs>
          <w:tab w:val="left" w:pos="1134"/>
        </w:tabs>
        <w:autoSpaceDE w:val="0"/>
        <w:autoSpaceDN w:val="0"/>
        <w:adjustRightInd w:val="0"/>
        <w:spacing w:after="0" w:line="360" w:lineRule="auto"/>
        <w:ind w:left="0" w:firstLine="709"/>
        <w:jc w:val="both"/>
        <w:rPr>
          <w:sz w:val="28"/>
          <w:szCs w:val="28"/>
        </w:rPr>
      </w:pPr>
      <w:r>
        <w:rPr>
          <w:sz w:val="28"/>
          <w:szCs w:val="28"/>
        </w:rPr>
        <w:t>Д</w:t>
      </w:r>
      <w:r w:rsidR="00253089" w:rsidRPr="00253089">
        <w:rPr>
          <w:sz w:val="28"/>
          <w:szCs w:val="28"/>
        </w:rPr>
        <w:t xml:space="preserve">орожная деятельность в отношении дорог местного значения в границах населенных пунктов поселения и обеспечения дорожного движения на них, осуществление муниципального контроля за сохранностью автомобильных дорог местного значения в границах населенных пунктов поселения; </w:t>
      </w:r>
    </w:p>
    <w:p w:rsidR="009424EA" w:rsidRDefault="00253089" w:rsidP="009424EA">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sidRPr="00253089">
        <w:rPr>
          <w:sz w:val="28"/>
          <w:szCs w:val="28"/>
        </w:rPr>
        <w:t xml:space="preserve"> </w:t>
      </w:r>
      <w:r w:rsidR="00977390">
        <w:rPr>
          <w:sz w:val="28"/>
          <w:szCs w:val="28"/>
        </w:rPr>
        <w:t>О</w:t>
      </w:r>
      <w:r w:rsidRPr="00736261">
        <w:rPr>
          <w:sz w:val="28"/>
          <w:szCs w:val="28"/>
        </w:rPr>
        <w:t xml:space="preserve">беспечение малоимущих граждан,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 </w:t>
      </w:r>
    </w:p>
    <w:p w:rsidR="009424EA" w:rsidRDefault="00977390" w:rsidP="009424EA">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sidRPr="009424EA">
        <w:rPr>
          <w:sz w:val="28"/>
          <w:szCs w:val="28"/>
        </w:rPr>
        <w:t>С</w:t>
      </w:r>
      <w:r w:rsidR="00253089" w:rsidRPr="009424EA">
        <w:rPr>
          <w:sz w:val="28"/>
          <w:szCs w:val="28"/>
        </w:rPr>
        <w:t>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424EA" w:rsidRDefault="009424EA" w:rsidP="009424EA">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sidRPr="009424EA">
        <w:rPr>
          <w:sz w:val="28"/>
          <w:szCs w:val="28"/>
        </w:rPr>
        <w:t>Н</w:t>
      </w:r>
      <w:r w:rsidR="00253089" w:rsidRPr="009424EA">
        <w:rPr>
          <w:sz w:val="28"/>
          <w:szCs w:val="28"/>
        </w:rPr>
        <w:t>едостаточный уровень квалификации служащих;</w:t>
      </w:r>
    </w:p>
    <w:p w:rsidR="009424EA" w:rsidRDefault="009424EA" w:rsidP="009424EA">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Pr>
          <w:sz w:val="28"/>
          <w:szCs w:val="28"/>
        </w:rPr>
        <w:t>В</w:t>
      </w:r>
      <w:r w:rsidR="00253089" w:rsidRPr="009424EA">
        <w:rPr>
          <w:sz w:val="28"/>
          <w:szCs w:val="28"/>
        </w:rPr>
        <w:t>ысокая загруженность оперативной деятельностью и подготовкой отчетности;</w:t>
      </w:r>
    </w:p>
    <w:p w:rsidR="00253089" w:rsidRPr="009424EA" w:rsidRDefault="009424EA" w:rsidP="00B663FB">
      <w:pPr>
        <w:pStyle w:val="a3"/>
        <w:numPr>
          <w:ilvl w:val="0"/>
          <w:numId w:val="35"/>
        </w:numPr>
        <w:tabs>
          <w:tab w:val="left" w:pos="1134"/>
        </w:tabs>
        <w:autoSpaceDE w:val="0"/>
        <w:autoSpaceDN w:val="0"/>
        <w:adjustRightInd w:val="0"/>
        <w:spacing w:before="0" w:beforeAutospacing="0" w:line="360" w:lineRule="auto"/>
        <w:ind w:left="0" w:firstLine="709"/>
        <w:jc w:val="both"/>
        <w:rPr>
          <w:sz w:val="28"/>
          <w:szCs w:val="28"/>
        </w:rPr>
      </w:pPr>
      <w:r w:rsidRPr="009424EA">
        <w:rPr>
          <w:sz w:val="28"/>
          <w:szCs w:val="28"/>
        </w:rPr>
        <w:lastRenderedPageBreak/>
        <w:t>Н</w:t>
      </w:r>
      <w:r w:rsidR="00EA3621">
        <w:rPr>
          <w:sz w:val="28"/>
          <w:szCs w:val="28"/>
        </w:rPr>
        <w:t xml:space="preserve">изкий </w:t>
      </w:r>
      <w:r w:rsidR="00253089" w:rsidRPr="009424EA">
        <w:rPr>
          <w:sz w:val="28"/>
          <w:szCs w:val="28"/>
        </w:rPr>
        <w:t xml:space="preserve"> уровень заработной платы.</w:t>
      </w:r>
    </w:p>
    <w:p w:rsidR="00667174" w:rsidRPr="00736261" w:rsidRDefault="00D947B4" w:rsidP="00667174">
      <w:pPr>
        <w:autoSpaceDE w:val="0"/>
        <w:autoSpaceDN w:val="0"/>
        <w:adjustRightInd w:val="0"/>
        <w:spacing w:after="0" w:line="360" w:lineRule="auto"/>
        <w:jc w:val="both"/>
        <w:rPr>
          <w:rFonts w:ascii="Times New Roman" w:eastAsia="Times New Roman" w:hAnsi="Times New Roman" w:cs="Times New Roman"/>
          <w:b/>
          <w:bCs/>
          <w:sz w:val="28"/>
          <w:szCs w:val="28"/>
        </w:rPr>
      </w:pPr>
      <w:r w:rsidRPr="00736261">
        <w:rPr>
          <w:rFonts w:ascii="Times New Roman" w:eastAsia="Times New Roman" w:hAnsi="Times New Roman" w:cs="Times New Roman"/>
          <w:b/>
          <w:bCs/>
          <w:sz w:val="28"/>
          <w:szCs w:val="28"/>
        </w:rPr>
        <w:tab/>
      </w:r>
      <w:r w:rsidR="00C57073" w:rsidRPr="00736261">
        <w:rPr>
          <w:rFonts w:ascii="Times New Roman" w:eastAsia="Times New Roman" w:hAnsi="Times New Roman" w:cs="Times New Roman"/>
          <w:b/>
          <w:bCs/>
          <w:sz w:val="28"/>
          <w:szCs w:val="28"/>
        </w:rPr>
        <w:t>4</w:t>
      </w:r>
      <w:r w:rsidR="004039B1" w:rsidRPr="00736261">
        <w:rPr>
          <w:rFonts w:ascii="Times New Roman" w:eastAsia="Times New Roman" w:hAnsi="Times New Roman" w:cs="Times New Roman"/>
          <w:b/>
          <w:bCs/>
          <w:sz w:val="28"/>
          <w:szCs w:val="28"/>
        </w:rPr>
        <w:t>.10</w:t>
      </w:r>
      <w:r w:rsidR="00667174" w:rsidRPr="00736261">
        <w:rPr>
          <w:rFonts w:ascii="Times New Roman" w:eastAsia="Times New Roman" w:hAnsi="Times New Roman" w:cs="Times New Roman"/>
          <w:b/>
          <w:bCs/>
          <w:sz w:val="28"/>
          <w:szCs w:val="28"/>
        </w:rPr>
        <w:t>.  Проблемы в сфере занятости</w:t>
      </w:r>
      <w:r w:rsidRPr="00736261">
        <w:rPr>
          <w:rFonts w:ascii="Times New Roman" w:eastAsia="Times New Roman" w:hAnsi="Times New Roman" w:cs="Times New Roman"/>
          <w:b/>
          <w:bCs/>
          <w:sz w:val="28"/>
          <w:szCs w:val="28"/>
        </w:rPr>
        <w:t xml:space="preserve"> населения</w:t>
      </w:r>
    </w:p>
    <w:p w:rsidR="00253089" w:rsidRPr="00736261" w:rsidRDefault="00736261" w:rsidP="00667174">
      <w:pPr>
        <w:autoSpaceDE w:val="0"/>
        <w:autoSpaceDN w:val="0"/>
        <w:adjustRightInd w:val="0"/>
        <w:spacing w:after="0" w:line="360" w:lineRule="auto"/>
        <w:jc w:val="both"/>
        <w:rPr>
          <w:rFonts w:ascii="Times New Roman" w:eastAsia="Times New Roman" w:hAnsi="Times New Roman" w:cs="Times New Roman"/>
          <w:bCs/>
          <w:sz w:val="28"/>
          <w:szCs w:val="28"/>
        </w:rPr>
      </w:pPr>
      <w:r w:rsidRPr="00736261">
        <w:rPr>
          <w:rFonts w:ascii="Times New Roman" w:eastAsia="Times New Roman" w:hAnsi="Times New Roman" w:cs="Times New Roman"/>
          <w:bCs/>
          <w:sz w:val="28"/>
          <w:szCs w:val="28"/>
        </w:rPr>
        <w:tab/>
      </w:r>
      <w:r w:rsidR="00253089" w:rsidRPr="00736261">
        <w:rPr>
          <w:rFonts w:ascii="Times New Roman" w:eastAsia="Times New Roman" w:hAnsi="Times New Roman" w:cs="Times New Roman"/>
          <w:bCs/>
          <w:sz w:val="28"/>
          <w:szCs w:val="28"/>
        </w:rPr>
        <w:t>Среди проблем существующих в БМР в сфере занятости населения необходимо выделить следующие:</w:t>
      </w:r>
      <w:r w:rsidR="001D4981" w:rsidRPr="00736261">
        <w:rPr>
          <w:rFonts w:ascii="Times New Roman" w:eastAsia="Times New Roman" w:hAnsi="Times New Roman" w:cs="Times New Roman"/>
          <w:bCs/>
          <w:sz w:val="28"/>
          <w:szCs w:val="28"/>
        </w:rPr>
        <w:tab/>
      </w:r>
    </w:p>
    <w:p w:rsidR="001D4981" w:rsidRPr="009424EA" w:rsidRDefault="009424EA" w:rsidP="009424EA">
      <w:pPr>
        <w:pStyle w:val="a3"/>
        <w:numPr>
          <w:ilvl w:val="0"/>
          <w:numId w:val="48"/>
        </w:numPr>
        <w:autoSpaceDE w:val="0"/>
        <w:autoSpaceDN w:val="0"/>
        <w:adjustRightInd w:val="0"/>
        <w:spacing w:after="0" w:line="360" w:lineRule="auto"/>
        <w:jc w:val="both"/>
        <w:rPr>
          <w:bCs/>
          <w:sz w:val="28"/>
          <w:szCs w:val="28"/>
        </w:rPr>
      </w:pPr>
      <w:r w:rsidRPr="009424EA">
        <w:rPr>
          <w:bCs/>
          <w:sz w:val="28"/>
          <w:szCs w:val="28"/>
        </w:rPr>
        <w:t>В</w:t>
      </w:r>
      <w:r w:rsidR="001D4981" w:rsidRPr="009424EA">
        <w:rPr>
          <w:bCs/>
          <w:sz w:val="28"/>
          <w:szCs w:val="28"/>
        </w:rPr>
        <w:t>ысокий уровень зарегистрированной безработицы – 1,53% (по РТ – 0,88%). Количество зарегистрированных безработных 267 человек, из них проживающих в городе – 172, в сельской местности – 95, с высшим образованием – 66 (24,7%), со средним профессиональным образованием – 118 (44,2%), со средним общим образованием – 67 (25%), не имеющих основного</w:t>
      </w:r>
      <w:r w:rsidR="00253089" w:rsidRPr="009424EA">
        <w:rPr>
          <w:bCs/>
          <w:sz w:val="28"/>
          <w:szCs w:val="28"/>
        </w:rPr>
        <w:t xml:space="preserve"> общего образования – 12 (6,1%);</w:t>
      </w:r>
    </w:p>
    <w:p w:rsidR="001D4981" w:rsidRPr="009424EA" w:rsidRDefault="009424EA" w:rsidP="009424EA">
      <w:pPr>
        <w:pStyle w:val="a3"/>
        <w:numPr>
          <w:ilvl w:val="0"/>
          <w:numId w:val="48"/>
        </w:numPr>
        <w:autoSpaceDE w:val="0"/>
        <w:autoSpaceDN w:val="0"/>
        <w:adjustRightInd w:val="0"/>
        <w:spacing w:after="0" w:line="360" w:lineRule="auto"/>
        <w:jc w:val="both"/>
        <w:rPr>
          <w:bCs/>
          <w:sz w:val="28"/>
          <w:szCs w:val="28"/>
        </w:rPr>
      </w:pPr>
      <w:r w:rsidRPr="009424EA">
        <w:rPr>
          <w:bCs/>
          <w:sz w:val="28"/>
          <w:szCs w:val="28"/>
        </w:rPr>
        <w:t>О</w:t>
      </w:r>
      <w:r w:rsidR="001D4981" w:rsidRPr="009424EA">
        <w:rPr>
          <w:bCs/>
          <w:sz w:val="28"/>
          <w:szCs w:val="28"/>
        </w:rPr>
        <w:t>тсутствие рабочих мест (заявленные предприятиями и организациями вакансии колеблются от 60 до 80 единиц, в основном, предлагаемая работа низкооплачиваемая);</w:t>
      </w:r>
    </w:p>
    <w:p w:rsidR="00667174" w:rsidRPr="009424EA" w:rsidRDefault="009424EA" w:rsidP="009424EA">
      <w:pPr>
        <w:pStyle w:val="a3"/>
        <w:numPr>
          <w:ilvl w:val="0"/>
          <w:numId w:val="48"/>
        </w:numPr>
        <w:autoSpaceDE w:val="0"/>
        <w:autoSpaceDN w:val="0"/>
        <w:adjustRightInd w:val="0"/>
        <w:spacing w:after="0" w:line="360" w:lineRule="auto"/>
        <w:jc w:val="both"/>
        <w:rPr>
          <w:bCs/>
          <w:sz w:val="28"/>
          <w:szCs w:val="28"/>
        </w:rPr>
      </w:pPr>
      <w:r w:rsidRPr="009424EA">
        <w:rPr>
          <w:bCs/>
          <w:sz w:val="28"/>
          <w:szCs w:val="28"/>
        </w:rPr>
        <w:t>П</w:t>
      </w:r>
      <w:r w:rsidR="003E3546" w:rsidRPr="009424EA">
        <w:rPr>
          <w:bCs/>
          <w:sz w:val="28"/>
          <w:szCs w:val="28"/>
        </w:rPr>
        <w:t xml:space="preserve">остоянное </w:t>
      </w:r>
      <w:r w:rsidR="00667174" w:rsidRPr="009424EA">
        <w:rPr>
          <w:bCs/>
          <w:sz w:val="28"/>
          <w:szCs w:val="28"/>
        </w:rPr>
        <w:t>движение кадров в отрасли торговли, лесного и сельского хозяйства, причинами которого являются низкая заработная плата и сезонность работ</w:t>
      </w:r>
      <w:r w:rsidR="00CD4E68" w:rsidRPr="009424EA">
        <w:rPr>
          <w:bCs/>
          <w:sz w:val="28"/>
          <w:szCs w:val="28"/>
        </w:rPr>
        <w:t>.</w:t>
      </w:r>
    </w:p>
    <w:p w:rsidR="0033275F" w:rsidRPr="003B5B05" w:rsidRDefault="0075664C" w:rsidP="003B5B05">
      <w:pPr>
        <w:autoSpaceDE w:val="0"/>
        <w:autoSpaceDN w:val="0"/>
        <w:adjustRightInd w:val="0"/>
        <w:spacing w:after="0" w:line="360" w:lineRule="auto"/>
        <w:jc w:val="both"/>
        <w:rPr>
          <w:rFonts w:ascii="Times New Roman" w:eastAsia="Times New Roman" w:hAnsi="Times New Roman" w:cs="Times New Roman"/>
          <w:bCs/>
          <w:sz w:val="28"/>
          <w:szCs w:val="28"/>
        </w:rPr>
      </w:pPr>
      <w:r w:rsidRPr="00736261">
        <w:rPr>
          <w:rFonts w:ascii="Times New Roman" w:eastAsia="Times New Roman" w:hAnsi="Times New Roman" w:cs="Times New Roman"/>
          <w:bCs/>
          <w:sz w:val="28"/>
          <w:szCs w:val="28"/>
        </w:rPr>
        <w:tab/>
        <w:t xml:space="preserve">Ниже в таблице </w:t>
      </w:r>
      <w:r w:rsidR="00A62AED" w:rsidRPr="00736261">
        <w:rPr>
          <w:rFonts w:ascii="Times New Roman" w:eastAsia="Times New Roman" w:hAnsi="Times New Roman" w:cs="Times New Roman"/>
          <w:bCs/>
          <w:sz w:val="28"/>
          <w:szCs w:val="28"/>
        </w:rPr>
        <w:t xml:space="preserve">13 </w:t>
      </w:r>
      <w:r w:rsidRPr="00736261">
        <w:rPr>
          <w:rFonts w:ascii="Times New Roman" w:eastAsia="Times New Roman" w:hAnsi="Times New Roman" w:cs="Times New Roman"/>
          <w:bCs/>
          <w:sz w:val="28"/>
          <w:szCs w:val="28"/>
        </w:rPr>
        <w:t>привод</w:t>
      </w:r>
      <w:r w:rsidR="007D3278" w:rsidRPr="00736261">
        <w:rPr>
          <w:rFonts w:ascii="Times New Roman" w:eastAsia="Times New Roman" w:hAnsi="Times New Roman" w:cs="Times New Roman"/>
          <w:bCs/>
          <w:sz w:val="28"/>
          <w:szCs w:val="28"/>
        </w:rPr>
        <w:t>я</w:t>
      </w:r>
      <w:r w:rsidRPr="00736261">
        <w:rPr>
          <w:rFonts w:ascii="Times New Roman" w:eastAsia="Times New Roman" w:hAnsi="Times New Roman" w:cs="Times New Roman"/>
          <w:bCs/>
          <w:sz w:val="28"/>
          <w:szCs w:val="28"/>
        </w:rPr>
        <w:t>тся мероприятия, направленные на решение сформулированных проблем.</w:t>
      </w:r>
    </w:p>
    <w:p w:rsidR="00A62AED" w:rsidRDefault="00A62AED"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D749CA" w:rsidRDefault="00D749CA" w:rsidP="00D749CA">
      <w:pPr>
        <w:spacing w:after="0" w:line="240" w:lineRule="auto"/>
        <w:jc w:val="right"/>
        <w:outlineLvl w:val="0"/>
        <w:rPr>
          <w:rFonts w:ascii="Times New Roman" w:hAnsi="Times New Roman"/>
          <w:sz w:val="28"/>
          <w:szCs w:val="28"/>
        </w:rPr>
      </w:pPr>
      <w:r w:rsidRPr="00D749CA">
        <w:rPr>
          <w:rFonts w:ascii="Times New Roman" w:hAnsi="Times New Roman"/>
          <w:sz w:val="28"/>
          <w:szCs w:val="28"/>
        </w:rPr>
        <w:lastRenderedPageBreak/>
        <w:t>Таблица 13</w:t>
      </w:r>
    </w:p>
    <w:p w:rsidR="009C63C2" w:rsidRDefault="009C63C2" w:rsidP="00D749CA">
      <w:pPr>
        <w:spacing w:after="0" w:line="240" w:lineRule="auto"/>
        <w:jc w:val="right"/>
        <w:outlineLvl w:val="0"/>
        <w:rPr>
          <w:rFonts w:ascii="Times New Roman" w:hAnsi="Times New Roman"/>
          <w:sz w:val="28"/>
          <w:szCs w:val="28"/>
        </w:rPr>
      </w:pPr>
    </w:p>
    <w:p w:rsidR="009C63C2" w:rsidRDefault="009C63C2" w:rsidP="009C63C2">
      <w:pPr>
        <w:spacing w:after="0" w:line="240" w:lineRule="auto"/>
        <w:jc w:val="center"/>
        <w:outlineLvl w:val="0"/>
        <w:rPr>
          <w:rFonts w:ascii="Times New Roman" w:hAnsi="Times New Roman"/>
          <w:b/>
          <w:sz w:val="28"/>
          <w:szCs w:val="28"/>
        </w:rPr>
      </w:pPr>
      <w:r>
        <w:rPr>
          <w:rFonts w:ascii="Times New Roman" w:hAnsi="Times New Roman"/>
          <w:b/>
          <w:sz w:val="28"/>
          <w:szCs w:val="28"/>
        </w:rPr>
        <w:t>Комплекс мероприятий</w:t>
      </w:r>
    </w:p>
    <w:p w:rsidR="009C63C2" w:rsidRDefault="009C63C2" w:rsidP="009C63C2">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по реализации Стратегии социально-экономического развития </w:t>
      </w:r>
    </w:p>
    <w:p w:rsidR="009C63C2" w:rsidRDefault="009C63C2" w:rsidP="009C63C2">
      <w:pPr>
        <w:spacing w:after="0" w:line="240" w:lineRule="auto"/>
        <w:jc w:val="center"/>
        <w:rPr>
          <w:rFonts w:ascii="Times New Roman" w:hAnsi="Times New Roman"/>
          <w:b/>
          <w:sz w:val="28"/>
          <w:szCs w:val="28"/>
        </w:rPr>
      </w:pPr>
      <w:r>
        <w:rPr>
          <w:rFonts w:ascii="Times New Roman" w:hAnsi="Times New Roman"/>
          <w:b/>
          <w:sz w:val="28"/>
          <w:szCs w:val="28"/>
        </w:rPr>
        <w:t>Бавлинского муниципального района РТ на 2016-2021 годы и на плановый период до 2030 года</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694"/>
        <w:gridCol w:w="1560"/>
        <w:gridCol w:w="2269"/>
        <w:gridCol w:w="1844"/>
        <w:gridCol w:w="1556"/>
      </w:tblGrid>
      <w:tr w:rsidR="009C63C2" w:rsidRPr="003B662D" w:rsidTr="006C67E5">
        <w:trPr>
          <w:trHeight w:val="1092"/>
        </w:trPr>
        <w:tc>
          <w:tcPr>
            <w:tcW w:w="709"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122CA8">
            <w:pPr>
              <w:autoSpaceDE w:val="0"/>
              <w:autoSpaceDN w:val="0"/>
              <w:adjustRightInd w:val="0"/>
              <w:spacing w:line="240" w:lineRule="auto"/>
              <w:jc w:val="center"/>
              <w:rPr>
                <w:rFonts w:ascii="Times New Roman" w:hAnsi="Times New Roman"/>
                <w:b/>
                <w:sz w:val="24"/>
                <w:szCs w:val="24"/>
              </w:rPr>
            </w:pPr>
            <w:r w:rsidRPr="003B662D">
              <w:rPr>
                <w:rFonts w:ascii="Times New Roman" w:hAnsi="Times New Roman"/>
                <w:b/>
                <w:sz w:val="24"/>
                <w:szCs w:val="24"/>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122CA8">
            <w:pPr>
              <w:autoSpaceDE w:val="0"/>
              <w:autoSpaceDN w:val="0"/>
              <w:adjustRightInd w:val="0"/>
              <w:spacing w:line="240" w:lineRule="auto"/>
              <w:jc w:val="center"/>
              <w:rPr>
                <w:rFonts w:ascii="Times New Roman" w:hAnsi="Times New Roman"/>
                <w:b/>
                <w:sz w:val="24"/>
                <w:szCs w:val="24"/>
              </w:rPr>
            </w:pPr>
            <w:r w:rsidRPr="003B662D">
              <w:rPr>
                <w:rFonts w:ascii="Times New Roman" w:hAnsi="Times New Roman"/>
                <w:b/>
                <w:sz w:val="24"/>
                <w:szCs w:val="24"/>
              </w:rPr>
              <w:t>Содержание мероприятий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122CA8">
            <w:pPr>
              <w:autoSpaceDE w:val="0"/>
              <w:autoSpaceDN w:val="0"/>
              <w:adjustRightInd w:val="0"/>
              <w:spacing w:after="0" w:line="240" w:lineRule="auto"/>
              <w:jc w:val="center"/>
              <w:rPr>
                <w:rFonts w:ascii="Times New Roman" w:hAnsi="Times New Roman"/>
                <w:b/>
                <w:sz w:val="24"/>
                <w:szCs w:val="24"/>
              </w:rPr>
            </w:pPr>
            <w:r w:rsidRPr="003B662D">
              <w:rPr>
                <w:rFonts w:ascii="Times New Roman" w:hAnsi="Times New Roman"/>
                <w:b/>
                <w:sz w:val="24"/>
                <w:szCs w:val="24"/>
              </w:rPr>
              <w:t>Сроки исполнения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122CA8">
            <w:pPr>
              <w:autoSpaceDE w:val="0"/>
              <w:autoSpaceDN w:val="0"/>
              <w:adjustRightInd w:val="0"/>
              <w:spacing w:line="240" w:lineRule="auto"/>
              <w:jc w:val="center"/>
              <w:rPr>
                <w:rFonts w:ascii="Times New Roman" w:hAnsi="Times New Roman"/>
                <w:b/>
                <w:sz w:val="24"/>
                <w:szCs w:val="24"/>
              </w:rPr>
            </w:pPr>
            <w:r w:rsidRPr="003B662D">
              <w:rPr>
                <w:rFonts w:ascii="Times New Roman" w:hAnsi="Times New Roman"/>
                <w:b/>
                <w:sz w:val="24"/>
                <w:szCs w:val="24"/>
              </w:rPr>
              <w:t>Ответственный исполнитель / исполнители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122CA8">
            <w:pPr>
              <w:autoSpaceDE w:val="0"/>
              <w:autoSpaceDN w:val="0"/>
              <w:adjustRightInd w:val="0"/>
              <w:spacing w:line="240" w:lineRule="auto"/>
              <w:jc w:val="center"/>
              <w:rPr>
                <w:rFonts w:ascii="Times New Roman" w:hAnsi="Times New Roman"/>
                <w:b/>
                <w:sz w:val="24"/>
                <w:szCs w:val="24"/>
              </w:rPr>
            </w:pPr>
            <w:r w:rsidRPr="003B662D">
              <w:rPr>
                <w:rFonts w:ascii="Times New Roman" w:hAnsi="Times New Roman"/>
                <w:b/>
                <w:sz w:val="24"/>
                <w:szCs w:val="24"/>
              </w:rPr>
              <w:t>Объемы финансирования, тыс. рублей</w:t>
            </w:r>
          </w:p>
        </w:tc>
        <w:tc>
          <w:tcPr>
            <w:tcW w:w="1556"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122CA8">
            <w:pPr>
              <w:autoSpaceDE w:val="0"/>
              <w:autoSpaceDN w:val="0"/>
              <w:adjustRightInd w:val="0"/>
              <w:spacing w:line="240" w:lineRule="auto"/>
              <w:ind w:left="33" w:hanging="33"/>
              <w:jc w:val="center"/>
              <w:rPr>
                <w:rFonts w:ascii="Times New Roman" w:hAnsi="Times New Roman"/>
                <w:b/>
                <w:sz w:val="24"/>
                <w:szCs w:val="24"/>
              </w:rPr>
            </w:pPr>
            <w:r w:rsidRPr="003B662D">
              <w:rPr>
                <w:rFonts w:ascii="Times New Roman" w:hAnsi="Times New Roman"/>
                <w:b/>
                <w:sz w:val="24"/>
                <w:szCs w:val="24"/>
              </w:rPr>
              <w:t>Источник</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hAnsi="Times New Roman"/>
                <w:sz w:val="24"/>
                <w:szCs w:val="24"/>
              </w:rPr>
            </w:pPr>
            <w:r w:rsidRPr="003B662D">
              <w:rPr>
                <w:rFonts w:ascii="Times New Roman" w:hAnsi="Times New Roman"/>
                <w:sz w:val="24"/>
                <w:szCs w:val="24"/>
              </w:rPr>
              <w:t>Формирование общественного инвестиционного совета экономической зоны (далее ОИСЭЗ)</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01.06.2016г.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after="0" w:line="240" w:lineRule="auto"/>
              <w:jc w:val="center"/>
              <w:rPr>
                <w:rFonts w:ascii="Times New Roman" w:hAnsi="Times New Roman"/>
                <w:sz w:val="24"/>
                <w:szCs w:val="24"/>
              </w:rPr>
            </w:pPr>
            <w:r w:rsidRPr="003B662D">
              <w:rPr>
                <w:rFonts w:ascii="Times New Roman" w:hAnsi="Times New Roman"/>
                <w:sz w:val="24"/>
                <w:szCs w:val="24"/>
              </w:rPr>
              <w:t>Министерство экономики Республики Татарстан (по согласованию) совместно с главами муниципальных районов экономической зоны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hAnsi="Times New Roman"/>
                <w:sz w:val="24"/>
                <w:szCs w:val="24"/>
              </w:rPr>
            </w:pPr>
            <w:r w:rsidRPr="003B662D">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Разработать и внедрить информационно-аналитическую систему продвижения продукции местных товаропроизводителей, определив центром ответственности за эту работу маркетинговый центр экономической зоны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01.09.2016г.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Министерство информатизации и связи Республики Татарстан, Министерство экономики Республики Татарстан, ОИСЭЗ</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r>
      <w:tr w:rsidR="009C63C2" w:rsidRPr="003B662D" w:rsidTr="006C67E5">
        <w:trPr>
          <w:trHeight w:val="1287"/>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Обеспечить эффективное управление и распоряжение муниципальной собственностью Бавлинского района, целевой характер ее использования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r>
      <w:tr w:rsidR="009C63C2" w:rsidRPr="003B662D" w:rsidTr="006C67E5">
        <w:trPr>
          <w:trHeight w:val="1703"/>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Создание информационной вкладки на сайте Бавлинского муниципального района для инвесторов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r>
      <w:tr w:rsidR="009C63C2" w:rsidRPr="003B662D" w:rsidTr="006C67E5">
        <w:trPr>
          <w:trHeight w:val="1287"/>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 xml:space="preserve">Формирование муниципального частного партнерства, содействие маркетингового продвижения продукции производителей района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r>
      <w:tr w:rsidR="009C63C2" w:rsidRPr="003B662D" w:rsidTr="006C67E5">
        <w:trPr>
          <w:trHeight w:val="1287"/>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 xml:space="preserve">Увеличение доли малого и среднего бизнеса в ВТП к 2030 году до 20,5%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cs="Times New Roman"/>
                <w:color w:val="000000" w:themeColor="text1"/>
                <w:sz w:val="24"/>
                <w:szCs w:val="24"/>
                <w:lang w:eastAsia="ru-RU"/>
              </w:rPr>
              <w:t>,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Формирование предложений по межмуниципальным инвестиционным проектам в рамках агломерации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01.09.2016г.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cs="Times New Roman"/>
                <w:color w:val="000000" w:themeColor="text1"/>
                <w:sz w:val="24"/>
                <w:szCs w:val="24"/>
                <w:lang w:eastAsia="ru-RU"/>
              </w:rPr>
              <w:t>,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 xml:space="preserve">Участие в республиканских  программах развития СМСП («Лизинг-Грант») и участие молодых (начинающих) предпринимателей в бизнес-проекте «Фабрика предпринимательства» для реализации своих бизнес-идей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cs="Times New Roman"/>
                <w:color w:val="000000" w:themeColor="text1"/>
                <w:sz w:val="24"/>
                <w:szCs w:val="24"/>
                <w:lang w:eastAsia="ru-RU"/>
              </w:rPr>
              <w:t xml:space="preserve">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hAnsi="Times New Roman"/>
                <w:sz w:val="24"/>
                <w:szCs w:val="24"/>
              </w:rPr>
              <w:t>Бюджетные средства РТ</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DA58A5" w:rsidRDefault="009C63C2" w:rsidP="0090418A">
            <w:pPr>
              <w:spacing w:after="0" w:line="240" w:lineRule="auto"/>
              <w:rPr>
                <w:rFonts w:ascii="Times New Roman" w:eastAsia="Times New Roman" w:hAnsi="Times New Roman" w:cs="Times New Roman"/>
                <w:color w:val="000000" w:themeColor="text1"/>
                <w:sz w:val="24"/>
                <w:szCs w:val="24"/>
                <w:lang w:eastAsia="ru-RU"/>
              </w:rPr>
            </w:pPr>
            <w:r w:rsidRPr="00DA58A5">
              <w:rPr>
                <w:rFonts w:ascii="Times New Roman" w:eastAsia="Times New Roman" w:hAnsi="Times New Roman" w:cs="Times New Roman"/>
                <w:color w:val="000000" w:themeColor="text1"/>
                <w:sz w:val="24"/>
                <w:szCs w:val="24"/>
                <w:lang w:eastAsia="ru-RU"/>
              </w:rPr>
              <w:t xml:space="preserve">Проведение «круглого стола» с муниципальными образованиями Республики Татарстан, Республики Башкортостан совместно с </w:t>
            </w:r>
            <w:r w:rsidR="0090418A">
              <w:rPr>
                <w:rFonts w:ascii="Times New Roman" w:eastAsia="Times New Roman" w:hAnsi="Times New Roman" w:cs="Times New Roman"/>
                <w:color w:val="000000" w:themeColor="text1"/>
                <w:sz w:val="24"/>
                <w:szCs w:val="24"/>
                <w:lang w:eastAsia="ru-RU"/>
              </w:rPr>
              <w:t xml:space="preserve">участием Нагуманова Т.Д. – </w:t>
            </w:r>
            <w:r w:rsidR="0090418A">
              <w:rPr>
                <w:rFonts w:ascii="Times New Roman" w:eastAsia="Times New Roman" w:hAnsi="Times New Roman" w:cs="Times New Roman"/>
                <w:color w:val="000000" w:themeColor="text1"/>
                <w:sz w:val="24"/>
                <w:szCs w:val="24"/>
                <w:lang w:eastAsia="ru-RU"/>
              </w:rPr>
              <w:lastRenderedPageBreak/>
              <w:t>уполномоченного</w:t>
            </w:r>
            <w:r w:rsidRPr="00DA58A5">
              <w:rPr>
                <w:rFonts w:ascii="Times New Roman" w:eastAsia="Times New Roman" w:hAnsi="Times New Roman" w:cs="Times New Roman"/>
                <w:color w:val="000000" w:themeColor="text1"/>
                <w:sz w:val="24"/>
                <w:szCs w:val="24"/>
                <w:lang w:eastAsia="ru-RU"/>
              </w:rPr>
              <w:t xml:space="preserve"> при Президенте РТ по защите прав п</w:t>
            </w:r>
            <w:r w:rsidR="00DA58A5" w:rsidRPr="00DA58A5">
              <w:rPr>
                <w:rFonts w:ascii="Times New Roman" w:eastAsia="Times New Roman" w:hAnsi="Times New Roman" w:cs="Times New Roman"/>
                <w:color w:val="000000" w:themeColor="text1"/>
                <w:sz w:val="24"/>
                <w:szCs w:val="24"/>
                <w:lang w:eastAsia="ru-RU"/>
              </w:rPr>
              <w:t>редпринимателей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DA58A5" w:rsidRDefault="00DA58A5">
            <w:pPr>
              <w:spacing w:after="0" w:line="240" w:lineRule="auto"/>
              <w:jc w:val="center"/>
              <w:rPr>
                <w:rFonts w:ascii="Times New Roman" w:eastAsia="Times New Roman" w:hAnsi="Times New Roman"/>
                <w:sz w:val="24"/>
                <w:szCs w:val="24"/>
                <w:lang w:eastAsia="ru-RU"/>
              </w:rPr>
            </w:pPr>
            <w:r w:rsidRPr="00DA58A5">
              <w:rPr>
                <w:rFonts w:ascii="Times New Roman" w:eastAsia="Times New Roman" w:hAnsi="Times New Roman"/>
                <w:sz w:val="24"/>
                <w:szCs w:val="24"/>
                <w:lang w:eastAsia="ru-RU"/>
              </w:rPr>
              <w:lastRenderedPageBreak/>
              <w:t>2016-2017</w:t>
            </w:r>
            <w:r w:rsidR="009C63C2" w:rsidRPr="00DA58A5">
              <w:rPr>
                <w:rFonts w:ascii="Times New Roman" w:eastAsia="Times New Roman" w:hAnsi="Times New Roman"/>
                <w:sz w:val="24"/>
                <w:szCs w:val="24"/>
                <w:lang w:eastAsia="ru-RU"/>
              </w:rPr>
              <w:t>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DA58A5" w:rsidRDefault="009C63C2" w:rsidP="00122CA8">
            <w:pPr>
              <w:spacing w:line="240" w:lineRule="auto"/>
              <w:jc w:val="center"/>
              <w:rPr>
                <w:sz w:val="24"/>
                <w:szCs w:val="24"/>
              </w:rPr>
            </w:pPr>
            <w:r w:rsidRPr="00DA58A5">
              <w:rPr>
                <w:rFonts w:ascii="Times New Roman" w:hAnsi="Times New Roman"/>
                <w:sz w:val="24"/>
                <w:szCs w:val="24"/>
              </w:rPr>
              <w:t>Исполнительный комитет Бавлинского муниципального района Республика Татарстан</w:t>
            </w:r>
            <w:r w:rsidRPr="00DA58A5">
              <w:rPr>
                <w:rFonts w:ascii="Times New Roman" w:eastAsia="Times New Roman" w:hAnsi="Times New Roman" w:cs="Times New Roman"/>
                <w:color w:val="000000" w:themeColor="text1"/>
                <w:sz w:val="24"/>
                <w:szCs w:val="24"/>
                <w:lang w:eastAsia="ru-RU"/>
              </w:rPr>
              <w:t xml:space="preserve"> Министерство экономики Республики </w:t>
            </w:r>
            <w:r w:rsidRPr="00DA58A5">
              <w:rPr>
                <w:rFonts w:ascii="Times New Roman" w:eastAsia="Times New Roman" w:hAnsi="Times New Roman" w:cs="Times New Roman"/>
                <w:color w:val="000000" w:themeColor="text1"/>
                <w:sz w:val="24"/>
                <w:szCs w:val="24"/>
                <w:lang w:eastAsia="ru-RU"/>
              </w:rPr>
              <w:lastRenderedPageBreak/>
              <w:t>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DA58A5" w:rsidRDefault="009C63C2" w:rsidP="00794708">
            <w:pPr>
              <w:spacing w:after="0" w:line="240" w:lineRule="auto"/>
              <w:jc w:val="center"/>
              <w:rPr>
                <w:rFonts w:ascii="Times New Roman" w:eastAsia="Times New Roman" w:hAnsi="Times New Roman" w:cs="Times New Roman"/>
                <w:strike/>
                <w:color w:val="000000" w:themeColor="text1"/>
                <w:sz w:val="24"/>
                <w:szCs w:val="24"/>
                <w:lang w:eastAsia="ru-RU"/>
              </w:rPr>
            </w:pPr>
            <w:r w:rsidRPr="00DA58A5">
              <w:rPr>
                <w:rFonts w:ascii="Times New Roman" w:eastAsia="Times New Roman" w:hAnsi="Times New Roman" w:cs="Times New Roman"/>
                <w:strike/>
                <w:color w:val="000000" w:themeColor="text1"/>
                <w:sz w:val="24"/>
                <w:szCs w:val="24"/>
                <w:lang w:eastAsia="ru-RU"/>
              </w:rPr>
              <w:lastRenderedPageBreak/>
              <w:t>-</w:t>
            </w:r>
          </w:p>
        </w:tc>
        <w:tc>
          <w:tcPr>
            <w:tcW w:w="1556" w:type="dxa"/>
            <w:tcBorders>
              <w:top w:val="single" w:sz="4" w:space="0" w:color="auto"/>
              <w:left w:val="single" w:sz="4" w:space="0" w:color="auto"/>
              <w:bottom w:val="single" w:sz="4" w:space="0" w:color="auto"/>
              <w:right w:val="single" w:sz="4" w:space="0" w:color="auto"/>
            </w:tcBorders>
            <w:hideMark/>
          </w:tcPr>
          <w:p w:rsidR="009C63C2" w:rsidRPr="0045389E" w:rsidRDefault="009C63C2">
            <w:pPr>
              <w:spacing w:after="0" w:line="240" w:lineRule="auto"/>
              <w:jc w:val="center"/>
              <w:rPr>
                <w:rFonts w:ascii="Times New Roman" w:hAnsi="Times New Roman"/>
                <w:strike/>
                <w:sz w:val="24"/>
                <w:szCs w:val="24"/>
                <w:highlight w:val="red"/>
              </w:rPr>
            </w:pPr>
            <w:r w:rsidRPr="00DA58A5">
              <w:rPr>
                <w:rFonts w:ascii="Times New Roman" w:eastAsia="Times New Roman" w:hAnsi="Times New Roman" w:cs="Times New Roman"/>
                <w:strike/>
                <w:color w:val="000000" w:themeColor="text1"/>
                <w:sz w:val="24"/>
                <w:szCs w:val="24"/>
                <w:lang w:eastAsia="ru-RU"/>
              </w:rPr>
              <w:t>-</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Проведение стратегической сессии с предпринимателями и незанятым экономически активным населением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Ежеквартально</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cs="Times New Roman"/>
                <w:color w:val="000000" w:themeColor="text1"/>
                <w:sz w:val="24"/>
                <w:szCs w:val="24"/>
                <w:lang w:eastAsia="ru-RU"/>
              </w:rPr>
              <w:t xml:space="preserve"> с  приглашением предпринимателей муниципальных образований, входящих в экономическую зону</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Подготовка предложений на Экономический совет при Кабинете Министров Республики Татарстан в поддержку создания в кратчайшие сроки  электронного каталога возможностей и потребностей хозяйствующих субъектов, осуществляющих свою деятельность, на территории Республики Татарстан, с целью формирования данных о технологических цепочках и автоматизированного перехода на новый ОКПД-2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01.09.2016г.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9C63C2" w:rsidRPr="003B662D" w:rsidRDefault="009C63C2" w:rsidP="00122CA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hAnsi="Times New Roman"/>
                <w:sz w:val="24"/>
                <w:szCs w:val="24"/>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r>
      <w:tr w:rsidR="009C63C2" w:rsidRPr="003B662D" w:rsidTr="006C67E5">
        <w:trPr>
          <w:trHeight w:val="2186"/>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Проведение выездных мероприятий для студентов г.Бавлы с целью популяризации родного города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Внебюджетные средства</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 xml:space="preserve">Организация образовательных семинаров для предпринимателей «Бизнес- десант»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Союз предпринимателей БМР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autoSpaceDE w:val="0"/>
              <w:autoSpaceDN w:val="0"/>
              <w:adjustRightInd w:val="0"/>
              <w:spacing w:after="0" w:line="240" w:lineRule="auto"/>
              <w:jc w:val="center"/>
              <w:rPr>
                <w:rFonts w:ascii="Times New Roman" w:hAnsi="Times New Roman"/>
                <w:color w:val="FF0000"/>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Внебюджетные средства</w:t>
            </w:r>
          </w:p>
        </w:tc>
      </w:tr>
      <w:tr w:rsidR="009C63C2" w:rsidRPr="003B662D"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Поддержка молодежных инициатив в сфере социального экспериментирования, в предпринимательской сфере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2016-2021гг.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spacing w:after="0" w:line="240" w:lineRule="auto"/>
              <w:jc w:val="center"/>
              <w:rPr>
                <w:rFonts w:ascii="Times New Roman" w:eastAsia="Times New Roman" w:hAnsi="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Бюджетные средства РТ</w:t>
            </w:r>
          </w:p>
        </w:tc>
      </w:tr>
      <w:tr w:rsidR="009C63C2" w:rsidRPr="003B662D"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C5276" w:rsidRDefault="009C63C2" w:rsidP="003B662D">
            <w:pPr>
              <w:rPr>
                <w:rFonts w:ascii="Times New Roman" w:hAnsi="Times New Roman" w:cs="Times New Roman"/>
                <w:color w:val="000000"/>
                <w:sz w:val="24"/>
                <w:szCs w:val="24"/>
              </w:rPr>
            </w:pPr>
            <w:r w:rsidRPr="003C5276">
              <w:rPr>
                <w:rFonts w:ascii="Times New Roman" w:hAnsi="Times New Roman" w:cs="Times New Roman"/>
                <w:color w:val="000000"/>
                <w:sz w:val="24"/>
                <w:szCs w:val="24"/>
              </w:rPr>
              <w:t>Реализация образовательной программы «1000 предпринимателей» в рамках проекта «Фабрика предпринимательства»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C5276" w:rsidRDefault="009C63C2">
            <w:pPr>
              <w:spacing w:after="0" w:line="240" w:lineRule="auto"/>
              <w:jc w:val="center"/>
              <w:rPr>
                <w:rFonts w:ascii="Times New Roman" w:eastAsia="Times New Roman" w:hAnsi="Times New Roman" w:cs="Times New Roman"/>
                <w:sz w:val="24"/>
                <w:szCs w:val="24"/>
                <w:lang w:eastAsia="ru-RU"/>
              </w:rPr>
            </w:pPr>
            <w:r w:rsidRPr="003C5276">
              <w:rPr>
                <w:rFonts w:ascii="Times New Roman" w:hAnsi="Times New Roman" w:cs="Times New Roman"/>
                <w:sz w:val="24"/>
                <w:szCs w:val="24"/>
              </w:rPr>
              <w:t>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C5276" w:rsidRDefault="009C63C2" w:rsidP="00122CA8">
            <w:pPr>
              <w:spacing w:line="240" w:lineRule="auto"/>
              <w:jc w:val="center"/>
              <w:rPr>
                <w:rFonts w:ascii="Times New Roman" w:hAnsi="Times New Roman" w:cs="Times New Roman"/>
                <w:sz w:val="24"/>
                <w:szCs w:val="24"/>
              </w:rPr>
            </w:pPr>
            <w:r w:rsidRPr="003C5276">
              <w:rPr>
                <w:rFonts w:ascii="Times New Roman" w:hAnsi="Times New Roman" w:cs="Times New Roman"/>
                <w:sz w:val="24"/>
                <w:szCs w:val="24"/>
              </w:rPr>
              <w:t>Исполнительный комитет Бавлинского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45389E" w:rsidRDefault="009C63C2" w:rsidP="00794708">
            <w:pPr>
              <w:spacing w:after="0" w:line="240" w:lineRule="auto"/>
              <w:jc w:val="center"/>
              <w:rPr>
                <w:rFonts w:ascii="Times New Roman" w:eastAsia="Times New Roman" w:hAnsi="Times New Roman" w:cs="Times New Roman"/>
                <w:strike/>
                <w:sz w:val="24"/>
                <w:szCs w:val="24"/>
                <w:highlight w:val="red"/>
                <w:lang w:eastAsia="ru-RU"/>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C5276" w:rsidRDefault="009C63C2">
            <w:pPr>
              <w:spacing w:after="0" w:line="240" w:lineRule="auto"/>
              <w:jc w:val="center"/>
              <w:rPr>
                <w:rFonts w:ascii="Times New Roman" w:eastAsia="Times New Roman" w:hAnsi="Times New Roman" w:cs="Times New Roman"/>
                <w:sz w:val="24"/>
                <w:szCs w:val="24"/>
                <w:highlight w:val="red"/>
                <w:lang w:eastAsia="ru-RU"/>
              </w:rPr>
            </w:pPr>
            <w:r w:rsidRPr="003C5276">
              <w:rPr>
                <w:rFonts w:ascii="Times New Roman" w:eastAsia="Times New Roman" w:hAnsi="Times New Roman" w:cs="Times New Roman"/>
                <w:sz w:val="24"/>
                <w:szCs w:val="24"/>
                <w:lang w:eastAsia="ru-RU"/>
              </w:rPr>
              <w:t>Бюджетные средства РТ</w:t>
            </w:r>
          </w:p>
        </w:tc>
      </w:tr>
      <w:tr w:rsidR="009C63C2" w:rsidRPr="003B662D"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90418A" w:rsidRDefault="003E3546" w:rsidP="003E3546">
            <w:pPr>
              <w:rPr>
                <w:rFonts w:ascii="Times New Roman" w:hAnsi="Times New Roman" w:cs="Times New Roman"/>
                <w:color w:val="000000"/>
                <w:sz w:val="24"/>
                <w:szCs w:val="24"/>
              </w:rPr>
            </w:pPr>
            <w:r w:rsidRPr="0090418A">
              <w:rPr>
                <w:rFonts w:ascii="Times New Roman" w:hAnsi="Times New Roman" w:cs="Times New Roman"/>
                <w:color w:val="000000"/>
                <w:sz w:val="24"/>
                <w:szCs w:val="24"/>
              </w:rPr>
              <w:t>Создание производства</w:t>
            </w:r>
            <w:r w:rsidR="009C63C2" w:rsidRPr="0090418A">
              <w:rPr>
                <w:rFonts w:ascii="Times New Roman" w:hAnsi="Times New Roman" w:cs="Times New Roman"/>
                <w:color w:val="000000"/>
                <w:sz w:val="24"/>
                <w:szCs w:val="24"/>
              </w:rPr>
              <w:t xml:space="preserve"> пластмассовых изделий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90418A" w:rsidRDefault="0090418A" w:rsidP="0090418A">
            <w:pPr>
              <w:spacing w:after="0" w:line="240" w:lineRule="auto"/>
              <w:jc w:val="center"/>
              <w:rPr>
                <w:rFonts w:ascii="Times New Roman" w:hAnsi="Times New Roman" w:cs="Times New Roman"/>
                <w:sz w:val="24"/>
                <w:szCs w:val="24"/>
              </w:rPr>
            </w:pPr>
            <w:r w:rsidRPr="0090418A">
              <w:rPr>
                <w:rFonts w:ascii="Times New Roman" w:hAnsi="Times New Roman" w:cs="Times New Roman"/>
                <w:sz w:val="24"/>
                <w:szCs w:val="24"/>
              </w:rPr>
              <w:t xml:space="preserve">2016 </w:t>
            </w:r>
            <w:r w:rsidR="009C63C2" w:rsidRPr="0090418A">
              <w:rPr>
                <w:rFonts w:ascii="Times New Roman" w:hAnsi="Times New Roman" w:cs="Times New Roman"/>
                <w:sz w:val="24"/>
                <w:szCs w:val="24"/>
              </w:rPr>
              <w:t>г.</w:t>
            </w:r>
          </w:p>
        </w:tc>
        <w:tc>
          <w:tcPr>
            <w:tcW w:w="2269" w:type="dxa"/>
            <w:tcBorders>
              <w:top w:val="single" w:sz="4" w:space="0" w:color="auto"/>
              <w:left w:val="single" w:sz="4" w:space="0" w:color="auto"/>
              <w:bottom w:val="single" w:sz="4" w:space="0" w:color="auto"/>
              <w:right w:val="single" w:sz="4" w:space="0" w:color="auto"/>
            </w:tcBorders>
            <w:hideMark/>
          </w:tcPr>
          <w:p w:rsidR="009C63C2" w:rsidRPr="0090418A" w:rsidRDefault="009C63C2" w:rsidP="00122CA8">
            <w:pPr>
              <w:spacing w:line="240" w:lineRule="auto"/>
              <w:jc w:val="center"/>
              <w:rPr>
                <w:rFonts w:ascii="Times New Roman" w:hAnsi="Times New Roman" w:cs="Times New Roman"/>
                <w:sz w:val="24"/>
                <w:szCs w:val="24"/>
              </w:rPr>
            </w:pPr>
            <w:r w:rsidRPr="0090418A">
              <w:rPr>
                <w:rFonts w:ascii="Times New Roman" w:hAnsi="Times New Roman" w:cs="Times New Roman"/>
                <w:sz w:val="24"/>
                <w:szCs w:val="24"/>
              </w:rPr>
              <w:t>Исполнительный комитет Бавлинского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90418A" w:rsidRDefault="009C63C2" w:rsidP="00794708">
            <w:pPr>
              <w:spacing w:after="0" w:line="240" w:lineRule="auto"/>
              <w:jc w:val="center"/>
              <w:rPr>
                <w:rFonts w:ascii="Times New Roman" w:eastAsia="Times New Roman" w:hAnsi="Times New Roman" w:cs="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90418A" w:rsidRDefault="0090418A">
            <w:pPr>
              <w:spacing w:after="0" w:line="240" w:lineRule="auto"/>
              <w:jc w:val="center"/>
              <w:rPr>
                <w:rFonts w:ascii="Times New Roman" w:eastAsia="Times New Roman" w:hAnsi="Times New Roman" w:cs="Times New Roman"/>
                <w:sz w:val="24"/>
                <w:szCs w:val="24"/>
                <w:lang w:eastAsia="ru-RU"/>
              </w:rPr>
            </w:pPr>
            <w:r w:rsidRPr="0090418A">
              <w:rPr>
                <w:rFonts w:ascii="Times New Roman" w:hAnsi="Times New Roman"/>
                <w:sz w:val="24"/>
                <w:szCs w:val="24"/>
              </w:rPr>
              <w:t>В</w:t>
            </w:r>
            <w:r w:rsidR="009C63C2" w:rsidRPr="0090418A">
              <w:rPr>
                <w:rFonts w:ascii="Times New Roman" w:hAnsi="Times New Roman"/>
                <w:sz w:val="24"/>
                <w:szCs w:val="24"/>
              </w:rPr>
              <w:t>небюджетные средства</w:t>
            </w:r>
          </w:p>
        </w:tc>
      </w:tr>
      <w:tr w:rsidR="00C74973" w:rsidRPr="003B662D"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C74973" w:rsidRPr="003B662D" w:rsidRDefault="00C74973"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C74973" w:rsidRPr="0090418A" w:rsidRDefault="00A53706" w:rsidP="003E3546">
            <w:pPr>
              <w:rPr>
                <w:rFonts w:ascii="Times New Roman" w:hAnsi="Times New Roman" w:cs="Times New Roman"/>
                <w:color w:val="000000"/>
                <w:sz w:val="24"/>
                <w:szCs w:val="24"/>
              </w:rPr>
            </w:pPr>
            <w:r>
              <w:rPr>
                <w:rFonts w:ascii="Times New Roman" w:hAnsi="Times New Roman" w:cs="Times New Roman"/>
                <w:color w:val="000000"/>
                <w:sz w:val="24"/>
                <w:szCs w:val="24"/>
              </w:rPr>
              <w:t>На базе «Агропарк» организовать переработку сельскохозяйственной продукции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C74973" w:rsidRPr="0090418A" w:rsidRDefault="00A53706" w:rsidP="00904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 г.</w:t>
            </w:r>
          </w:p>
        </w:tc>
        <w:tc>
          <w:tcPr>
            <w:tcW w:w="2269" w:type="dxa"/>
            <w:tcBorders>
              <w:top w:val="single" w:sz="4" w:space="0" w:color="auto"/>
              <w:left w:val="single" w:sz="4" w:space="0" w:color="auto"/>
              <w:bottom w:val="single" w:sz="4" w:space="0" w:color="auto"/>
              <w:right w:val="single" w:sz="4" w:space="0" w:color="auto"/>
            </w:tcBorders>
            <w:hideMark/>
          </w:tcPr>
          <w:p w:rsidR="00C74973" w:rsidRDefault="00A53706" w:rsidP="00A537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КФХ Ягудин И.А.</w:t>
            </w:r>
          </w:p>
          <w:p w:rsidR="00A53706" w:rsidRPr="0090418A" w:rsidRDefault="00A53706" w:rsidP="00A537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Исполнительный комитет Бавлинского муниципального района</w:t>
            </w:r>
          </w:p>
        </w:tc>
        <w:tc>
          <w:tcPr>
            <w:tcW w:w="1844" w:type="dxa"/>
            <w:tcBorders>
              <w:top w:val="single" w:sz="4" w:space="0" w:color="auto"/>
              <w:left w:val="single" w:sz="4" w:space="0" w:color="auto"/>
              <w:bottom w:val="single" w:sz="4" w:space="0" w:color="auto"/>
              <w:right w:val="single" w:sz="4" w:space="0" w:color="auto"/>
            </w:tcBorders>
            <w:vAlign w:val="center"/>
          </w:tcPr>
          <w:p w:rsidR="00C74973" w:rsidRPr="0090418A" w:rsidRDefault="00C74973" w:rsidP="00794708">
            <w:pPr>
              <w:spacing w:after="0" w:line="240" w:lineRule="auto"/>
              <w:jc w:val="center"/>
              <w:rPr>
                <w:rFonts w:ascii="Times New Roman" w:eastAsia="Times New Roman" w:hAnsi="Times New Roman" w:cs="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hideMark/>
          </w:tcPr>
          <w:p w:rsidR="00C74973" w:rsidRPr="0090418A" w:rsidRDefault="00A53706">
            <w:pPr>
              <w:spacing w:after="0" w:line="240" w:lineRule="auto"/>
              <w:jc w:val="center"/>
              <w:rPr>
                <w:rFonts w:ascii="Times New Roman" w:hAnsi="Times New Roman"/>
                <w:sz w:val="24"/>
                <w:szCs w:val="24"/>
              </w:rPr>
            </w:pPr>
            <w:r>
              <w:rPr>
                <w:rFonts w:ascii="Times New Roman" w:hAnsi="Times New Roman"/>
                <w:sz w:val="24"/>
                <w:szCs w:val="24"/>
              </w:rPr>
              <w:t>Внебюджетные средства</w:t>
            </w:r>
          </w:p>
        </w:tc>
      </w:tr>
      <w:tr w:rsidR="009C63C2" w:rsidRPr="003B662D"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Продвижение продукции субъектов малого предпринимательства района на региональные рынки, поддержка выставочно-ярмарочной деятельности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r>
      <w:tr w:rsidR="009C63C2" w:rsidRPr="003B662D"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autoSpaceDE w:val="0"/>
              <w:autoSpaceDN w:val="0"/>
              <w:adjustRightInd w:val="0"/>
              <w:spacing w:line="276" w:lineRule="auto"/>
              <w:jc w:val="center"/>
              <w:rPr>
                <w:b/>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3E3546" w:rsidP="003B66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Совершенствование системы</w:t>
            </w:r>
            <w:r w:rsidR="009C63C2" w:rsidRPr="003B662D">
              <w:rPr>
                <w:rFonts w:ascii="Times New Roman" w:eastAsia="Times New Roman" w:hAnsi="Times New Roman"/>
                <w:sz w:val="24"/>
                <w:szCs w:val="24"/>
                <w:lang w:eastAsia="ru-RU"/>
              </w:rPr>
              <w:t xml:space="preserve"> социального партнерства в районе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spacing w:after="0" w:line="240" w:lineRule="auto"/>
              <w:jc w:val="center"/>
              <w:rPr>
                <w:rFonts w:ascii="Times New Roman" w:eastAsia="Times New Roman" w:hAnsi="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9C63C2" w:rsidRPr="003B662D" w:rsidRDefault="009C63C2">
            <w:pPr>
              <w:spacing w:after="0" w:line="240" w:lineRule="auto"/>
              <w:jc w:val="center"/>
              <w:rPr>
                <w:rFonts w:ascii="Times New Roman" w:eastAsia="Times New Roman" w:hAnsi="Times New Roman"/>
                <w:sz w:val="24"/>
                <w:szCs w:val="24"/>
                <w:lang w:eastAsia="ru-RU"/>
              </w:rPr>
            </w:pPr>
          </w:p>
        </w:tc>
      </w:tr>
      <w:tr w:rsidR="009C63C2"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hAnsi="Times New Roman"/>
                <w:sz w:val="24"/>
                <w:szCs w:val="24"/>
              </w:rPr>
            </w:pPr>
            <w:r w:rsidRPr="003B662D">
              <w:rPr>
                <w:rFonts w:ascii="Times New Roman" w:hAnsi="Times New Roman"/>
                <w:sz w:val="24"/>
                <w:szCs w:val="24"/>
              </w:rPr>
              <w:t>Развитие школы раннего развития «Росток» на базе учреждений дополнительного образования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9C63C2" w:rsidRPr="003B662D" w:rsidTr="006C67E5">
        <w:trPr>
          <w:trHeight w:val="557"/>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hAnsi="Times New Roman"/>
                <w:sz w:val="24"/>
                <w:szCs w:val="24"/>
                <w:lang w:val="tt-RU"/>
              </w:rPr>
            </w:pPr>
            <w:r w:rsidRPr="003B662D">
              <w:rPr>
                <w:rFonts w:ascii="Times New Roman" w:hAnsi="Times New Roman"/>
                <w:sz w:val="24"/>
                <w:szCs w:val="24"/>
              </w:rPr>
              <w:t xml:space="preserve">Организация обучающих семинаров по обучению детей двум государственным языкам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2017-2030гг.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line="240" w:lineRule="auto"/>
              <w:jc w:val="center"/>
              <w:rPr>
                <w:sz w:val="24"/>
                <w:szCs w:val="24"/>
              </w:rPr>
            </w:pPr>
            <w:r w:rsidRPr="003B662D">
              <w:rPr>
                <w:rFonts w:ascii="Times New Roman" w:hAnsi="Times New Roman"/>
                <w:sz w:val="24"/>
                <w:szCs w:val="24"/>
              </w:rPr>
              <w:t>Бюджетные средства РТ</w:t>
            </w:r>
          </w:p>
        </w:tc>
      </w:tr>
      <w:tr w:rsidR="009C63C2"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hAnsi="Times New Roman"/>
                <w:sz w:val="24"/>
                <w:szCs w:val="24"/>
              </w:rPr>
            </w:pPr>
            <w:r w:rsidRPr="003B662D">
              <w:rPr>
                <w:rFonts w:ascii="Times New Roman" w:hAnsi="Times New Roman"/>
                <w:sz w:val="24"/>
                <w:szCs w:val="24"/>
              </w:rPr>
              <w:t xml:space="preserve">Оснащение муниципальной психолого-педагогической службы «Гармония»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2016 -2030гг.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line="240" w:lineRule="auto"/>
              <w:jc w:val="center"/>
              <w:rPr>
                <w:sz w:val="24"/>
                <w:szCs w:val="24"/>
              </w:rPr>
            </w:pPr>
            <w:r w:rsidRPr="003B662D">
              <w:rPr>
                <w:rFonts w:ascii="Times New Roman" w:hAnsi="Times New Roman"/>
                <w:sz w:val="24"/>
                <w:szCs w:val="24"/>
              </w:rPr>
              <w:t>Бюджетные средства РТ</w:t>
            </w:r>
          </w:p>
        </w:tc>
      </w:tr>
      <w:tr w:rsidR="009C63C2" w:rsidRPr="003B662D" w:rsidTr="006C67E5">
        <w:trPr>
          <w:trHeight w:val="1641"/>
        </w:trPr>
        <w:tc>
          <w:tcPr>
            <w:tcW w:w="709" w:type="dxa"/>
            <w:tcBorders>
              <w:top w:val="single" w:sz="4" w:space="0" w:color="auto"/>
              <w:left w:val="single" w:sz="4" w:space="0" w:color="auto"/>
              <w:bottom w:val="single" w:sz="4" w:space="0" w:color="auto"/>
              <w:right w:val="single" w:sz="4" w:space="0" w:color="auto"/>
            </w:tcBorders>
          </w:tcPr>
          <w:p w:rsidR="009C63C2" w:rsidRPr="003B662D" w:rsidRDefault="009C63C2" w:rsidP="009C63C2">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hAnsi="Times New Roman"/>
                <w:sz w:val="24"/>
                <w:szCs w:val="24"/>
              </w:rPr>
            </w:pPr>
            <w:r w:rsidRPr="003B662D">
              <w:rPr>
                <w:rFonts w:ascii="Times New Roman" w:hAnsi="Times New Roman"/>
                <w:sz w:val="24"/>
                <w:szCs w:val="24"/>
              </w:rPr>
              <w:t>Создание  муниципальной</w:t>
            </w:r>
          </w:p>
          <w:p w:rsidR="009C63C2" w:rsidRPr="003B662D" w:rsidRDefault="009C63C2" w:rsidP="003B662D">
            <w:pPr>
              <w:spacing w:after="0" w:line="240" w:lineRule="auto"/>
              <w:rPr>
                <w:rFonts w:ascii="Times New Roman" w:hAnsi="Times New Roman"/>
                <w:sz w:val="24"/>
                <w:szCs w:val="24"/>
              </w:rPr>
            </w:pPr>
            <w:r w:rsidRPr="003B662D">
              <w:rPr>
                <w:rFonts w:ascii="Times New Roman" w:hAnsi="Times New Roman"/>
                <w:sz w:val="24"/>
                <w:szCs w:val="24"/>
              </w:rPr>
              <w:t>модели системы  оценки  качества  образования,  осуществление  мониторинга  качества  знаний учащихся по классам (4,6,8,9,11 классы)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hAnsi="Times New Roman"/>
                <w:sz w:val="24"/>
                <w:szCs w:val="24"/>
              </w:rPr>
            </w:pPr>
            <w:r w:rsidRPr="003B662D">
              <w:rPr>
                <w:rFonts w:ascii="Times New Roman" w:hAnsi="Times New Roman"/>
                <w:sz w:val="24"/>
                <w:szCs w:val="24"/>
              </w:rPr>
              <w:t>2016-2018гг.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3B662D" w:rsidRDefault="009C63C2" w:rsidP="00794708">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line="240" w:lineRule="auto"/>
              <w:jc w:val="center"/>
              <w:rPr>
                <w:sz w:val="24"/>
                <w:szCs w:val="24"/>
              </w:rPr>
            </w:pPr>
            <w:r w:rsidRPr="003B662D">
              <w:rPr>
                <w:rFonts w:ascii="Times New Roman" w:hAnsi="Times New Roman"/>
                <w:sz w:val="24"/>
                <w:szCs w:val="24"/>
              </w:rPr>
              <w:t>Бюджетные средства РТ</w:t>
            </w:r>
          </w:p>
        </w:tc>
      </w:tr>
      <w:tr w:rsidR="0045389E" w:rsidRPr="003B662D" w:rsidTr="006C67E5">
        <w:trPr>
          <w:trHeight w:val="1641"/>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3C5276" w:rsidRDefault="0045389E" w:rsidP="0045389E">
            <w:pPr>
              <w:spacing w:after="0" w:line="240" w:lineRule="auto"/>
              <w:rPr>
                <w:rFonts w:ascii="Times New Roman" w:hAnsi="Times New Roman"/>
                <w:sz w:val="24"/>
                <w:szCs w:val="24"/>
              </w:rPr>
            </w:pPr>
            <w:r w:rsidRPr="003C5276">
              <w:rPr>
                <w:rFonts w:ascii="Times New Roman" w:hAnsi="Times New Roman"/>
                <w:sz w:val="24"/>
                <w:szCs w:val="24"/>
              </w:rPr>
              <w:t xml:space="preserve">Расширить номенклатуру услуг досуговых учреждений, повысить посещаемость культурно-досуговых формирований (кружков, студий, клубов, секций и т.д.) </w:t>
            </w:r>
          </w:p>
          <w:p w:rsidR="0045389E" w:rsidRPr="003C5276" w:rsidRDefault="0045389E" w:rsidP="0045389E">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3C5276" w:rsidRDefault="003C5276" w:rsidP="0045389E">
            <w:pPr>
              <w:spacing w:after="0" w:line="240" w:lineRule="auto"/>
              <w:jc w:val="center"/>
              <w:rPr>
                <w:rFonts w:ascii="Times New Roman" w:hAnsi="Times New Roman"/>
                <w:sz w:val="24"/>
                <w:szCs w:val="24"/>
              </w:rPr>
            </w:pPr>
            <w:r w:rsidRPr="003C5276">
              <w:rPr>
                <w:rFonts w:ascii="Times New Roman" w:hAnsi="Times New Roman"/>
                <w:sz w:val="24"/>
                <w:szCs w:val="24"/>
              </w:rPr>
              <w:t>2016-2017гг</w:t>
            </w:r>
          </w:p>
        </w:tc>
        <w:tc>
          <w:tcPr>
            <w:tcW w:w="2269" w:type="dxa"/>
            <w:tcBorders>
              <w:top w:val="single" w:sz="4" w:space="0" w:color="auto"/>
              <w:left w:val="single" w:sz="4" w:space="0" w:color="auto"/>
              <w:bottom w:val="single" w:sz="4" w:space="0" w:color="auto"/>
              <w:right w:val="single" w:sz="4" w:space="0" w:color="auto"/>
            </w:tcBorders>
          </w:tcPr>
          <w:p w:rsidR="0045389E" w:rsidRPr="003C5276" w:rsidRDefault="0045389E" w:rsidP="003C5276">
            <w:pPr>
              <w:spacing w:line="240" w:lineRule="auto"/>
              <w:jc w:val="center"/>
            </w:pPr>
            <w:r w:rsidRPr="003C5276">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w:t>
            </w:r>
            <w:r w:rsidR="003C5276" w:rsidRPr="003C5276">
              <w:rPr>
                <w:rFonts w:ascii="Times New Roman" w:hAnsi="Times New Roman"/>
                <w:sz w:val="24"/>
                <w:szCs w:val="24"/>
              </w:rPr>
              <w:t xml:space="preserve">культуры </w:t>
            </w:r>
            <w:r w:rsidRPr="003C5276">
              <w:rPr>
                <w:rFonts w:ascii="Times New Roman" w:hAnsi="Times New Roman"/>
                <w:sz w:val="24"/>
                <w:szCs w:val="24"/>
              </w:rPr>
              <w:t>РТ (по согласованию)</w:t>
            </w:r>
          </w:p>
        </w:tc>
        <w:tc>
          <w:tcPr>
            <w:tcW w:w="1844" w:type="dxa"/>
            <w:tcBorders>
              <w:top w:val="single" w:sz="4" w:space="0" w:color="auto"/>
              <w:left w:val="single" w:sz="4" w:space="0" w:color="auto"/>
              <w:bottom w:val="single" w:sz="4" w:space="0" w:color="auto"/>
              <w:right w:val="single" w:sz="4" w:space="0" w:color="auto"/>
            </w:tcBorders>
          </w:tcPr>
          <w:p w:rsidR="0045389E" w:rsidRPr="003C5276" w:rsidRDefault="0045389E" w:rsidP="0045389E">
            <w:pPr>
              <w:spacing w:after="0" w:line="240" w:lineRule="auto"/>
              <w:jc w:val="center"/>
              <w:rPr>
                <w:rFonts w:ascii="Times New Roman" w:hAnsi="Times New Roman"/>
                <w:sz w:val="24"/>
                <w:szCs w:val="24"/>
              </w:rPr>
            </w:pPr>
            <w:r w:rsidRPr="003C5276">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tcPr>
          <w:p w:rsidR="0045389E" w:rsidRPr="003C5276" w:rsidRDefault="0045389E" w:rsidP="0045389E">
            <w:pPr>
              <w:spacing w:line="240" w:lineRule="auto"/>
              <w:jc w:val="center"/>
            </w:pPr>
            <w:r w:rsidRPr="003C5276">
              <w:rPr>
                <w:rFonts w:ascii="Times New Roman" w:hAnsi="Times New Roman"/>
                <w:sz w:val="24"/>
                <w:szCs w:val="24"/>
              </w:rPr>
              <w:t>-</w:t>
            </w:r>
          </w:p>
        </w:tc>
      </w:tr>
      <w:tr w:rsidR="0045389E" w:rsidRPr="003B662D" w:rsidTr="006C67E5">
        <w:trPr>
          <w:trHeight w:val="1641"/>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after="0" w:line="240" w:lineRule="auto"/>
              <w:rPr>
                <w:rFonts w:ascii="Times New Roman" w:hAnsi="Times New Roman"/>
                <w:sz w:val="24"/>
                <w:szCs w:val="24"/>
              </w:rPr>
            </w:pPr>
            <w:r w:rsidRPr="003B662D">
              <w:rPr>
                <w:rFonts w:ascii="Times New Roman" w:hAnsi="Times New Roman"/>
                <w:sz w:val="24"/>
                <w:szCs w:val="24"/>
              </w:rPr>
              <w:t xml:space="preserve">Привлечение инвесторов для строительства </w:t>
            </w:r>
          </w:p>
          <w:p w:rsidR="0045389E" w:rsidRPr="003B662D" w:rsidRDefault="0045389E" w:rsidP="0045389E">
            <w:pPr>
              <w:spacing w:after="0" w:line="240" w:lineRule="auto"/>
              <w:rPr>
                <w:rFonts w:ascii="Times New Roman" w:hAnsi="Times New Roman"/>
                <w:sz w:val="24"/>
                <w:szCs w:val="24"/>
              </w:rPr>
            </w:pPr>
            <w:r w:rsidRPr="003B662D">
              <w:rPr>
                <w:rFonts w:ascii="Times New Roman" w:hAnsi="Times New Roman"/>
                <w:sz w:val="24"/>
                <w:szCs w:val="24"/>
              </w:rPr>
              <w:t xml:space="preserve">частных детских садов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after="0" w:line="240" w:lineRule="auto"/>
              <w:rPr>
                <w:rFonts w:ascii="Times New Roman" w:hAnsi="Times New Roman"/>
                <w:sz w:val="24"/>
                <w:szCs w:val="24"/>
              </w:rPr>
            </w:pPr>
            <w:r w:rsidRPr="003B662D">
              <w:rPr>
                <w:rFonts w:ascii="Times New Roman" w:hAnsi="Times New Roman"/>
                <w:sz w:val="24"/>
                <w:szCs w:val="24"/>
              </w:rPr>
              <w:t>Проведение муниципальных соревнований по робототехнике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 внебюджетные средства</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Создание коммерческой образовательной среды, обеспечивающей доступность качественного образования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образования и науки РТ (по </w:t>
            </w:r>
            <w:r w:rsidRPr="003B662D">
              <w:rPr>
                <w:rFonts w:ascii="Times New Roman" w:hAnsi="Times New Roman"/>
                <w:sz w:val="24"/>
                <w:szCs w:val="24"/>
              </w:rPr>
              <w:lastRenderedPageBreak/>
              <w:t>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 внебюджетные средства</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after="0" w:line="240" w:lineRule="auto"/>
              <w:rPr>
                <w:rFonts w:ascii="Times New Roman" w:hAnsi="Times New Roman"/>
                <w:sz w:val="24"/>
                <w:szCs w:val="24"/>
              </w:rPr>
            </w:pPr>
            <w:r w:rsidRPr="003B662D">
              <w:rPr>
                <w:rFonts w:ascii="Times New Roman" w:hAnsi="Times New Roman"/>
                <w:sz w:val="24"/>
                <w:szCs w:val="24"/>
              </w:rPr>
              <w:t>Реализация  государственной  национальной  политики  в  сфере  образования,  в том числе: реализация Концепции  развития  системы национального  образования  в Бавлинском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 внебюджетные средства</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after="0" w:line="240" w:lineRule="auto"/>
              <w:rPr>
                <w:rFonts w:ascii="Times New Roman" w:hAnsi="Times New Roman"/>
                <w:sz w:val="24"/>
                <w:szCs w:val="24"/>
              </w:rPr>
            </w:pPr>
            <w:r w:rsidRPr="003B662D">
              <w:rPr>
                <w:rFonts w:ascii="Times New Roman" w:hAnsi="Times New Roman"/>
                <w:sz w:val="24"/>
                <w:szCs w:val="24"/>
              </w:rPr>
              <w:t xml:space="preserve">Содействие  в  сохранении  и </w:t>
            </w:r>
          </w:p>
          <w:p w:rsidR="0045389E" w:rsidRPr="003B662D" w:rsidRDefault="0045389E" w:rsidP="0045389E">
            <w:pPr>
              <w:spacing w:after="0" w:line="240" w:lineRule="auto"/>
              <w:rPr>
                <w:rFonts w:ascii="Times New Roman" w:hAnsi="Times New Roman"/>
                <w:sz w:val="24"/>
                <w:szCs w:val="24"/>
              </w:rPr>
            </w:pPr>
            <w:r w:rsidRPr="003B662D">
              <w:rPr>
                <w:rFonts w:ascii="Times New Roman" w:hAnsi="Times New Roman"/>
                <w:sz w:val="24"/>
                <w:szCs w:val="24"/>
              </w:rPr>
              <w:t>развитии  татарского  языка  и культуры в субъектах Российской  Федерации  с  компактным  проживанием  татарского населения Сотрудничество  с Бакалинским районом Республики Башкортостан, Бахчисарайским районом Республики Крым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 внебюджетные средства</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9614F0" w:rsidRDefault="0045389E" w:rsidP="009614F0">
            <w:pPr>
              <w:spacing w:after="0" w:line="240" w:lineRule="auto"/>
              <w:rPr>
                <w:rFonts w:ascii="Times New Roman" w:hAnsi="Times New Roman"/>
                <w:sz w:val="24"/>
                <w:szCs w:val="24"/>
              </w:rPr>
            </w:pPr>
            <w:r w:rsidRPr="009614F0">
              <w:rPr>
                <w:rFonts w:ascii="Times New Roman" w:hAnsi="Times New Roman"/>
                <w:sz w:val="24"/>
                <w:szCs w:val="24"/>
              </w:rPr>
              <w:t>Повысить мотивацию персонала</w:t>
            </w:r>
            <w:r w:rsidR="009614F0">
              <w:rPr>
                <w:rFonts w:ascii="Times New Roman" w:hAnsi="Times New Roman"/>
                <w:sz w:val="24"/>
                <w:szCs w:val="24"/>
              </w:rPr>
              <w:t xml:space="preserve"> жильем и заработной платы,</w:t>
            </w:r>
            <w:r w:rsidRPr="009614F0">
              <w:rPr>
                <w:rFonts w:ascii="Times New Roman" w:hAnsi="Times New Roman"/>
                <w:sz w:val="24"/>
                <w:szCs w:val="24"/>
              </w:rPr>
              <w:t xml:space="preserve"> укрепить кадровый потенциал отрасли здравоохранения</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9614F0" w:rsidRDefault="0045389E" w:rsidP="0045389E">
            <w:pPr>
              <w:spacing w:after="0" w:line="240" w:lineRule="auto"/>
              <w:jc w:val="center"/>
              <w:rPr>
                <w:rFonts w:ascii="Times New Roman" w:hAnsi="Times New Roman"/>
                <w:sz w:val="24"/>
                <w:szCs w:val="24"/>
              </w:rPr>
            </w:pPr>
            <w:r w:rsidRPr="009614F0">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tcPr>
          <w:p w:rsidR="0045389E" w:rsidRPr="009614F0" w:rsidRDefault="0045389E" w:rsidP="0045389E">
            <w:pPr>
              <w:jc w:val="center"/>
            </w:pPr>
            <w:r w:rsidRPr="009614F0">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45389E" w:rsidRPr="0045389E" w:rsidRDefault="0045389E" w:rsidP="0045389E">
            <w:pPr>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45389E" w:rsidRPr="0045389E" w:rsidRDefault="0045389E" w:rsidP="0045389E">
            <w:pPr>
              <w:spacing w:line="240" w:lineRule="auto"/>
              <w:jc w:val="center"/>
              <w:rPr>
                <w:rFonts w:ascii="Times New Roman" w:hAnsi="Times New Roman"/>
                <w:sz w:val="24"/>
                <w:szCs w:val="24"/>
                <w:highlight w:val="green"/>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9614F0" w:rsidRDefault="0045389E" w:rsidP="0045389E">
            <w:pPr>
              <w:spacing w:after="0" w:line="240" w:lineRule="auto"/>
              <w:rPr>
                <w:rFonts w:ascii="Times New Roman" w:hAnsi="Times New Roman"/>
                <w:sz w:val="24"/>
                <w:szCs w:val="24"/>
              </w:rPr>
            </w:pPr>
            <w:r w:rsidRPr="009614F0">
              <w:rPr>
                <w:rFonts w:ascii="Times New Roman" w:hAnsi="Times New Roman"/>
                <w:sz w:val="24"/>
                <w:szCs w:val="24"/>
              </w:rPr>
              <w:t xml:space="preserve">Заключить соглашение с КГМУ о создании стажировочных площадок на базе  ГАУЗ «Бавлинская ЦРБ» для выпускников </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9614F0" w:rsidRDefault="004C0194" w:rsidP="0045389E">
            <w:pPr>
              <w:spacing w:after="0" w:line="240" w:lineRule="auto"/>
              <w:jc w:val="center"/>
              <w:rPr>
                <w:rFonts w:ascii="Times New Roman" w:hAnsi="Times New Roman"/>
                <w:sz w:val="24"/>
                <w:szCs w:val="24"/>
              </w:rPr>
            </w:pPr>
            <w:r w:rsidRPr="009614F0">
              <w:rPr>
                <w:rFonts w:ascii="Times New Roman" w:hAnsi="Times New Roman"/>
                <w:sz w:val="24"/>
                <w:szCs w:val="24"/>
              </w:rPr>
              <w:t>2017-2020гг.</w:t>
            </w:r>
          </w:p>
        </w:tc>
        <w:tc>
          <w:tcPr>
            <w:tcW w:w="2269" w:type="dxa"/>
            <w:tcBorders>
              <w:top w:val="single" w:sz="4" w:space="0" w:color="auto"/>
              <w:left w:val="single" w:sz="4" w:space="0" w:color="auto"/>
              <w:bottom w:val="single" w:sz="4" w:space="0" w:color="auto"/>
              <w:right w:val="single" w:sz="4" w:space="0" w:color="auto"/>
            </w:tcBorders>
          </w:tcPr>
          <w:p w:rsidR="0045389E" w:rsidRPr="009614F0" w:rsidRDefault="004C0194" w:rsidP="0045389E">
            <w:pPr>
              <w:jc w:val="center"/>
              <w:rPr>
                <w:rFonts w:ascii="Times New Roman" w:hAnsi="Times New Roman"/>
                <w:sz w:val="24"/>
                <w:szCs w:val="24"/>
              </w:rPr>
            </w:pPr>
            <w:r w:rsidRPr="009614F0">
              <w:rPr>
                <w:rFonts w:ascii="Times New Roman" w:hAnsi="Times New Roman"/>
                <w:sz w:val="24"/>
                <w:szCs w:val="24"/>
              </w:rPr>
              <w:t>Исполнительный комитет Бавлинского муниципального района Республика Татарстан, ГАУЗ «Бавлинская ЦРБ», КГМУ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45389E"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013E3" w:rsidRDefault="0045389E" w:rsidP="0045389E">
            <w:pPr>
              <w:spacing w:line="240" w:lineRule="auto"/>
              <w:jc w:val="center"/>
              <w:rPr>
                <w:rFonts w:ascii="Times New Roman" w:hAnsi="Times New Roman"/>
                <w:sz w:val="24"/>
                <w:szCs w:val="24"/>
                <w:highlight w:val="yellow"/>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9614F0" w:rsidRDefault="0045389E" w:rsidP="0045389E">
            <w:pPr>
              <w:spacing w:after="0" w:line="240" w:lineRule="auto"/>
              <w:rPr>
                <w:rFonts w:ascii="Times New Roman" w:hAnsi="Times New Roman"/>
                <w:sz w:val="24"/>
                <w:szCs w:val="24"/>
              </w:rPr>
            </w:pPr>
            <w:r w:rsidRPr="009614F0">
              <w:rPr>
                <w:rFonts w:ascii="Times New Roman" w:hAnsi="Times New Roman"/>
                <w:sz w:val="24"/>
                <w:szCs w:val="24"/>
              </w:rPr>
              <w:t xml:space="preserve">Создание системы мониторинга состояния здоровья отдельных </w:t>
            </w:r>
            <w:r w:rsidRPr="009614F0">
              <w:rPr>
                <w:rFonts w:ascii="Times New Roman" w:hAnsi="Times New Roman"/>
                <w:sz w:val="24"/>
                <w:szCs w:val="24"/>
              </w:rPr>
              <w:lastRenderedPageBreak/>
              <w:t>категорий населения по итогам проведенной диспансеризации</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9614F0" w:rsidRDefault="009614F0" w:rsidP="0045389E">
            <w:pPr>
              <w:spacing w:after="0" w:line="240" w:lineRule="auto"/>
              <w:jc w:val="center"/>
              <w:rPr>
                <w:rFonts w:ascii="Times New Roman" w:hAnsi="Times New Roman"/>
                <w:sz w:val="24"/>
                <w:szCs w:val="24"/>
              </w:rPr>
            </w:pPr>
            <w:r w:rsidRPr="009614F0">
              <w:rPr>
                <w:rFonts w:ascii="Times New Roman" w:hAnsi="Times New Roman"/>
                <w:sz w:val="24"/>
                <w:szCs w:val="24"/>
              </w:rPr>
              <w:lastRenderedPageBreak/>
              <w:t>ежегодно</w:t>
            </w:r>
          </w:p>
        </w:tc>
        <w:tc>
          <w:tcPr>
            <w:tcW w:w="2269" w:type="dxa"/>
            <w:tcBorders>
              <w:top w:val="single" w:sz="4" w:space="0" w:color="auto"/>
              <w:left w:val="single" w:sz="4" w:space="0" w:color="auto"/>
              <w:bottom w:val="single" w:sz="4" w:space="0" w:color="auto"/>
              <w:right w:val="single" w:sz="4" w:space="0" w:color="auto"/>
            </w:tcBorders>
          </w:tcPr>
          <w:p w:rsidR="0045389E" w:rsidRPr="009614F0" w:rsidRDefault="009614F0" w:rsidP="0045389E">
            <w:pPr>
              <w:jc w:val="center"/>
              <w:rPr>
                <w:rFonts w:ascii="Times New Roman" w:hAnsi="Times New Roman"/>
                <w:sz w:val="24"/>
                <w:szCs w:val="24"/>
              </w:rPr>
            </w:pPr>
            <w:r w:rsidRPr="009614F0">
              <w:rPr>
                <w:rFonts w:ascii="Times New Roman" w:hAnsi="Times New Roman"/>
                <w:sz w:val="24"/>
                <w:szCs w:val="24"/>
              </w:rPr>
              <w:t>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45389E"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013E3" w:rsidRDefault="0045389E" w:rsidP="0045389E">
            <w:pPr>
              <w:spacing w:line="240" w:lineRule="auto"/>
              <w:jc w:val="center"/>
              <w:rPr>
                <w:rFonts w:ascii="Times New Roman" w:hAnsi="Times New Roman"/>
                <w:sz w:val="24"/>
                <w:szCs w:val="24"/>
                <w:highlight w:val="yellow"/>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9614F0" w:rsidRDefault="0045389E" w:rsidP="0045389E">
            <w:pPr>
              <w:spacing w:after="0" w:line="240" w:lineRule="auto"/>
              <w:rPr>
                <w:rFonts w:ascii="Times New Roman" w:hAnsi="Times New Roman"/>
                <w:sz w:val="24"/>
                <w:szCs w:val="24"/>
              </w:rPr>
            </w:pPr>
            <w:r w:rsidRPr="009614F0">
              <w:rPr>
                <w:rFonts w:ascii="Times New Roman" w:hAnsi="Times New Roman"/>
                <w:sz w:val="24"/>
                <w:szCs w:val="24"/>
              </w:rPr>
              <w:t>Проведение выездных проф. осмотров на предприятиях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9614F0" w:rsidRDefault="0045389E" w:rsidP="0045389E">
            <w:pPr>
              <w:spacing w:after="0" w:line="240" w:lineRule="auto"/>
              <w:jc w:val="center"/>
              <w:rPr>
                <w:rFonts w:ascii="Times New Roman" w:hAnsi="Times New Roman"/>
                <w:sz w:val="24"/>
                <w:szCs w:val="24"/>
              </w:rPr>
            </w:pPr>
            <w:r w:rsidRPr="009614F0">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9614F0" w:rsidRDefault="0045389E" w:rsidP="0045389E">
            <w:pPr>
              <w:jc w:val="center"/>
              <w:rPr>
                <w:sz w:val="24"/>
                <w:szCs w:val="24"/>
              </w:rPr>
            </w:pPr>
            <w:r w:rsidRPr="009614F0">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45389E"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013E3" w:rsidRDefault="0045389E" w:rsidP="0045389E">
            <w:pPr>
              <w:spacing w:line="240" w:lineRule="auto"/>
              <w:jc w:val="center"/>
              <w:rPr>
                <w:rFonts w:ascii="Times New Roman" w:hAnsi="Times New Roman"/>
                <w:sz w:val="24"/>
                <w:szCs w:val="24"/>
                <w:highlight w:val="yellow"/>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096529" w:rsidRDefault="0045389E" w:rsidP="0045389E">
            <w:pPr>
              <w:spacing w:after="0" w:line="240" w:lineRule="auto"/>
              <w:rPr>
                <w:rFonts w:ascii="Times New Roman" w:hAnsi="Times New Roman"/>
                <w:sz w:val="24"/>
                <w:szCs w:val="24"/>
              </w:rPr>
            </w:pPr>
            <w:r w:rsidRPr="00096529">
              <w:rPr>
                <w:rFonts w:ascii="Times New Roman" w:hAnsi="Times New Roman"/>
                <w:sz w:val="24"/>
                <w:szCs w:val="24"/>
              </w:rPr>
              <w:t>Сдача норм ГТО</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096529" w:rsidRDefault="00096529" w:rsidP="0045389E">
            <w:pPr>
              <w:spacing w:after="0" w:line="240" w:lineRule="auto"/>
              <w:jc w:val="center"/>
              <w:rPr>
                <w:rFonts w:ascii="Times New Roman" w:hAnsi="Times New Roman"/>
                <w:sz w:val="24"/>
                <w:szCs w:val="24"/>
              </w:rPr>
            </w:pPr>
            <w:r w:rsidRPr="00096529">
              <w:rPr>
                <w:rFonts w:ascii="Times New Roman" w:hAnsi="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tcPr>
          <w:p w:rsidR="0045389E" w:rsidRPr="0045389E" w:rsidRDefault="00096529" w:rsidP="0045389E">
            <w:pPr>
              <w:jc w:val="center"/>
              <w:rPr>
                <w:rFonts w:ascii="Times New Roman" w:hAnsi="Times New Roman"/>
                <w:strike/>
                <w:sz w:val="24"/>
                <w:szCs w:val="24"/>
                <w:highlight w:val="red"/>
              </w:rPr>
            </w:pPr>
            <w:r w:rsidRPr="00D920CC">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45389E"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013E3" w:rsidRDefault="0045389E" w:rsidP="0045389E">
            <w:pPr>
              <w:spacing w:line="240" w:lineRule="auto"/>
              <w:jc w:val="center"/>
              <w:rPr>
                <w:rFonts w:ascii="Times New Roman" w:hAnsi="Times New Roman"/>
                <w:sz w:val="24"/>
                <w:szCs w:val="24"/>
                <w:highlight w:val="yellow"/>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1F7789" w:rsidRDefault="0045389E" w:rsidP="0045389E">
            <w:pPr>
              <w:spacing w:after="0" w:line="240" w:lineRule="auto"/>
              <w:rPr>
                <w:rFonts w:ascii="Times New Roman" w:hAnsi="Times New Roman"/>
                <w:sz w:val="24"/>
                <w:szCs w:val="24"/>
              </w:rPr>
            </w:pPr>
            <w:r w:rsidRPr="001F7789">
              <w:rPr>
                <w:rFonts w:ascii="Times New Roman" w:hAnsi="Times New Roman"/>
                <w:sz w:val="24"/>
                <w:szCs w:val="24"/>
              </w:rPr>
              <w:t>Создание системы нефинансового стимулирования к получению зачета по нормам ГТО</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1F7789" w:rsidRDefault="001F7789" w:rsidP="0045389E">
            <w:pPr>
              <w:spacing w:after="0" w:line="240" w:lineRule="auto"/>
              <w:jc w:val="center"/>
              <w:rPr>
                <w:rFonts w:ascii="Times New Roman" w:hAnsi="Times New Roman"/>
                <w:sz w:val="24"/>
                <w:szCs w:val="24"/>
              </w:rPr>
            </w:pPr>
            <w:r w:rsidRPr="001F7789">
              <w:rPr>
                <w:rFonts w:ascii="Times New Roman" w:hAnsi="Times New Roman"/>
                <w:sz w:val="24"/>
                <w:szCs w:val="24"/>
              </w:rPr>
              <w:t>2017-2021гг.</w:t>
            </w:r>
          </w:p>
        </w:tc>
        <w:tc>
          <w:tcPr>
            <w:tcW w:w="2269" w:type="dxa"/>
            <w:tcBorders>
              <w:top w:val="single" w:sz="4" w:space="0" w:color="auto"/>
              <w:left w:val="single" w:sz="4" w:space="0" w:color="auto"/>
              <w:bottom w:val="single" w:sz="4" w:space="0" w:color="auto"/>
              <w:right w:val="single" w:sz="4" w:space="0" w:color="auto"/>
            </w:tcBorders>
          </w:tcPr>
          <w:p w:rsidR="0045389E" w:rsidRPr="0045389E" w:rsidRDefault="001F7789" w:rsidP="0045389E">
            <w:pPr>
              <w:jc w:val="center"/>
              <w:rPr>
                <w:rFonts w:ascii="Times New Roman" w:hAnsi="Times New Roman"/>
                <w:strike/>
                <w:sz w:val="24"/>
                <w:szCs w:val="24"/>
                <w:highlight w:val="red"/>
              </w:rPr>
            </w:pPr>
            <w:r w:rsidRPr="00D920CC">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45389E"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013E3" w:rsidRDefault="0045389E" w:rsidP="0045389E">
            <w:pPr>
              <w:spacing w:line="240" w:lineRule="auto"/>
              <w:jc w:val="center"/>
              <w:rPr>
                <w:rFonts w:ascii="Times New Roman" w:hAnsi="Times New Roman"/>
                <w:sz w:val="24"/>
                <w:szCs w:val="24"/>
                <w:highlight w:val="yellow"/>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476F8D" w:rsidRDefault="0045389E" w:rsidP="0045389E">
            <w:pPr>
              <w:spacing w:after="0" w:line="240" w:lineRule="auto"/>
              <w:rPr>
                <w:rFonts w:ascii="Times New Roman" w:hAnsi="Times New Roman"/>
                <w:sz w:val="24"/>
                <w:szCs w:val="24"/>
              </w:rPr>
            </w:pPr>
            <w:r w:rsidRPr="00476F8D">
              <w:rPr>
                <w:rFonts w:ascii="Times New Roman" w:hAnsi="Times New Roman"/>
                <w:sz w:val="24"/>
                <w:szCs w:val="24"/>
              </w:rPr>
              <w:t>Проведение ежемесячных р</w:t>
            </w:r>
            <w:r w:rsidR="001F7789" w:rsidRPr="00476F8D">
              <w:rPr>
                <w:rFonts w:ascii="Times New Roman" w:hAnsi="Times New Roman"/>
                <w:sz w:val="24"/>
                <w:szCs w:val="24"/>
              </w:rPr>
              <w:t>ейдов совместно с сотрудниками Госалкогольной инспекции</w:t>
            </w:r>
            <w:r w:rsidRPr="00476F8D">
              <w:rPr>
                <w:rFonts w:ascii="Times New Roman" w:hAnsi="Times New Roman"/>
                <w:sz w:val="24"/>
                <w:szCs w:val="24"/>
              </w:rPr>
              <w:t xml:space="preserve"> по выявлению случаев продажи алкоголя и табачных изделий лицам не достигшим 18 лет и в местах в непосредственной близости с учебными и досуговыми учреждениями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476F8D" w:rsidRDefault="0045389E" w:rsidP="0045389E">
            <w:pPr>
              <w:spacing w:after="0" w:line="240" w:lineRule="auto"/>
              <w:jc w:val="center"/>
              <w:rPr>
                <w:rFonts w:ascii="Times New Roman" w:hAnsi="Times New Roman"/>
                <w:sz w:val="24"/>
                <w:szCs w:val="24"/>
              </w:rPr>
            </w:pPr>
            <w:r w:rsidRPr="00476F8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476F8D" w:rsidRDefault="0045389E" w:rsidP="00476F8D">
            <w:pPr>
              <w:jc w:val="center"/>
              <w:rPr>
                <w:sz w:val="24"/>
                <w:szCs w:val="24"/>
              </w:rPr>
            </w:pPr>
            <w:r w:rsidRPr="00476F8D">
              <w:rPr>
                <w:rFonts w:ascii="Times New Roman" w:hAnsi="Times New Roman"/>
                <w:sz w:val="24"/>
                <w:szCs w:val="24"/>
              </w:rPr>
              <w:t xml:space="preserve">Исполнительный комитет Бавлинского муниципального района Республика Татарстан, </w:t>
            </w:r>
            <w:r w:rsidR="00476F8D">
              <w:rPr>
                <w:rFonts w:ascii="Times New Roman" w:hAnsi="Times New Roman"/>
                <w:sz w:val="24"/>
                <w:szCs w:val="24"/>
              </w:rPr>
              <w:t>Госалкогольная инспекция</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45389E"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spacing w:line="240" w:lineRule="auto"/>
              <w:jc w:val="center"/>
              <w:rPr>
                <w:rFonts w:ascii="Times New Roman" w:hAnsi="Times New Roman"/>
                <w:sz w:val="24"/>
                <w:szCs w:val="24"/>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096529" w:rsidRDefault="0045389E" w:rsidP="0045389E">
            <w:pPr>
              <w:spacing w:after="0" w:line="240" w:lineRule="auto"/>
              <w:rPr>
                <w:rFonts w:ascii="Times New Roman" w:hAnsi="Times New Roman"/>
                <w:sz w:val="24"/>
                <w:szCs w:val="24"/>
              </w:rPr>
            </w:pPr>
            <w:r w:rsidRPr="00096529">
              <w:rPr>
                <w:rFonts w:ascii="Times New Roman" w:hAnsi="Times New Roman"/>
                <w:sz w:val="24"/>
                <w:szCs w:val="24"/>
              </w:rPr>
              <w:t>Снизить смертность отдельных заболеваний (болезни системы кровообращения, травм от дорожно-транспортных происшествий, новообразований, туберкулеза)</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096529" w:rsidRDefault="0045389E" w:rsidP="0045389E">
            <w:pPr>
              <w:spacing w:after="0" w:line="240" w:lineRule="auto"/>
              <w:jc w:val="center"/>
              <w:rPr>
                <w:rFonts w:ascii="Times New Roman" w:hAnsi="Times New Roman"/>
                <w:sz w:val="24"/>
                <w:szCs w:val="24"/>
              </w:rPr>
            </w:pPr>
            <w:r w:rsidRPr="00096529">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tcPr>
          <w:p w:rsidR="0045389E" w:rsidRPr="00096529" w:rsidRDefault="0045389E" w:rsidP="0045389E">
            <w:pPr>
              <w:jc w:val="center"/>
            </w:pPr>
            <w:r w:rsidRPr="00096529">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45389E" w:rsidRPr="0045389E" w:rsidRDefault="0045389E" w:rsidP="0045389E">
            <w:pPr>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45389E" w:rsidRPr="0045389E" w:rsidRDefault="0045389E" w:rsidP="0045389E">
            <w:pPr>
              <w:spacing w:line="240" w:lineRule="auto"/>
              <w:jc w:val="center"/>
              <w:rPr>
                <w:rFonts w:ascii="Times New Roman" w:hAnsi="Times New Roman"/>
                <w:sz w:val="24"/>
                <w:szCs w:val="24"/>
                <w:highlight w:val="green"/>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096529" w:rsidRDefault="0045389E" w:rsidP="0045389E">
            <w:pPr>
              <w:spacing w:after="0" w:line="240" w:lineRule="auto"/>
              <w:rPr>
                <w:rFonts w:ascii="Times New Roman" w:hAnsi="Times New Roman"/>
                <w:sz w:val="24"/>
                <w:szCs w:val="24"/>
              </w:rPr>
            </w:pPr>
            <w:r w:rsidRPr="00096529">
              <w:rPr>
                <w:rFonts w:ascii="Times New Roman" w:hAnsi="Times New Roman"/>
                <w:sz w:val="24"/>
                <w:szCs w:val="24"/>
              </w:rPr>
              <w:t>Сформировать модели поведения, способствующие снижению развития заболеваний и сохранению здоровья у населения</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096529" w:rsidRDefault="0045389E" w:rsidP="0045389E">
            <w:pPr>
              <w:spacing w:after="0" w:line="240" w:lineRule="auto"/>
              <w:jc w:val="center"/>
              <w:rPr>
                <w:rFonts w:ascii="Times New Roman" w:hAnsi="Times New Roman"/>
                <w:sz w:val="24"/>
                <w:szCs w:val="24"/>
              </w:rPr>
            </w:pPr>
            <w:r w:rsidRPr="00096529">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tcPr>
          <w:p w:rsidR="0045389E" w:rsidRPr="00096529" w:rsidRDefault="0045389E" w:rsidP="0045389E">
            <w:pPr>
              <w:jc w:val="center"/>
            </w:pPr>
            <w:r w:rsidRPr="00096529">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45389E" w:rsidRPr="0045389E" w:rsidRDefault="0045389E" w:rsidP="0045389E">
            <w:pPr>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45389E" w:rsidRPr="0045389E" w:rsidRDefault="0045389E" w:rsidP="0045389E">
            <w:pPr>
              <w:spacing w:line="240" w:lineRule="auto"/>
              <w:jc w:val="center"/>
              <w:rPr>
                <w:rFonts w:ascii="Times New Roman" w:hAnsi="Times New Roman"/>
                <w:sz w:val="24"/>
                <w:szCs w:val="24"/>
                <w:highlight w:val="green"/>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096529" w:rsidRDefault="0045389E" w:rsidP="0045389E">
            <w:pPr>
              <w:spacing w:after="0" w:line="240" w:lineRule="auto"/>
              <w:rPr>
                <w:rFonts w:ascii="Times New Roman" w:hAnsi="Times New Roman"/>
                <w:sz w:val="24"/>
                <w:szCs w:val="24"/>
              </w:rPr>
            </w:pPr>
            <w:r w:rsidRPr="00096529">
              <w:rPr>
                <w:rFonts w:ascii="Times New Roman" w:hAnsi="Times New Roman"/>
                <w:sz w:val="24"/>
                <w:szCs w:val="24"/>
              </w:rPr>
              <w:t>Модернизировать систему здравоохранения для повышения ее эффективности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spacing w:line="240" w:lineRule="auto"/>
              <w:jc w:val="center"/>
              <w:rPr>
                <w:rFonts w:ascii="Times New Roman" w:hAnsi="Times New Roman"/>
                <w:sz w:val="24"/>
                <w:szCs w:val="24"/>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096529" w:rsidRDefault="0045389E" w:rsidP="0045389E">
            <w:pPr>
              <w:spacing w:after="0" w:line="240" w:lineRule="auto"/>
              <w:rPr>
                <w:rFonts w:ascii="Times New Roman" w:hAnsi="Times New Roman"/>
                <w:sz w:val="24"/>
                <w:szCs w:val="24"/>
              </w:rPr>
            </w:pPr>
            <w:r w:rsidRPr="00096529">
              <w:rPr>
                <w:rFonts w:ascii="Times New Roman" w:hAnsi="Times New Roman"/>
                <w:sz w:val="24"/>
                <w:szCs w:val="24"/>
              </w:rPr>
              <w:t>Повысить мотивацию работодателей к сохранению здоровья работников, созданию условий труда, направляемых на предупреждение развития профессиональных и профессионально обусловленных заболеваний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Default="0045389E" w:rsidP="0045389E">
            <w:pPr>
              <w:spacing w:after="0" w:line="240" w:lineRule="auto"/>
              <w:jc w:val="center"/>
              <w:rPr>
                <w:rFonts w:ascii="Times New Roman" w:hAnsi="Times New Roman"/>
                <w:sz w:val="24"/>
                <w:szCs w:val="24"/>
              </w:rPr>
            </w:pPr>
            <w:r>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Default="0045389E" w:rsidP="0045389E">
            <w:pPr>
              <w:jc w:val="center"/>
            </w:pPr>
            <w:r w:rsidRPr="00D920CC">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45389E"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45389E" w:rsidRPr="00342E27" w:rsidRDefault="0045389E" w:rsidP="0045389E">
            <w:pPr>
              <w:spacing w:line="240" w:lineRule="auto"/>
              <w:jc w:val="center"/>
              <w:rPr>
                <w:rFonts w:ascii="Times New Roman" w:hAnsi="Times New Roman"/>
                <w:sz w:val="24"/>
                <w:szCs w:val="24"/>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096529" w:rsidRDefault="0045389E" w:rsidP="0045389E">
            <w:pPr>
              <w:autoSpaceDE w:val="0"/>
              <w:autoSpaceDN w:val="0"/>
              <w:adjustRightInd w:val="0"/>
              <w:spacing w:after="0" w:line="240" w:lineRule="auto"/>
              <w:rPr>
                <w:rFonts w:ascii="Times New Roman" w:hAnsi="Times New Roman"/>
                <w:sz w:val="24"/>
                <w:szCs w:val="24"/>
              </w:rPr>
            </w:pPr>
            <w:r w:rsidRPr="00096529">
              <w:rPr>
                <w:rFonts w:ascii="Times New Roman" w:hAnsi="Times New Roman"/>
                <w:sz w:val="24"/>
                <w:szCs w:val="24"/>
              </w:rPr>
              <w:t>Диспансеризация населения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autoSpaceDE w:val="0"/>
              <w:autoSpaceDN w:val="0"/>
              <w:adjustRightInd w:val="0"/>
              <w:spacing w:after="0" w:line="240" w:lineRule="auto"/>
              <w:jc w:val="center"/>
              <w:rPr>
                <w:rFonts w:ascii="Times New Roman" w:hAnsi="Times New Roman"/>
                <w:b/>
                <w:sz w:val="24"/>
                <w:szCs w:val="24"/>
              </w:rPr>
            </w:pPr>
            <w:r w:rsidRPr="003B662D">
              <w:rPr>
                <w:rFonts w:ascii="Times New Roman" w:hAnsi="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096529" w:rsidRDefault="0045389E" w:rsidP="0045389E">
            <w:pPr>
              <w:autoSpaceDE w:val="0"/>
              <w:autoSpaceDN w:val="0"/>
              <w:adjustRightInd w:val="0"/>
              <w:rPr>
                <w:rFonts w:ascii="Times New Roman" w:hAnsi="Times New Roman" w:cs="Times New Roman"/>
                <w:sz w:val="24"/>
                <w:szCs w:val="24"/>
              </w:rPr>
            </w:pPr>
            <w:r w:rsidRPr="00096529">
              <w:rPr>
                <w:rFonts w:ascii="Times New Roman" w:hAnsi="Times New Roman"/>
                <w:sz w:val="24"/>
                <w:szCs w:val="24"/>
              </w:rPr>
              <w:t>Обеспечение врачебными кадрами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sz w:val="24"/>
                <w:szCs w:val="24"/>
              </w:rPr>
            </w:pPr>
            <w:r w:rsidRPr="003B662D">
              <w:rPr>
                <w:rFonts w:ascii="Times New Roman" w:hAnsi="Times New Roman"/>
                <w:sz w:val="24"/>
                <w:szCs w:val="24"/>
              </w:rPr>
              <w:t>Бюджетные средства РТ, внебюджетные средства</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013E3" w:rsidRDefault="0045389E" w:rsidP="0045389E">
            <w:pPr>
              <w:pStyle w:val="a3"/>
              <w:numPr>
                <w:ilvl w:val="0"/>
                <w:numId w:val="31"/>
              </w:numPr>
              <w:spacing w:line="276" w:lineRule="auto"/>
              <w:jc w:val="both"/>
              <w:rPr>
                <w:strike/>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096529" w:rsidRDefault="0045389E" w:rsidP="0045389E">
            <w:pPr>
              <w:spacing w:after="0" w:line="240" w:lineRule="auto"/>
              <w:rPr>
                <w:rFonts w:ascii="Times New Roman" w:eastAsia="Times New Roman" w:hAnsi="Times New Roman"/>
                <w:sz w:val="24"/>
                <w:szCs w:val="24"/>
                <w:lang w:eastAsia="ru-RU"/>
              </w:rPr>
            </w:pPr>
            <w:r w:rsidRPr="00096529">
              <w:rPr>
                <w:rFonts w:ascii="Times New Roman" w:eastAsia="Times New Roman" w:hAnsi="Times New Roman"/>
                <w:sz w:val="24"/>
                <w:szCs w:val="24"/>
                <w:lang w:eastAsia="ru-RU"/>
              </w:rPr>
              <w:t>Увеличение средней продолжительности жизни населения до 73 лет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spacing w:line="240" w:lineRule="auto"/>
              <w:jc w:val="center"/>
              <w:rPr>
                <w:rFonts w:ascii="Times New Roman" w:hAnsi="Times New Roman"/>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ГАУЗ </w:t>
            </w:r>
            <w:r w:rsidRPr="003B662D">
              <w:rPr>
                <w:rFonts w:ascii="Times New Roman" w:hAnsi="Times New Roman"/>
                <w:sz w:val="24"/>
                <w:szCs w:val="24"/>
              </w:rPr>
              <w:lastRenderedPageBreak/>
              <w:t>«Бавлинская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lastRenderedPageBreak/>
              <w:t>-</w:t>
            </w:r>
          </w:p>
        </w:tc>
        <w:tc>
          <w:tcPr>
            <w:tcW w:w="1556" w:type="dxa"/>
            <w:tcBorders>
              <w:top w:val="single" w:sz="4" w:space="0" w:color="auto"/>
              <w:left w:val="single" w:sz="4" w:space="0" w:color="auto"/>
              <w:bottom w:val="single" w:sz="4" w:space="0" w:color="auto"/>
              <w:right w:val="single" w:sz="4" w:space="0" w:color="auto"/>
            </w:tcBorders>
            <w:hideMark/>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476F8D" w:rsidRDefault="004A3972" w:rsidP="004A3972">
            <w:pPr>
              <w:spacing w:after="0" w:line="240" w:lineRule="auto"/>
              <w:rPr>
                <w:rFonts w:ascii="Times New Roman" w:eastAsia="Times New Roman" w:hAnsi="Times New Roman"/>
                <w:sz w:val="24"/>
                <w:szCs w:val="24"/>
                <w:lang w:eastAsia="ru-RU"/>
              </w:rPr>
            </w:pPr>
            <w:r w:rsidRPr="003B662D">
              <w:rPr>
                <w:rFonts w:ascii="Times New Roman" w:hAnsi="Times New Roman" w:cs="Times New Roman"/>
                <w:sz w:val="24"/>
                <w:szCs w:val="24"/>
              </w:rPr>
              <w:t>Обеспечение врачебными кадрами,</w:t>
            </w:r>
            <w:r w:rsidRPr="003B662D">
              <w:rPr>
                <w:rFonts w:ascii="Times New Roman" w:eastAsia="+mn-ea" w:hAnsi="Times New Roman" w:cs="Times New Roman"/>
                <w:color w:val="000000"/>
                <w:kern w:val="24"/>
                <w:sz w:val="24"/>
                <w:szCs w:val="24"/>
                <w:lang w:eastAsia="ru-RU"/>
              </w:rPr>
              <w:t xml:space="preserve"> </w:t>
            </w:r>
            <w:r w:rsidRPr="003B662D">
              <w:rPr>
                <w:rFonts w:ascii="Times New Roman" w:hAnsi="Times New Roman" w:cs="Times New Roman"/>
                <w:sz w:val="24"/>
                <w:szCs w:val="24"/>
              </w:rPr>
              <w:t>привлечение молодых специалистов и организация  целевого обучения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476F8D" w:rsidRDefault="0045389E" w:rsidP="0045389E">
            <w:pPr>
              <w:spacing w:after="0" w:line="240" w:lineRule="auto"/>
              <w:jc w:val="center"/>
              <w:rPr>
                <w:rFonts w:ascii="Times New Roman" w:eastAsia="Times New Roman" w:hAnsi="Times New Roman"/>
                <w:sz w:val="24"/>
                <w:szCs w:val="24"/>
                <w:lang w:eastAsia="ru-RU"/>
              </w:rPr>
            </w:pPr>
            <w:r w:rsidRPr="00476F8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476F8D" w:rsidRDefault="0045389E" w:rsidP="0045389E">
            <w:pPr>
              <w:spacing w:line="240" w:lineRule="auto"/>
              <w:jc w:val="center"/>
              <w:rPr>
                <w:rFonts w:ascii="Times New Roman" w:hAnsi="Times New Roman"/>
                <w:sz w:val="24"/>
                <w:szCs w:val="24"/>
              </w:rPr>
            </w:pPr>
            <w:r w:rsidRPr="00476F8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autoSpaceDE w:val="0"/>
              <w:autoSpaceDN w:val="0"/>
              <w:adjustRightInd w:val="0"/>
              <w:spacing w:after="0" w:line="240" w:lineRule="auto"/>
              <w:jc w:val="center"/>
              <w:rPr>
                <w:rFonts w:ascii="Times New Roman" w:hAnsi="Times New Roman"/>
                <w:sz w:val="24"/>
                <w:szCs w:val="24"/>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02361D" w:rsidRDefault="0045389E" w:rsidP="0045389E">
            <w:pPr>
              <w:spacing w:after="0" w:line="240" w:lineRule="auto"/>
              <w:rPr>
                <w:rFonts w:ascii="Times New Roman" w:eastAsia="Times New Roman" w:hAnsi="Times New Roman"/>
                <w:sz w:val="24"/>
                <w:szCs w:val="24"/>
                <w:lang w:eastAsia="ru-RU"/>
              </w:rPr>
            </w:pPr>
            <w:r w:rsidRPr="0002361D">
              <w:rPr>
                <w:rFonts w:ascii="Times New Roman" w:eastAsia="Times New Roman" w:hAnsi="Times New Roman"/>
                <w:sz w:val="24"/>
                <w:szCs w:val="24"/>
                <w:lang w:eastAsia="ru-RU"/>
              </w:rPr>
              <w:t>Создание системы поощрений и взысканий по результатам проведения мониторинга качества оказываемых услуг</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02361D" w:rsidRDefault="0002361D" w:rsidP="0045389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2017-2021гг.</w:t>
            </w:r>
          </w:p>
        </w:tc>
        <w:tc>
          <w:tcPr>
            <w:tcW w:w="2269" w:type="dxa"/>
            <w:tcBorders>
              <w:top w:val="single" w:sz="4" w:space="0" w:color="auto"/>
              <w:left w:val="single" w:sz="4" w:space="0" w:color="auto"/>
              <w:bottom w:val="single" w:sz="4" w:space="0" w:color="auto"/>
              <w:right w:val="single" w:sz="4" w:space="0" w:color="auto"/>
            </w:tcBorders>
          </w:tcPr>
          <w:p w:rsidR="0045389E" w:rsidRPr="0002361D" w:rsidRDefault="0002361D" w:rsidP="0045389E">
            <w:pPr>
              <w:spacing w:line="240" w:lineRule="auto"/>
              <w:jc w:val="center"/>
              <w:rPr>
                <w:rFonts w:ascii="Times New Roman" w:hAnsi="Times New Roman"/>
                <w:sz w:val="24"/>
                <w:szCs w:val="24"/>
              </w:rPr>
            </w:pPr>
            <w:r w:rsidRPr="0002361D">
              <w:rPr>
                <w:rFonts w:ascii="Times New Roman" w:hAnsi="Times New Roman"/>
                <w:sz w:val="24"/>
                <w:szCs w:val="24"/>
              </w:rPr>
              <w:t>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B619EC" w:rsidRDefault="0045389E" w:rsidP="0045389E">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B619EC" w:rsidRDefault="0045389E" w:rsidP="0045389E">
            <w:pPr>
              <w:autoSpaceDE w:val="0"/>
              <w:autoSpaceDN w:val="0"/>
              <w:adjustRightInd w:val="0"/>
              <w:spacing w:after="0" w:line="240" w:lineRule="auto"/>
              <w:jc w:val="center"/>
              <w:rPr>
                <w:rFonts w:ascii="Times New Roman" w:hAnsi="Times New Roman"/>
                <w:strike/>
                <w:sz w:val="24"/>
                <w:szCs w:val="24"/>
                <w:highlight w:val="red"/>
              </w:rPr>
            </w:pPr>
          </w:p>
        </w:tc>
      </w:tr>
      <w:tr w:rsidR="0045389E"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3B662D" w:rsidRDefault="0045389E" w:rsidP="0045389E">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02361D" w:rsidRDefault="0045389E" w:rsidP="0045389E">
            <w:pPr>
              <w:spacing w:after="0" w:line="240" w:lineRule="auto"/>
              <w:rPr>
                <w:rFonts w:ascii="Times New Roman" w:eastAsia="Times New Roman" w:hAnsi="Times New Roman"/>
                <w:sz w:val="24"/>
                <w:szCs w:val="24"/>
                <w:lang w:eastAsia="ru-RU"/>
              </w:rPr>
            </w:pPr>
            <w:r w:rsidRPr="0002361D">
              <w:rPr>
                <w:rFonts w:ascii="Times New Roman" w:eastAsia="Times New Roman" w:hAnsi="Times New Roman"/>
                <w:sz w:val="24"/>
                <w:szCs w:val="24"/>
                <w:lang w:eastAsia="ru-RU"/>
              </w:rPr>
              <w:t xml:space="preserve">Приобретение современного диагностического  оборудования, позволяющего выявлять на ранних стадиях болезни, которые наиболее распространены среди населения БМР, мониторинг качества оказываемых услуг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02361D" w:rsidRDefault="0045389E" w:rsidP="0045389E">
            <w:pPr>
              <w:spacing w:after="0" w:line="240" w:lineRule="auto"/>
              <w:jc w:val="center"/>
              <w:rPr>
                <w:rFonts w:ascii="Times New Roman" w:eastAsia="Times New Roman" w:hAnsi="Times New Roman"/>
                <w:sz w:val="24"/>
                <w:szCs w:val="24"/>
                <w:lang w:eastAsia="ru-RU"/>
              </w:rPr>
            </w:pPr>
            <w:r w:rsidRPr="0002361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02361D" w:rsidRDefault="0045389E" w:rsidP="0045389E">
            <w:pPr>
              <w:spacing w:line="240" w:lineRule="auto"/>
              <w:jc w:val="center"/>
              <w:rPr>
                <w:rFonts w:ascii="Times New Roman" w:hAnsi="Times New Roman"/>
                <w:sz w:val="24"/>
                <w:szCs w:val="24"/>
              </w:rPr>
            </w:pPr>
            <w:r w:rsidRPr="0002361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B619EC" w:rsidRDefault="0045389E" w:rsidP="0045389E">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B619EC" w:rsidRDefault="0045389E" w:rsidP="0045389E">
            <w:pPr>
              <w:autoSpaceDE w:val="0"/>
              <w:autoSpaceDN w:val="0"/>
              <w:adjustRightInd w:val="0"/>
              <w:spacing w:after="0" w:line="240" w:lineRule="auto"/>
              <w:jc w:val="center"/>
              <w:rPr>
                <w:rFonts w:ascii="Times New Roman" w:hAnsi="Times New Roman"/>
                <w:strike/>
                <w:sz w:val="24"/>
                <w:szCs w:val="24"/>
                <w:highlight w:val="red"/>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02361D" w:rsidRDefault="00B619EC" w:rsidP="00B619EC">
            <w:pPr>
              <w:spacing w:after="0" w:line="240" w:lineRule="auto"/>
              <w:rPr>
                <w:rFonts w:ascii="Times New Roman" w:eastAsia="Times New Roman" w:hAnsi="Times New Roman"/>
                <w:sz w:val="24"/>
                <w:szCs w:val="24"/>
                <w:lang w:eastAsia="ru-RU"/>
              </w:rPr>
            </w:pPr>
            <w:r w:rsidRPr="0002361D">
              <w:rPr>
                <w:rFonts w:ascii="Times New Roman" w:eastAsia="Times New Roman" w:hAnsi="Times New Roman"/>
                <w:sz w:val="24"/>
                <w:szCs w:val="24"/>
                <w:lang w:eastAsia="ru-RU"/>
              </w:rPr>
              <w:t>Строительство и капитальный ремонт ФАП</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02361D" w:rsidRDefault="00B619EC" w:rsidP="00B619EC">
            <w:pPr>
              <w:spacing w:after="0" w:line="240" w:lineRule="auto"/>
              <w:jc w:val="center"/>
              <w:rPr>
                <w:rFonts w:ascii="Times New Roman" w:eastAsia="Times New Roman" w:hAnsi="Times New Roman"/>
                <w:sz w:val="24"/>
                <w:szCs w:val="24"/>
                <w:lang w:eastAsia="ru-RU"/>
              </w:rPr>
            </w:pPr>
            <w:r w:rsidRPr="0002361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tcPr>
          <w:p w:rsidR="00B619EC" w:rsidRPr="0002361D" w:rsidRDefault="00B619EC" w:rsidP="00B619EC">
            <w:pPr>
              <w:spacing w:line="240" w:lineRule="auto"/>
              <w:jc w:val="center"/>
              <w:rPr>
                <w:rFonts w:ascii="Times New Roman" w:hAnsi="Times New Roman"/>
                <w:sz w:val="24"/>
                <w:szCs w:val="24"/>
              </w:rPr>
            </w:pPr>
            <w:r w:rsidRPr="0002361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z w:val="24"/>
                <w:szCs w:val="24"/>
                <w:highlight w:val="green"/>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02361D" w:rsidRDefault="00B619EC" w:rsidP="00B619EC">
            <w:pPr>
              <w:spacing w:after="0" w:line="240" w:lineRule="auto"/>
              <w:rPr>
                <w:rFonts w:ascii="Times New Roman" w:eastAsia="Times New Roman" w:hAnsi="Times New Roman"/>
                <w:sz w:val="24"/>
                <w:szCs w:val="24"/>
                <w:lang w:eastAsia="ru-RU"/>
              </w:rPr>
            </w:pPr>
            <w:r w:rsidRPr="0002361D">
              <w:rPr>
                <w:rFonts w:ascii="Times New Roman" w:eastAsia="Times New Roman" w:hAnsi="Times New Roman"/>
                <w:sz w:val="24"/>
                <w:szCs w:val="24"/>
                <w:lang w:eastAsia="ru-RU"/>
              </w:rPr>
              <w:t>Приобретение современных диагностических  оборудований, мониторинг качества оказываемых услуг</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02361D" w:rsidRDefault="00B619EC" w:rsidP="00B619EC">
            <w:pPr>
              <w:spacing w:after="0" w:line="240" w:lineRule="auto"/>
              <w:jc w:val="center"/>
              <w:rPr>
                <w:rFonts w:ascii="Times New Roman" w:eastAsia="Times New Roman" w:hAnsi="Times New Roman"/>
                <w:sz w:val="24"/>
                <w:szCs w:val="24"/>
                <w:lang w:eastAsia="ru-RU"/>
              </w:rPr>
            </w:pPr>
            <w:r w:rsidRPr="0002361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tcPr>
          <w:p w:rsidR="00B619EC" w:rsidRPr="0002361D" w:rsidRDefault="00B619EC" w:rsidP="00B619EC">
            <w:pPr>
              <w:spacing w:line="240" w:lineRule="auto"/>
              <w:jc w:val="center"/>
              <w:rPr>
                <w:rFonts w:ascii="Times New Roman" w:hAnsi="Times New Roman"/>
                <w:sz w:val="24"/>
                <w:szCs w:val="24"/>
              </w:rPr>
            </w:pPr>
            <w:r w:rsidRPr="0002361D">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z w:val="24"/>
                <w:szCs w:val="24"/>
                <w:highlight w:val="green"/>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 xml:space="preserve">Взаимодействие с электронными и печатными СМИ (телевидение, радио, интернет-площадки), как регионального, так и федерального уровня по внедрению </w:t>
            </w:r>
            <w:r w:rsidRPr="003B662D">
              <w:rPr>
                <w:rFonts w:ascii="Times New Roman" w:hAnsi="Times New Roman"/>
                <w:sz w:val="24"/>
                <w:szCs w:val="24"/>
              </w:rPr>
              <w:lastRenderedPageBreak/>
              <w:t>комплекса ГТО.</w:t>
            </w:r>
          </w:p>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 xml:space="preserve">Проведение всех мероприятий физкультурно-спортивной направленности, в том числе и по ВФСК (ГТО), районного уровня с приглашением средств массовой информации местного и республиканского уровней и в тесном взаимодействии с муниципальными органами управления по делам молодежи и спорту, спортивными организациями, заинтересованными общественными объединениями. Кроме того, в  местной прессе – районной газете «Маяк» и на телевидении города и района ведется работа по освещению и пропаганде здорового образа жизни, занятий физической культурой и спортом. В газете есть специальная рубрика «Спорт», где оперативно освещаются спортивные мероприятия, достижения спортсменов, которые способствуют воспитанию у молодежи и  подрастающего поколения положительного отношения к физической культуре и спорту. На телевидении в «Новостях» в разделе физкультура и спорт население получает информацию о </w:t>
            </w:r>
            <w:r w:rsidRPr="003B662D">
              <w:rPr>
                <w:rFonts w:ascii="Times New Roman" w:hAnsi="Times New Roman"/>
                <w:sz w:val="24"/>
                <w:szCs w:val="24"/>
              </w:rPr>
              <w:lastRenderedPageBreak/>
              <w:t>проведенных спортивных мероприятиях, о достижениях спортсменов различного уровня, транслируются передачи о спортивной жизни города и района. Также новостная лента ведется и на сайте Управления.</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lastRenderedPageBreak/>
              <w:t>2016-2021гг.</w:t>
            </w:r>
          </w:p>
          <w:p w:rsidR="00B619EC" w:rsidRPr="003B662D" w:rsidRDefault="00B619EC" w:rsidP="00B619EC">
            <w:pPr>
              <w:spacing w:after="0" w:line="240" w:lineRule="auto"/>
              <w:jc w:val="center"/>
              <w:rPr>
                <w:rFonts w:ascii="Times New Roman" w:hAnsi="Times New Roman"/>
                <w:sz w:val="24"/>
                <w:szCs w:val="24"/>
              </w:rPr>
            </w:pPr>
          </w:p>
          <w:p w:rsidR="00B619EC" w:rsidRPr="003B662D" w:rsidRDefault="00B619EC" w:rsidP="00B619EC">
            <w:pPr>
              <w:spacing w:after="0" w:line="240" w:lineRule="auto"/>
              <w:jc w:val="center"/>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b/>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Внесение изменений в генеральные планы сельских поселений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rPr>
                <w:rFonts w:ascii="Times New Roman" w:hAnsi="Times New Roman"/>
                <w:sz w:val="24"/>
                <w:szCs w:val="24"/>
              </w:rPr>
            </w:pPr>
            <w:r w:rsidRPr="003B662D">
              <w:rPr>
                <w:rFonts w:ascii="Times New Roman" w:hAnsi="Times New Roman"/>
                <w:sz w:val="24"/>
                <w:szCs w:val="24"/>
              </w:rPr>
              <w:t>Рекультивация нарушенных земель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2016-2030 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Инвентаризация и формирование реестра незадействованных производственных площадей, в том числе и земельных участков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01.10.2016г.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Обеспечение потребности в земельных участках для жилищного строительства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eastAsia="Times New Roman" w:hAnsi="Times New Roman"/>
                <w:sz w:val="24"/>
                <w:szCs w:val="24"/>
                <w:lang w:eastAsia="ru-RU"/>
              </w:rPr>
              <w:t xml:space="preserve">Создание жилых зон с доступным жильем, в том числе ИЖС. Обеспечение инженерной и социальной инфраструктурой </w:t>
            </w:r>
            <w:r w:rsidRPr="003B662D">
              <w:rPr>
                <w:rFonts w:ascii="Times New Roman" w:eastAsia="Times New Roman" w:hAnsi="Times New Roman"/>
                <w:sz w:val="24"/>
                <w:szCs w:val="24"/>
                <w:lang w:eastAsia="ru-RU"/>
              </w:rPr>
              <w:lastRenderedPageBreak/>
              <w:t xml:space="preserve">территорий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lastRenderedPageBreak/>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w:t>
            </w:r>
            <w:r w:rsidRPr="003B662D">
              <w:rPr>
                <w:rFonts w:ascii="Times New Roman" w:hAnsi="Times New Roman"/>
                <w:sz w:val="24"/>
                <w:szCs w:val="24"/>
              </w:rPr>
              <w:lastRenderedPageBreak/>
              <w:t>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Государственная поддержка молодых семей в приобретении жилья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Программы</w:t>
            </w:r>
            <w:r w:rsidRPr="003B662D">
              <w:rPr>
                <w:rFonts w:ascii="Times New Roman" w:hAnsi="Times New Roman" w:cs="Times New Roman"/>
                <w:color w:val="000000"/>
                <w:sz w:val="24"/>
                <w:szCs w:val="24"/>
              </w:rPr>
              <w:t xml:space="preserve"> по замене котлов в котельных, отапливающих объекты бюджетной сферы (школы, детские сады, больницы, клубы)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2016-2020гг.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02361D" w:rsidRDefault="00B619EC" w:rsidP="00B619EC">
            <w:pPr>
              <w:rPr>
                <w:rFonts w:ascii="Times New Roman" w:hAnsi="Times New Roman" w:cs="Times New Roman"/>
                <w:color w:val="000000"/>
                <w:sz w:val="24"/>
                <w:szCs w:val="24"/>
              </w:rPr>
            </w:pPr>
            <w:r w:rsidRPr="0002361D">
              <w:rPr>
                <w:rFonts w:ascii="Times New Roman" w:hAnsi="Times New Roman" w:cs="Times New Roman"/>
                <w:color w:val="000000"/>
                <w:sz w:val="24"/>
                <w:szCs w:val="24"/>
              </w:rPr>
              <w:t xml:space="preserve">Формирование Программы по восстановлению освещения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02361D" w:rsidRDefault="00B619EC" w:rsidP="00B619EC">
            <w:pPr>
              <w:spacing w:after="0" w:line="240" w:lineRule="auto"/>
              <w:jc w:val="center"/>
              <w:rPr>
                <w:rFonts w:ascii="Times New Roman" w:eastAsia="Times New Roman" w:hAnsi="Times New Roman"/>
                <w:sz w:val="24"/>
                <w:szCs w:val="24"/>
                <w:lang w:eastAsia="ru-RU"/>
              </w:rPr>
            </w:pPr>
            <w:r w:rsidRPr="0002361D">
              <w:rPr>
                <w:rFonts w:ascii="Times New Roman" w:eastAsia="Times New Roman" w:hAnsi="Times New Roman"/>
                <w:sz w:val="24"/>
                <w:szCs w:val="24"/>
                <w:lang w:eastAsia="ru-RU"/>
              </w:rPr>
              <w:t>2016-2020</w:t>
            </w:r>
          </w:p>
        </w:tc>
        <w:tc>
          <w:tcPr>
            <w:tcW w:w="2269" w:type="dxa"/>
            <w:tcBorders>
              <w:top w:val="single" w:sz="4" w:space="0" w:color="auto"/>
              <w:left w:val="single" w:sz="4" w:space="0" w:color="auto"/>
              <w:bottom w:val="single" w:sz="4" w:space="0" w:color="auto"/>
              <w:right w:val="single" w:sz="4" w:space="0" w:color="auto"/>
            </w:tcBorders>
            <w:hideMark/>
          </w:tcPr>
          <w:p w:rsidR="00B619EC" w:rsidRPr="0002361D" w:rsidRDefault="00B619EC" w:rsidP="00B619EC">
            <w:pPr>
              <w:spacing w:line="240" w:lineRule="auto"/>
              <w:jc w:val="center"/>
              <w:rPr>
                <w:rFonts w:ascii="Times New Roman" w:hAnsi="Times New Roman"/>
                <w:sz w:val="24"/>
                <w:szCs w:val="24"/>
              </w:rPr>
            </w:pPr>
            <w:r w:rsidRPr="0002361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02361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02361D" w:rsidRDefault="00B619EC" w:rsidP="00B619EC">
            <w:pPr>
              <w:autoSpaceDE w:val="0"/>
              <w:autoSpaceDN w:val="0"/>
              <w:adjustRightInd w:val="0"/>
              <w:spacing w:after="0" w:line="240" w:lineRule="auto"/>
              <w:jc w:val="center"/>
              <w:rPr>
                <w:rFonts w:ascii="Times New Roman" w:hAnsi="Times New Roman"/>
                <w:sz w:val="24"/>
                <w:szCs w:val="24"/>
              </w:rPr>
            </w:pPr>
            <w:r w:rsidRPr="0002361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02361D" w:rsidRDefault="00B619EC" w:rsidP="00B619EC">
            <w:pPr>
              <w:rPr>
                <w:rFonts w:ascii="Times New Roman" w:hAnsi="Times New Roman" w:cs="Times New Roman"/>
                <w:color w:val="000000"/>
                <w:sz w:val="24"/>
                <w:szCs w:val="24"/>
              </w:rPr>
            </w:pPr>
            <w:r w:rsidRPr="0002361D">
              <w:rPr>
                <w:rFonts w:ascii="Times New Roman" w:hAnsi="Times New Roman" w:cs="Times New Roman"/>
                <w:color w:val="000000"/>
                <w:sz w:val="24"/>
                <w:szCs w:val="24"/>
              </w:rPr>
              <w:t>Реконструкция тепловых сетей котельной №28 (ООО "Газпром теплоэнерго Казань")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02361D" w:rsidRDefault="00B619EC" w:rsidP="00B619EC">
            <w:pPr>
              <w:spacing w:after="0" w:line="240" w:lineRule="auto"/>
              <w:jc w:val="center"/>
              <w:rPr>
                <w:rFonts w:ascii="Times New Roman" w:eastAsia="Times New Roman" w:hAnsi="Times New Roman"/>
                <w:sz w:val="24"/>
                <w:szCs w:val="24"/>
                <w:lang w:eastAsia="ru-RU"/>
              </w:rPr>
            </w:pPr>
            <w:r w:rsidRPr="0002361D">
              <w:rPr>
                <w:rFonts w:ascii="Times New Roman" w:eastAsia="Times New Roman" w:hAnsi="Times New Roman"/>
                <w:sz w:val="24"/>
                <w:szCs w:val="24"/>
                <w:lang w:eastAsia="ru-RU"/>
              </w:rPr>
              <w:t>2016г.</w:t>
            </w:r>
          </w:p>
        </w:tc>
        <w:tc>
          <w:tcPr>
            <w:tcW w:w="2269" w:type="dxa"/>
            <w:tcBorders>
              <w:top w:val="single" w:sz="4" w:space="0" w:color="auto"/>
              <w:left w:val="single" w:sz="4" w:space="0" w:color="auto"/>
              <w:bottom w:val="single" w:sz="4" w:space="0" w:color="auto"/>
              <w:right w:val="single" w:sz="4" w:space="0" w:color="auto"/>
            </w:tcBorders>
            <w:hideMark/>
          </w:tcPr>
          <w:p w:rsidR="00B619EC" w:rsidRPr="0002361D" w:rsidRDefault="00B619EC" w:rsidP="00B619EC">
            <w:pPr>
              <w:spacing w:line="240" w:lineRule="auto"/>
              <w:jc w:val="center"/>
              <w:rPr>
                <w:rFonts w:ascii="Times New Roman" w:hAnsi="Times New Roman"/>
                <w:sz w:val="24"/>
                <w:szCs w:val="24"/>
              </w:rPr>
            </w:pPr>
            <w:r w:rsidRPr="0002361D">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промышленности и </w:t>
            </w:r>
            <w:r w:rsidRPr="0002361D">
              <w:rPr>
                <w:rFonts w:ascii="Times New Roman" w:hAnsi="Times New Roman"/>
                <w:sz w:val="24"/>
                <w:szCs w:val="24"/>
              </w:rPr>
              <w:lastRenderedPageBreak/>
              <w:t>торговли РТ</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02361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02361D" w:rsidRDefault="00B619EC" w:rsidP="00B619EC">
            <w:pPr>
              <w:autoSpaceDE w:val="0"/>
              <w:autoSpaceDN w:val="0"/>
              <w:adjustRightInd w:val="0"/>
              <w:spacing w:after="0" w:line="240" w:lineRule="auto"/>
              <w:jc w:val="center"/>
              <w:rPr>
                <w:rFonts w:ascii="Times New Roman" w:hAnsi="Times New Roman"/>
                <w:sz w:val="24"/>
                <w:szCs w:val="24"/>
              </w:rPr>
            </w:pPr>
            <w:r w:rsidRPr="0002361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Привлечение к участию в конкурсах на осуществление пассажирских перевозок, перевозчиков с соседних регионов и районов, имеющих материально-техническую базу и подвижной состав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Решение на законодательном уровне: возмещение части затрат перевозчикам, связанных с осуществлением перевозки пассажиров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bCs/>
                <w:sz w:val="24"/>
                <w:szCs w:val="24"/>
                <w:lang w:eastAsia="ru-RU"/>
              </w:rPr>
              <w:t xml:space="preserve">Строительство нового полигона ТБО </w:t>
            </w:r>
          </w:p>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bCs/>
                <w:sz w:val="24"/>
                <w:szCs w:val="24"/>
                <w:lang w:eastAsia="ru-RU"/>
              </w:rPr>
              <w:t>в Бавлинском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bCs/>
                <w:sz w:val="24"/>
                <w:szCs w:val="24"/>
                <w:lang w:eastAsia="ru-RU"/>
              </w:rPr>
              <w:t>2017 - 2021</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bCs/>
                <w:sz w:val="24"/>
                <w:szCs w:val="24"/>
                <w:lang w:eastAsia="ru-RU"/>
              </w:rPr>
              <w:t xml:space="preserve">Капитальный ремонт сетей водоснабжения в г.Бавлы по инвестиционной программе МКП БМР «Водоканал»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2016-2020</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строительства жилищно-коммунального хозяйства РТ (по </w:t>
            </w:r>
            <w:r w:rsidRPr="003B662D">
              <w:rPr>
                <w:rFonts w:ascii="Times New Roman" w:hAnsi="Times New Roman"/>
                <w:sz w:val="24"/>
                <w:szCs w:val="24"/>
              </w:rPr>
              <w:lastRenderedPageBreak/>
              <w:t>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bCs/>
                <w:sz w:val="24"/>
                <w:szCs w:val="24"/>
                <w:lang w:eastAsia="ru-RU"/>
              </w:rPr>
              <w:t xml:space="preserve">Строительство торгово-развлекательного центра с кинозалом в г. Бавлы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 xml:space="preserve">Установка дорожных знаков, устройство барьерных ограждений, устройство искусственных неровностей, модернизация светофорных объектов (по программе «Повышение безопасности дорожного движения в БМР»)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rPr>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Строительство платной автомобильной магистрали Шали (М7 «Волга») – Бавлы (М5 «Урал») в развитие нового маршрута Федеральной автомобильной дороги «Казань - Оренбург» в Республике Татарстан (Постановление Кабинета Министров Республики Татарстан от 31.12.2014  № 1092)</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rPr>
                <w:sz w:val="24"/>
                <w:szCs w:val="24"/>
              </w:rPr>
            </w:pPr>
            <w:r w:rsidRPr="003B662D">
              <w:rPr>
                <w:rFonts w:ascii="Times New Roman" w:hAnsi="Times New Roman"/>
                <w:sz w:val="24"/>
                <w:szCs w:val="24"/>
              </w:rPr>
              <w:t>Бюджетные средства РТ</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Проведение профориентационных мероприятий по популяризации рабочих, инженерных, сельскохозяйственных профессий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olor w:val="C0504D"/>
                <w:sz w:val="24"/>
                <w:szCs w:val="24"/>
                <w:lang w:eastAsia="ru-RU"/>
              </w:rPr>
            </w:pPr>
            <w:r w:rsidRPr="003B662D">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sz w:val="24"/>
                <w:szCs w:val="24"/>
                <w:lang w:eastAsia="ru-RU"/>
              </w:rPr>
              <w:t xml:space="preserve"> ГБУ «Центр занятости населения» г.Бавлы;</w:t>
            </w:r>
            <w:r w:rsidRPr="003B662D">
              <w:rPr>
                <w:rFonts w:ascii="Times New Roman" w:eastAsia="Times New Roman" w:hAnsi="Times New Roman"/>
                <w:color w:val="C0504D"/>
                <w:sz w:val="24"/>
                <w:szCs w:val="24"/>
                <w:lang w:eastAsia="ru-RU"/>
              </w:rPr>
              <w:t xml:space="preserve"> </w:t>
            </w:r>
            <w:r w:rsidRPr="003B662D">
              <w:rPr>
                <w:rFonts w:ascii="Times New Roman" w:hAnsi="Times New Roman"/>
                <w:sz w:val="24"/>
                <w:szCs w:val="24"/>
              </w:rPr>
              <w:t xml:space="preserve">Управление </w:t>
            </w:r>
            <w:r w:rsidRPr="003B662D">
              <w:rPr>
                <w:rFonts w:ascii="Times New Roman" w:hAnsi="Times New Roman"/>
                <w:sz w:val="24"/>
                <w:szCs w:val="24"/>
              </w:rPr>
              <w:lastRenderedPageBreak/>
              <w:t xml:space="preserve">сельского хозяйства и продовольствия МСХиП в БМР </w:t>
            </w:r>
            <w:r w:rsidRPr="003B662D">
              <w:rPr>
                <w:rFonts w:ascii="Times New Roman" w:hAnsi="Times New Roman"/>
                <w:color w:val="000000"/>
                <w:sz w:val="24"/>
                <w:szCs w:val="24"/>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Проведение конкурса «Предприниматель года» по номинациям:</w:t>
            </w:r>
          </w:p>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w:t>
            </w:r>
            <w:r w:rsidRPr="003B662D">
              <w:rPr>
                <w:rFonts w:ascii="Times New Roman" w:eastAsia="Times New Roman" w:hAnsi="Times New Roman"/>
                <w:sz w:val="24"/>
                <w:szCs w:val="24"/>
                <w:lang w:eastAsia="ru-RU"/>
              </w:rPr>
              <w:t>олодой предприниматель</w:t>
            </w:r>
          </w:p>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б</w:t>
            </w:r>
            <w:r w:rsidRPr="003B662D">
              <w:rPr>
                <w:rFonts w:ascii="Times New Roman" w:eastAsia="Times New Roman" w:hAnsi="Times New Roman"/>
                <w:sz w:val="24"/>
                <w:szCs w:val="24"/>
                <w:lang w:eastAsia="ru-RU"/>
              </w:rPr>
              <w:t>изнес-леди</w:t>
            </w:r>
          </w:p>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w:t>
            </w:r>
            <w:r w:rsidRPr="003B662D">
              <w:rPr>
                <w:rFonts w:ascii="Times New Roman" w:eastAsia="Times New Roman" w:hAnsi="Times New Roman"/>
                <w:sz w:val="24"/>
                <w:szCs w:val="24"/>
                <w:lang w:eastAsia="ru-RU"/>
              </w:rPr>
              <w:t>учший глава КФХ</w:t>
            </w:r>
          </w:p>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w:t>
            </w:r>
            <w:r w:rsidRPr="003B662D">
              <w:rPr>
                <w:rFonts w:ascii="Times New Roman" w:eastAsia="Times New Roman" w:hAnsi="Times New Roman"/>
                <w:sz w:val="24"/>
                <w:szCs w:val="24"/>
                <w:lang w:eastAsia="ru-RU"/>
              </w:rPr>
              <w:t>учший предприниматель в сфере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ежегодно, февраль</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сельского хозяйства и продовольствия Республики Татарстан</w:t>
            </w:r>
          </w:p>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hAnsi="Times New Roman"/>
                <w:sz w:val="24"/>
                <w:szCs w:val="24"/>
              </w:rPr>
              <w:t>(по согласованию), с</w:t>
            </w:r>
            <w:r w:rsidRPr="003B662D">
              <w:rPr>
                <w:rFonts w:ascii="Times New Roman" w:eastAsia="Times New Roman" w:hAnsi="Times New Roman"/>
                <w:sz w:val="24"/>
                <w:szCs w:val="24"/>
                <w:lang w:eastAsia="ru-RU"/>
              </w:rPr>
              <w:t>оюз предпринимателей БМР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Внебюджетные средства</w:t>
            </w: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2F14F6"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0C5B0A" w:rsidRDefault="00B619EC" w:rsidP="00B619EC">
            <w:pPr>
              <w:spacing w:after="0" w:line="240" w:lineRule="auto"/>
              <w:rPr>
                <w:rFonts w:ascii="Times New Roman" w:eastAsia="Times New Roman" w:hAnsi="Times New Roman"/>
                <w:sz w:val="24"/>
                <w:szCs w:val="24"/>
                <w:lang w:eastAsia="ru-RU"/>
              </w:rPr>
            </w:pPr>
            <w:r w:rsidRPr="000C5B0A">
              <w:rPr>
                <w:rFonts w:ascii="Times New Roman" w:eastAsia="Times New Roman" w:hAnsi="Times New Roman"/>
                <w:sz w:val="24"/>
                <w:szCs w:val="24"/>
                <w:lang w:eastAsia="ru-RU"/>
              </w:rPr>
              <w:t>Проведение функционального анализа деятельности ОМС БМР</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0C5B0A" w:rsidRDefault="000C5B0A" w:rsidP="00B619EC">
            <w:pPr>
              <w:spacing w:after="0" w:line="240" w:lineRule="auto"/>
              <w:jc w:val="center"/>
              <w:rPr>
                <w:rFonts w:ascii="Times New Roman" w:eastAsia="Times New Roman" w:hAnsi="Times New Roman"/>
                <w:sz w:val="24"/>
                <w:szCs w:val="24"/>
                <w:lang w:eastAsia="ru-RU"/>
              </w:rPr>
            </w:pPr>
            <w:r w:rsidRPr="000C5B0A">
              <w:rPr>
                <w:rFonts w:ascii="Times New Roman" w:eastAsia="Times New Roman" w:hAnsi="Times New Roman"/>
                <w:sz w:val="24"/>
                <w:szCs w:val="24"/>
                <w:lang w:eastAsia="ru-RU"/>
              </w:rPr>
              <w:t>ежегодно</w:t>
            </w:r>
          </w:p>
        </w:tc>
        <w:tc>
          <w:tcPr>
            <w:tcW w:w="2269" w:type="dxa"/>
            <w:tcBorders>
              <w:top w:val="single" w:sz="4" w:space="0" w:color="auto"/>
              <w:left w:val="single" w:sz="4" w:space="0" w:color="auto"/>
              <w:bottom w:val="single" w:sz="4" w:space="0" w:color="auto"/>
              <w:right w:val="single" w:sz="4" w:space="0" w:color="auto"/>
            </w:tcBorders>
          </w:tcPr>
          <w:p w:rsidR="00B619EC" w:rsidRPr="00B619EC" w:rsidRDefault="000C5B0A" w:rsidP="00B619EC">
            <w:pPr>
              <w:pStyle w:val="ConsPlusNormal"/>
              <w:spacing w:line="276" w:lineRule="auto"/>
              <w:jc w:val="center"/>
              <w:rPr>
                <w:rFonts w:ascii="Times New Roman" w:hAnsi="Times New Roman"/>
                <w:strike/>
                <w:sz w:val="24"/>
                <w:szCs w:val="24"/>
                <w:highlight w:val="red"/>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2F14F6"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0C5B0A" w:rsidRDefault="00B619EC" w:rsidP="00B619EC">
            <w:pPr>
              <w:spacing w:after="0" w:line="240" w:lineRule="auto"/>
              <w:rPr>
                <w:rFonts w:ascii="Times New Roman" w:eastAsia="Times New Roman" w:hAnsi="Times New Roman"/>
                <w:sz w:val="24"/>
                <w:szCs w:val="24"/>
                <w:lang w:eastAsia="ru-RU"/>
              </w:rPr>
            </w:pPr>
            <w:r w:rsidRPr="000C5B0A">
              <w:rPr>
                <w:rFonts w:ascii="Times New Roman" w:eastAsia="Times New Roman" w:hAnsi="Times New Roman"/>
                <w:sz w:val="24"/>
                <w:szCs w:val="24"/>
                <w:lang w:eastAsia="ru-RU"/>
              </w:rPr>
              <w:t>Актуализация положений о структурных подразделениях ОМС БМР и должностных инструкций работников</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0C5B0A" w:rsidRDefault="000C5B0A" w:rsidP="00B619EC">
            <w:pPr>
              <w:spacing w:after="0" w:line="240" w:lineRule="auto"/>
              <w:jc w:val="center"/>
              <w:rPr>
                <w:rFonts w:ascii="Times New Roman" w:eastAsia="Times New Roman" w:hAnsi="Times New Roman"/>
                <w:sz w:val="24"/>
                <w:szCs w:val="24"/>
                <w:lang w:eastAsia="ru-RU"/>
              </w:rPr>
            </w:pPr>
            <w:r w:rsidRPr="000C5B0A">
              <w:rPr>
                <w:rFonts w:ascii="Times New Roman" w:eastAsia="Times New Roman" w:hAnsi="Times New Roman"/>
                <w:sz w:val="24"/>
                <w:szCs w:val="24"/>
                <w:lang w:eastAsia="ru-RU"/>
              </w:rPr>
              <w:t>2017г.</w:t>
            </w:r>
          </w:p>
        </w:tc>
        <w:tc>
          <w:tcPr>
            <w:tcW w:w="2269" w:type="dxa"/>
            <w:tcBorders>
              <w:top w:val="single" w:sz="4" w:space="0" w:color="auto"/>
              <w:left w:val="single" w:sz="4" w:space="0" w:color="auto"/>
              <w:bottom w:val="single" w:sz="4" w:space="0" w:color="auto"/>
              <w:right w:val="single" w:sz="4" w:space="0" w:color="auto"/>
            </w:tcBorders>
          </w:tcPr>
          <w:p w:rsidR="00B619EC" w:rsidRPr="00B619EC" w:rsidRDefault="000C5B0A" w:rsidP="00B619EC">
            <w:pPr>
              <w:pStyle w:val="ConsPlusNormal"/>
              <w:spacing w:line="276" w:lineRule="auto"/>
              <w:jc w:val="center"/>
              <w:rPr>
                <w:rFonts w:ascii="Times New Roman" w:hAnsi="Times New Roman"/>
                <w:strike/>
                <w:sz w:val="24"/>
                <w:szCs w:val="24"/>
                <w:highlight w:val="red"/>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2F14F6"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597526" w:rsidRDefault="00B619EC" w:rsidP="00B619EC">
            <w:pPr>
              <w:spacing w:after="0" w:line="240" w:lineRule="auto"/>
              <w:rPr>
                <w:rFonts w:ascii="Times New Roman" w:eastAsia="Times New Roman" w:hAnsi="Times New Roman"/>
                <w:sz w:val="24"/>
                <w:szCs w:val="24"/>
                <w:lang w:eastAsia="ru-RU"/>
              </w:rPr>
            </w:pPr>
            <w:r w:rsidRPr="00597526">
              <w:rPr>
                <w:rFonts w:ascii="Times New Roman" w:eastAsia="Times New Roman" w:hAnsi="Times New Roman"/>
                <w:sz w:val="24"/>
                <w:szCs w:val="24"/>
                <w:lang w:eastAsia="ru-RU"/>
              </w:rPr>
              <w:t>Разработка механизма нематериального стимулирования служащих ОМС БМР</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97526" w:rsidRDefault="000C5B0A" w:rsidP="00B619EC">
            <w:pPr>
              <w:spacing w:after="0" w:line="240" w:lineRule="auto"/>
              <w:jc w:val="center"/>
              <w:rPr>
                <w:rFonts w:ascii="Times New Roman" w:eastAsia="Times New Roman" w:hAnsi="Times New Roman"/>
                <w:sz w:val="24"/>
                <w:szCs w:val="24"/>
                <w:lang w:eastAsia="ru-RU"/>
              </w:rPr>
            </w:pPr>
            <w:r w:rsidRPr="00597526">
              <w:rPr>
                <w:rFonts w:ascii="Times New Roman" w:eastAsia="Times New Roman" w:hAnsi="Times New Roman"/>
                <w:sz w:val="24"/>
                <w:szCs w:val="24"/>
                <w:lang w:eastAsia="ru-RU"/>
              </w:rPr>
              <w:t>2017-2021гг.</w:t>
            </w:r>
          </w:p>
        </w:tc>
        <w:tc>
          <w:tcPr>
            <w:tcW w:w="2269" w:type="dxa"/>
            <w:tcBorders>
              <w:top w:val="single" w:sz="4" w:space="0" w:color="auto"/>
              <w:left w:val="single" w:sz="4" w:space="0" w:color="auto"/>
              <w:bottom w:val="single" w:sz="4" w:space="0" w:color="auto"/>
              <w:right w:val="single" w:sz="4" w:space="0" w:color="auto"/>
            </w:tcBorders>
          </w:tcPr>
          <w:p w:rsidR="00B619EC" w:rsidRPr="00B619EC" w:rsidRDefault="00597526" w:rsidP="00B619EC">
            <w:pPr>
              <w:pStyle w:val="ConsPlusNormal"/>
              <w:spacing w:line="276" w:lineRule="auto"/>
              <w:jc w:val="center"/>
              <w:rPr>
                <w:rFonts w:ascii="Times New Roman" w:hAnsi="Times New Roman"/>
                <w:strike/>
                <w:sz w:val="24"/>
                <w:szCs w:val="24"/>
                <w:highlight w:val="red"/>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2F14F6"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597526" w:rsidRDefault="00B619EC" w:rsidP="00B619EC">
            <w:pPr>
              <w:spacing w:after="0" w:line="240" w:lineRule="auto"/>
              <w:rPr>
                <w:rFonts w:ascii="Times New Roman" w:eastAsia="Times New Roman" w:hAnsi="Times New Roman"/>
                <w:sz w:val="24"/>
                <w:szCs w:val="24"/>
                <w:lang w:eastAsia="ru-RU"/>
              </w:rPr>
            </w:pPr>
            <w:r w:rsidRPr="00597526">
              <w:rPr>
                <w:rFonts w:ascii="Times New Roman" w:eastAsia="Times New Roman" w:hAnsi="Times New Roman"/>
                <w:sz w:val="24"/>
                <w:szCs w:val="24"/>
                <w:lang w:eastAsia="ru-RU"/>
              </w:rPr>
              <w:t>Форми</w:t>
            </w:r>
            <w:r w:rsidR="00597526" w:rsidRPr="00597526">
              <w:rPr>
                <w:rFonts w:ascii="Times New Roman" w:eastAsia="Times New Roman" w:hAnsi="Times New Roman"/>
                <w:sz w:val="24"/>
                <w:szCs w:val="24"/>
                <w:lang w:eastAsia="ru-RU"/>
              </w:rPr>
              <w:t>рование групп специалистов, нап</w:t>
            </w:r>
            <w:r w:rsidRPr="00597526">
              <w:rPr>
                <w:rFonts w:ascii="Times New Roman" w:eastAsia="Times New Roman" w:hAnsi="Times New Roman"/>
                <w:sz w:val="24"/>
                <w:szCs w:val="24"/>
                <w:lang w:eastAsia="ru-RU"/>
              </w:rPr>
              <w:t>р</w:t>
            </w:r>
            <w:r w:rsidR="00597526" w:rsidRPr="00597526">
              <w:rPr>
                <w:rFonts w:ascii="Times New Roman" w:eastAsia="Times New Roman" w:hAnsi="Times New Roman"/>
                <w:sz w:val="24"/>
                <w:szCs w:val="24"/>
                <w:lang w:eastAsia="ru-RU"/>
              </w:rPr>
              <w:t>а</w:t>
            </w:r>
            <w:r w:rsidRPr="00597526">
              <w:rPr>
                <w:rFonts w:ascii="Times New Roman" w:eastAsia="Times New Roman" w:hAnsi="Times New Roman"/>
                <w:sz w:val="24"/>
                <w:szCs w:val="24"/>
                <w:lang w:eastAsia="ru-RU"/>
              </w:rPr>
              <w:t xml:space="preserve">вляемых на курсы повышения квалификации  ВШГМУ исходя из профильного </w:t>
            </w:r>
            <w:r w:rsidRPr="00597526">
              <w:rPr>
                <w:rFonts w:ascii="Times New Roman" w:eastAsia="Times New Roman" w:hAnsi="Times New Roman"/>
                <w:sz w:val="24"/>
                <w:szCs w:val="24"/>
                <w:lang w:eastAsia="ru-RU"/>
              </w:rPr>
              <w:lastRenderedPageBreak/>
              <w:t>направления деятельности</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97526" w:rsidRDefault="00597526" w:rsidP="00B619EC">
            <w:pPr>
              <w:spacing w:after="0" w:line="240" w:lineRule="auto"/>
              <w:jc w:val="center"/>
              <w:rPr>
                <w:rFonts w:ascii="Times New Roman" w:eastAsia="Times New Roman" w:hAnsi="Times New Roman"/>
                <w:sz w:val="24"/>
                <w:szCs w:val="24"/>
                <w:lang w:eastAsia="ru-RU"/>
              </w:rPr>
            </w:pPr>
            <w:r w:rsidRPr="00597526">
              <w:rPr>
                <w:rFonts w:ascii="Times New Roman" w:eastAsia="Times New Roman" w:hAnsi="Times New Roman"/>
                <w:sz w:val="24"/>
                <w:szCs w:val="24"/>
                <w:lang w:eastAsia="ru-RU"/>
              </w:rPr>
              <w:lastRenderedPageBreak/>
              <w:t>ежегодно</w:t>
            </w:r>
          </w:p>
        </w:tc>
        <w:tc>
          <w:tcPr>
            <w:tcW w:w="2269" w:type="dxa"/>
            <w:tcBorders>
              <w:top w:val="single" w:sz="4" w:space="0" w:color="auto"/>
              <w:left w:val="single" w:sz="4" w:space="0" w:color="auto"/>
              <w:bottom w:val="single" w:sz="4" w:space="0" w:color="auto"/>
              <w:right w:val="single" w:sz="4" w:space="0" w:color="auto"/>
            </w:tcBorders>
          </w:tcPr>
          <w:p w:rsidR="00B619EC" w:rsidRPr="00B619EC" w:rsidRDefault="00597526" w:rsidP="00B619EC">
            <w:pPr>
              <w:pStyle w:val="ConsPlusNormal"/>
              <w:spacing w:line="276" w:lineRule="auto"/>
              <w:jc w:val="center"/>
              <w:rPr>
                <w:rFonts w:ascii="Times New Roman" w:hAnsi="Times New Roman"/>
                <w:strike/>
                <w:sz w:val="24"/>
                <w:szCs w:val="24"/>
                <w:highlight w:val="red"/>
                <w:lang w:eastAsia="en-US"/>
              </w:rPr>
            </w:pPr>
            <w:r>
              <w:rPr>
                <w:rFonts w:ascii="Times New Roman" w:hAnsi="Times New Roman"/>
                <w:sz w:val="24"/>
                <w:szCs w:val="24"/>
                <w:lang w:eastAsia="en-US"/>
              </w:rPr>
              <w:t xml:space="preserve">Совет </w:t>
            </w:r>
            <w:r w:rsidRPr="003B662D">
              <w:rPr>
                <w:rFonts w:ascii="Times New Roman" w:hAnsi="Times New Roman"/>
                <w:sz w:val="24"/>
                <w:szCs w:val="24"/>
                <w:lang w:eastAsia="en-US"/>
              </w:rPr>
              <w:t>Бавлинского муниципального района Республики Татарстан</w:t>
            </w:r>
            <w:r>
              <w:rPr>
                <w:rFonts w:ascii="Times New Roman" w:hAnsi="Times New Roman"/>
                <w:sz w:val="24"/>
                <w:szCs w:val="24"/>
                <w:lang w:eastAsia="en-US"/>
              </w:rPr>
              <w:t xml:space="preserve">, Аппарат Президента Республики </w:t>
            </w:r>
            <w:r>
              <w:rPr>
                <w:rFonts w:ascii="Times New Roman" w:hAnsi="Times New Roman"/>
                <w:sz w:val="24"/>
                <w:szCs w:val="24"/>
                <w:lang w:eastAsia="en-US"/>
              </w:rPr>
              <w:lastRenderedPageBreak/>
              <w:t>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r>
      <w:tr w:rsidR="00B619EC" w:rsidRPr="003B662D"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Приобретение высокопроизводительной техники, необходимой для перехода на новые ресурсосберегающие технологии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ConsPlusTitle"/>
              <w:numPr>
                <w:ilvl w:val="0"/>
                <w:numId w:val="31"/>
              </w:numPr>
              <w:spacing w:line="276" w:lineRule="auto"/>
              <w:jc w:val="both"/>
              <w:rPr>
                <w:rFonts w:ascii="Times New Roman" w:hAnsi="Times New Roman" w:cs="Times New Roman"/>
                <w:b w:val="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 xml:space="preserve">Подготовка предложений по реализации на территории Бавлинского муниципального района  проекта </w:t>
            </w:r>
            <w:r>
              <w:rPr>
                <w:rFonts w:ascii="Times New Roman" w:eastAsia="Times New Roman" w:hAnsi="Times New Roman" w:cs="Times New Roman"/>
                <w:color w:val="000000" w:themeColor="text1"/>
                <w:sz w:val="24"/>
                <w:szCs w:val="24"/>
                <w:lang w:eastAsia="ru-RU"/>
              </w:rPr>
              <w:t>«</w:t>
            </w:r>
            <w:r w:rsidRPr="003B662D">
              <w:rPr>
                <w:rFonts w:ascii="Times New Roman" w:eastAsia="Times New Roman" w:hAnsi="Times New Roman" w:cs="Times New Roman"/>
                <w:color w:val="000000" w:themeColor="text1"/>
                <w:sz w:val="24"/>
                <w:szCs w:val="24"/>
                <w:lang w:eastAsia="ru-RU"/>
              </w:rPr>
              <w:t>овощные сертификаты</w:t>
            </w:r>
            <w:r>
              <w:rPr>
                <w:rFonts w:ascii="Times New Roman" w:eastAsia="Times New Roman" w:hAnsi="Times New Roman" w:cs="Times New Roman"/>
                <w:color w:val="000000" w:themeColor="text1"/>
                <w:sz w:val="24"/>
                <w:szCs w:val="24"/>
                <w:lang w:eastAsia="ru-RU"/>
              </w:rPr>
              <w:t>»</w:t>
            </w:r>
            <w:r w:rsidRPr="003B662D">
              <w:rPr>
                <w:rFonts w:ascii="Times New Roman" w:eastAsia="Times New Roman" w:hAnsi="Times New Roman" w:cs="Times New Roman"/>
                <w:color w:val="000000" w:themeColor="text1"/>
                <w:sz w:val="24"/>
                <w:szCs w:val="24"/>
                <w:lang w:eastAsia="ru-RU"/>
              </w:rPr>
              <w:t>, с вовлечением в данный проект как потребителей жителей г.Бавлы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01.07.2016г.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hAnsi="Times New Roman"/>
                <w:sz w:val="24"/>
                <w:szCs w:val="24"/>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ConsPlusTitle"/>
              <w:numPr>
                <w:ilvl w:val="0"/>
                <w:numId w:val="31"/>
              </w:numPr>
              <w:spacing w:line="276" w:lineRule="auto"/>
              <w:jc w:val="both"/>
              <w:rPr>
                <w:rFonts w:ascii="Times New Roman" w:hAnsi="Times New Roman" w:cs="Times New Roman"/>
                <w:b w:val="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Разработка и реализация проектов по развитию в ЛПХ выращивания птиц, свиней и КРС по заказу сельхозпроизводителей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2016г.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hAnsi="Times New Roman"/>
                <w:sz w:val="24"/>
                <w:szCs w:val="24"/>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s="Times New Roman"/>
                <w:color w:val="000000" w:themeColor="text1"/>
                <w:sz w:val="24"/>
                <w:szCs w:val="24"/>
                <w:lang w:eastAsia="ru-RU"/>
              </w:rPr>
            </w:pPr>
            <w:r w:rsidRPr="003B662D">
              <w:rPr>
                <w:rFonts w:ascii="Times New Roman" w:eastAsia="Times New Roman" w:hAnsi="Times New Roman" w:cs="Times New Roman"/>
                <w:color w:val="000000" w:themeColor="text1"/>
                <w:sz w:val="24"/>
                <w:szCs w:val="24"/>
                <w:lang w:eastAsia="ru-RU"/>
              </w:rPr>
              <w:t>Внебюджетны</w:t>
            </w:r>
            <w:r w:rsidR="006C67E5">
              <w:rPr>
                <w:rFonts w:ascii="Times New Roman" w:eastAsia="Times New Roman" w:hAnsi="Times New Roman" w:cs="Times New Roman"/>
                <w:color w:val="000000" w:themeColor="text1"/>
                <w:sz w:val="24"/>
                <w:szCs w:val="24"/>
                <w:lang w:eastAsia="ru-RU"/>
              </w:rPr>
              <w:t>е средства</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ConsPlusTitle"/>
              <w:numPr>
                <w:ilvl w:val="0"/>
                <w:numId w:val="31"/>
              </w:numPr>
              <w:spacing w:line="276" w:lineRule="auto"/>
              <w:jc w:val="both"/>
              <w:rPr>
                <w:rFonts w:ascii="Times New Roman" w:hAnsi="Times New Roman" w:cs="Times New Roman"/>
                <w:b w:val="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415B11" w:rsidRDefault="00B619EC" w:rsidP="00B619EC">
            <w:pPr>
              <w:spacing w:after="0" w:line="240" w:lineRule="auto"/>
              <w:rPr>
                <w:rFonts w:ascii="Times New Roman" w:eastAsia="Times New Roman" w:hAnsi="Times New Roman" w:cs="Times New Roman"/>
                <w:color w:val="000000" w:themeColor="text1"/>
                <w:sz w:val="24"/>
                <w:szCs w:val="24"/>
                <w:lang w:eastAsia="ru-RU"/>
              </w:rPr>
            </w:pPr>
            <w:r w:rsidRPr="00415B11">
              <w:rPr>
                <w:rFonts w:ascii="Times New Roman" w:eastAsia="Times New Roman" w:hAnsi="Times New Roman" w:cs="Times New Roman"/>
                <w:color w:val="000000" w:themeColor="text1"/>
                <w:sz w:val="24"/>
                <w:szCs w:val="24"/>
                <w:lang w:eastAsia="ru-RU"/>
              </w:rPr>
              <w:t xml:space="preserve">Создание механизма кооперации сельхоз производителей, брендирование БМР по направлению производства экологически чистой сельхоз продукции </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415B11" w:rsidRDefault="00415B11" w:rsidP="00B619EC">
            <w:pPr>
              <w:spacing w:after="0" w:line="240" w:lineRule="auto"/>
              <w:jc w:val="center"/>
              <w:rPr>
                <w:rFonts w:ascii="Times New Roman" w:eastAsia="Times New Roman" w:hAnsi="Times New Roman" w:cs="Times New Roman"/>
                <w:color w:val="000000" w:themeColor="text1"/>
                <w:sz w:val="24"/>
                <w:szCs w:val="24"/>
                <w:lang w:eastAsia="ru-RU"/>
              </w:rPr>
            </w:pPr>
            <w:r w:rsidRPr="00415B11">
              <w:rPr>
                <w:rFonts w:ascii="Times New Roman" w:eastAsia="Times New Roman" w:hAnsi="Times New Roman" w:cs="Times New Roman"/>
                <w:color w:val="000000" w:themeColor="text1"/>
                <w:sz w:val="24"/>
                <w:szCs w:val="24"/>
                <w:lang w:eastAsia="ru-RU"/>
              </w:rPr>
              <w:t>2017-2021гг.</w:t>
            </w:r>
          </w:p>
        </w:tc>
        <w:tc>
          <w:tcPr>
            <w:tcW w:w="2269" w:type="dxa"/>
            <w:tcBorders>
              <w:top w:val="single" w:sz="4" w:space="0" w:color="auto"/>
              <w:left w:val="single" w:sz="4" w:space="0" w:color="auto"/>
              <w:bottom w:val="single" w:sz="4" w:space="0" w:color="auto"/>
              <w:right w:val="single" w:sz="4" w:space="0" w:color="auto"/>
            </w:tcBorders>
          </w:tcPr>
          <w:p w:rsidR="00B619EC" w:rsidRPr="002F14F6" w:rsidRDefault="00415B11" w:rsidP="00B619EC">
            <w:pPr>
              <w:spacing w:after="0" w:line="240" w:lineRule="auto"/>
              <w:jc w:val="center"/>
              <w:rPr>
                <w:rFonts w:ascii="Times New Roman" w:hAnsi="Times New Roman"/>
                <w:sz w:val="24"/>
                <w:szCs w:val="24"/>
                <w:highlight w:val="red"/>
              </w:rPr>
            </w:pPr>
            <w:r w:rsidRPr="003B662D">
              <w:rPr>
                <w:rFonts w:ascii="Times New Roman" w:hAnsi="Times New Roman"/>
                <w:sz w:val="24"/>
                <w:szCs w:val="24"/>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2F14F6" w:rsidRDefault="00B619EC" w:rsidP="00B619EC">
            <w:pPr>
              <w:spacing w:after="0" w:line="240" w:lineRule="auto"/>
              <w:jc w:val="center"/>
              <w:rPr>
                <w:rFonts w:ascii="Times New Roman" w:eastAsia="Times New Roman" w:hAnsi="Times New Roman" w:cs="Times New Roman"/>
                <w:color w:val="000000" w:themeColor="text1"/>
                <w:sz w:val="24"/>
                <w:szCs w:val="24"/>
                <w:highlight w:val="red"/>
                <w:lang w:eastAsia="ru-RU"/>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spacing w:after="0" w:line="240" w:lineRule="auto"/>
              <w:jc w:val="center"/>
              <w:rPr>
                <w:rFonts w:ascii="Times New Roman" w:eastAsia="Times New Roman" w:hAnsi="Times New Roman" w:cs="Times New Roman"/>
                <w:strike/>
                <w:color w:val="000000" w:themeColor="text1"/>
                <w:sz w:val="24"/>
                <w:szCs w:val="24"/>
                <w:highlight w:val="red"/>
                <w:lang w:eastAsia="ru-RU"/>
              </w:rPr>
            </w:pP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2F14F6" w:rsidRDefault="00B619EC" w:rsidP="00B619EC">
            <w:pPr>
              <w:spacing w:after="0" w:line="240" w:lineRule="auto"/>
              <w:rPr>
                <w:rFonts w:ascii="Times New Roman" w:hAnsi="Times New Roman"/>
                <w:color w:val="000000"/>
                <w:sz w:val="24"/>
                <w:szCs w:val="24"/>
              </w:rPr>
            </w:pPr>
            <w:r w:rsidRPr="002F14F6">
              <w:rPr>
                <w:rFonts w:ascii="Times New Roman" w:hAnsi="Times New Roman"/>
                <w:color w:val="000000"/>
                <w:sz w:val="24"/>
                <w:szCs w:val="24"/>
              </w:rPr>
              <w:t>Развитие племенного животноводства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2F14F6" w:rsidRDefault="00B619EC" w:rsidP="00B619EC">
            <w:pPr>
              <w:spacing w:after="0" w:line="240" w:lineRule="auto"/>
              <w:jc w:val="center"/>
              <w:rPr>
                <w:rFonts w:ascii="Times New Roman" w:hAnsi="Times New Roman"/>
                <w:color w:val="000000"/>
                <w:sz w:val="24"/>
                <w:szCs w:val="24"/>
              </w:rPr>
            </w:pPr>
            <w:r w:rsidRPr="002F14F6">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2F14F6" w:rsidRDefault="00B619EC" w:rsidP="00B619EC">
            <w:pPr>
              <w:spacing w:after="0" w:line="240" w:lineRule="auto"/>
              <w:jc w:val="center"/>
              <w:rPr>
                <w:rFonts w:ascii="Times New Roman" w:hAnsi="Times New Roman"/>
                <w:sz w:val="24"/>
                <w:szCs w:val="24"/>
              </w:rPr>
            </w:pPr>
            <w:r w:rsidRPr="002F14F6">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w:t>
            </w:r>
            <w:r w:rsidRPr="002F14F6">
              <w:rPr>
                <w:rFonts w:ascii="Times New Roman" w:hAnsi="Times New Roman"/>
                <w:sz w:val="24"/>
                <w:szCs w:val="24"/>
              </w:rPr>
              <w:lastRenderedPageBreak/>
              <w:t xml:space="preserve">МСХиП в БМР </w:t>
            </w:r>
            <w:r w:rsidRPr="002F14F6">
              <w:rPr>
                <w:rFonts w:ascii="Times New Roman" w:hAnsi="Times New Roman"/>
                <w:color w:val="000000"/>
                <w:sz w:val="24"/>
                <w:szCs w:val="24"/>
              </w:rPr>
              <w:t xml:space="preserve">(по согласованию), </w:t>
            </w:r>
            <w:r w:rsidRPr="002F14F6">
              <w:rPr>
                <w:rFonts w:ascii="Times New Roman" w:hAnsi="Times New Roman"/>
                <w:sz w:val="24"/>
                <w:szCs w:val="24"/>
              </w:rPr>
              <w:t xml:space="preserve">МСХиП в БМР </w:t>
            </w:r>
            <w:r w:rsidRPr="002F14F6">
              <w:rPr>
                <w:rFonts w:ascii="Times New Roman" w:hAnsi="Times New Roman"/>
                <w:color w:val="000000"/>
                <w:sz w:val="24"/>
                <w:szCs w:val="24"/>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2F14F6"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xml:space="preserve">Взаимодействие с республиканскими производителями биоактивных присадок для повышения плодородности почв, кроме того:  </w:t>
            </w:r>
          </w:p>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известкование кислых почв</w:t>
            </w:r>
          </w:p>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внесение минеральных и органических удобрений</w:t>
            </w:r>
          </w:p>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чередование полевых севооборотов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415B11" w:rsidRDefault="00B619EC" w:rsidP="00B619EC">
            <w:pPr>
              <w:spacing w:line="240" w:lineRule="auto"/>
              <w:jc w:val="center"/>
              <w:rPr>
                <w:rFonts w:ascii="Times New Roman" w:hAnsi="Times New Roman"/>
                <w:color w:val="000000"/>
                <w:sz w:val="24"/>
                <w:szCs w:val="24"/>
              </w:rPr>
            </w:pPr>
            <w:r w:rsidRPr="00415B11">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415B11" w:rsidRDefault="00B619EC" w:rsidP="00B619EC">
            <w:pPr>
              <w:spacing w:after="0" w:line="240" w:lineRule="auto"/>
              <w:jc w:val="center"/>
              <w:rPr>
                <w:rFonts w:ascii="Times New Roman" w:hAnsi="Times New Roman"/>
                <w:color w:val="000000"/>
                <w:sz w:val="24"/>
                <w:szCs w:val="24"/>
              </w:rPr>
            </w:pPr>
            <w:r w:rsidRPr="00415B11">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415B11">
              <w:rPr>
                <w:rFonts w:ascii="Times New Roman" w:hAnsi="Times New Roman"/>
                <w:color w:val="000000"/>
                <w:sz w:val="24"/>
                <w:szCs w:val="24"/>
              </w:rPr>
              <w:t xml:space="preserve">(по согласованию), сельскохозяйственные предприятия, </w:t>
            </w:r>
            <w:r w:rsidRPr="00415B11">
              <w:rPr>
                <w:rFonts w:ascii="Times New Roman" w:hAnsi="Times New Roman"/>
                <w:sz w:val="24"/>
                <w:szCs w:val="24"/>
              </w:rPr>
              <w:t>МСХиП РТ</w:t>
            </w:r>
            <w:r w:rsidRPr="00415B11">
              <w:rPr>
                <w:rFonts w:ascii="Times New Roman" w:hAnsi="Times New Roman"/>
                <w:color w:val="000000"/>
                <w:sz w:val="24"/>
                <w:szCs w:val="24"/>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415B11"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415B11" w:rsidRDefault="00B619EC" w:rsidP="00B619EC">
            <w:pPr>
              <w:autoSpaceDE w:val="0"/>
              <w:autoSpaceDN w:val="0"/>
              <w:adjustRightInd w:val="0"/>
              <w:spacing w:after="0" w:line="240" w:lineRule="auto"/>
              <w:jc w:val="center"/>
              <w:rPr>
                <w:rFonts w:ascii="Times New Roman" w:hAnsi="Times New Roman"/>
                <w:strike/>
                <w:sz w:val="24"/>
                <w:szCs w:val="24"/>
              </w:rPr>
            </w:pPr>
            <w:r w:rsidRPr="00415B11">
              <w:rPr>
                <w:rFonts w:ascii="Times New Roman" w:hAnsi="Times New Roman"/>
                <w:strike/>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xml:space="preserve">Повышение плодородия почв:  </w:t>
            </w:r>
          </w:p>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известкование кислых почв</w:t>
            </w:r>
          </w:p>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внесение минеральных и органических удобрений</w:t>
            </w:r>
          </w:p>
          <w:p w:rsidR="00B619EC" w:rsidRPr="00415B11" w:rsidRDefault="00B619EC" w:rsidP="00B619EC">
            <w:pPr>
              <w:spacing w:after="0" w:line="240" w:lineRule="auto"/>
              <w:rPr>
                <w:rFonts w:ascii="Times New Roman" w:hAnsi="Times New Roman"/>
                <w:color w:val="000000"/>
                <w:sz w:val="24"/>
                <w:szCs w:val="24"/>
              </w:rPr>
            </w:pPr>
            <w:r w:rsidRPr="00415B11">
              <w:rPr>
                <w:rFonts w:ascii="Times New Roman" w:hAnsi="Times New Roman"/>
                <w:color w:val="000000"/>
                <w:sz w:val="24"/>
                <w:szCs w:val="24"/>
              </w:rPr>
              <w:t>- чередование полевых севооборотов</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415B11" w:rsidRDefault="00B619EC" w:rsidP="00B619EC">
            <w:pPr>
              <w:spacing w:line="240" w:lineRule="auto"/>
              <w:jc w:val="center"/>
              <w:rPr>
                <w:rFonts w:ascii="Times New Roman" w:hAnsi="Times New Roman"/>
                <w:color w:val="000000"/>
                <w:sz w:val="24"/>
                <w:szCs w:val="24"/>
              </w:rPr>
            </w:pPr>
            <w:r w:rsidRPr="00415B11">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tcPr>
          <w:p w:rsidR="00B619EC" w:rsidRPr="00415B11" w:rsidRDefault="00B619EC" w:rsidP="00B619EC">
            <w:pPr>
              <w:spacing w:after="0" w:line="240" w:lineRule="auto"/>
              <w:jc w:val="center"/>
              <w:rPr>
                <w:rFonts w:ascii="Times New Roman" w:hAnsi="Times New Roman"/>
                <w:color w:val="000000"/>
                <w:sz w:val="24"/>
                <w:szCs w:val="24"/>
              </w:rPr>
            </w:pPr>
            <w:r w:rsidRPr="00415B11">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415B11">
              <w:rPr>
                <w:rFonts w:ascii="Times New Roman" w:hAnsi="Times New Roman"/>
                <w:color w:val="000000"/>
                <w:sz w:val="24"/>
                <w:szCs w:val="24"/>
              </w:rPr>
              <w:t xml:space="preserve">(по согласованию), сельскохозяйственные предприятия, </w:t>
            </w:r>
            <w:r w:rsidRPr="00415B11">
              <w:rPr>
                <w:rFonts w:ascii="Times New Roman" w:hAnsi="Times New Roman"/>
                <w:sz w:val="24"/>
                <w:szCs w:val="24"/>
              </w:rPr>
              <w:t>МСХиП РТ</w:t>
            </w:r>
            <w:r w:rsidRPr="00415B11">
              <w:rPr>
                <w:rFonts w:ascii="Times New Roman" w:hAnsi="Times New Roman"/>
                <w:color w:val="000000"/>
                <w:sz w:val="24"/>
                <w:szCs w:val="24"/>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tcPr>
          <w:p w:rsidR="00B619EC" w:rsidRPr="00415B11"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B619EC" w:rsidRPr="00415B11" w:rsidRDefault="00B619EC" w:rsidP="00B619EC">
            <w:pPr>
              <w:autoSpaceDE w:val="0"/>
              <w:autoSpaceDN w:val="0"/>
              <w:adjustRightInd w:val="0"/>
              <w:spacing w:after="0" w:line="240" w:lineRule="auto"/>
              <w:jc w:val="center"/>
              <w:rPr>
                <w:rFonts w:ascii="Times New Roman" w:hAnsi="Times New Roman"/>
                <w:sz w:val="24"/>
                <w:szCs w:val="24"/>
              </w:rPr>
            </w:pPr>
            <w:r w:rsidRPr="00415B11">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Внедрение высокомаржинальных культур в растениеводстве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 xml:space="preserve">(по согласованию), сельскохозяйственные предприятия, </w:t>
            </w:r>
            <w:r w:rsidRPr="003B662D">
              <w:rPr>
                <w:rFonts w:ascii="Times New Roman" w:hAnsi="Times New Roman"/>
                <w:sz w:val="24"/>
                <w:szCs w:val="24"/>
              </w:rPr>
              <w:t>МСХиП РТ</w:t>
            </w:r>
            <w:r w:rsidRPr="003B662D">
              <w:rPr>
                <w:rFonts w:ascii="Times New Roman" w:hAnsi="Times New Roman"/>
                <w:color w:val="000000"/>
                <w:sz w:val="24"/>
                <w:szCs w:val="24"/>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Обновление парка сельскохозяйственной техники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(по согласованию), руководители сельскохозяйственных предприятий</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Поддержка развития предпринимательства на селе путем оказания помощи в создании КФХ, ИП, семейных ферм, в т.ч. и при оформлении земельных участков и зданий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b/>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(по согласованию),</w:t>
            </w:r>
            <w:r w:rsidRPr="003B662D">
              <w:rPr>
                <w:rFonts w:ascii="Times New Roman" w:hAnsi="Times New Roman"/>
                <w:sz w:val="24"/>
                <w:szCs w:val="24"/>
              </w:rPr>
              <w:t xml:space="preserve"> ИК БМР, ГБУ Центр занятости населения г.Бавлы (по согласованию), МСХиП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pStyle w:val="af6"/>
              <w:spacing w:line="276" w:lineRule="auto"/>
              <w:jc w:val="center"/>
              <w:rPr>
                <w:rFonts w:ascii="Times New Roman" w:eastAsiaTheme="minorHAnsi"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Предоставление субсидируемых кредитов для ЛПХ, КФХ и сельскохозяйственным кооперативам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 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Республики Татарстан, Управление сельского хозяйства и продовольствия МСХиП в БМР </w:t>
            </w:r>
            <w:r w:rsidRPr="003B662D">
              <w:rPr>
                <w:rFonts w:ascii="Times New Roman" w:hAnsi="Times New Roman"/>
                <w:color w:val="000000"/>
                <w:sz w:val="24"/>
                <w:szCs w:val="24"/>
              </w:rPr>
              <w:t xml:space="preserve">(по согласованию), Россельхозбанк, Ак Барс Банк, Сбербанк, Татфондбанк, </w:t>
            </w:r>
            <w:r w:rsidRPr="003B662D">
              <w:rPr>
                <w:rFonts w:ascii="Times New Roman" w:hAnsi="Times New Roman"/>
                <w:sz w:val="24"/>
                <w:szCs w:val="24"/>
              </w:rPr>
              <w:t>МСХиП РТ</w:t>
            </w:r>
            <w:r w:rsidRPr="003B662D">
              <w:rPr>
                <w:rFonts w:ascii="Times New Roman" w:hAnsi="Times New Roman"/>
                <w:color w:val="000000"/>
                <w:sz w:val="24"/>
                <w:szCs w:val="24"/>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 xml:space="preserve">Развитие семейных животноводческих ферм на базе КФХ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2016-2017гг.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 xml:space="preserve">(по согласованию), </w:t>
            </w:r>
            <w:r w:rsidRPr="003B662D">
              <w:rPr>
                <w:rFonts w:ascii="Times New Roman" w:hAnsi="Times New Roman"/>
                <w:sz w:val="24"/>
                <w:szCs w:val="24"/>
              </w:rPr>
              <w:t>МСХиП РТ</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Строительство мини-ферм молочного направления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 xml:space="preserve">(по согласованию), </w:t>
            </w:r>
            <w:r w:rsidRPr="003B662D">
              <w:rPr>
                <w:rFonts w:ascii="Times New Roman" w:hAnsi="Times New Roman"/>
                <w:sz w:val="24"/>
                <w:szCs w:val="24"/>
              </w:rPr>
              <w:t>МСХиП РТ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1 000,0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hAnsi="Times New Roman"/>
                <w:color w:val="000000"/>
                <w:sz w:val="24"/>
                <w:szCs w:val="24"/>
              </w:rPr>
            </w:pPr>
            <w:r w:rsidRPr="003B662D">
              <w:rPr>
                <w:rFonts w:ascii="Times New Roman" w:hAnsi="Times New Roman"/>
                <w:color w:val="000000"/>
                <w:sz w:val="24"/>
                <w:szCs w:val="24"/>
              </w:rPr>
              <w:t>Программа «Лизинг-Грант» для КФХ, семейных ферм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3B662D">
              <w:rPr>
                <w:rFonts w:ascii="Times New Roman" w:hAnsi="Times New Roman"/>
                <w:color w:val="000000"/>
                <w:sz w:val="24"/>
                <w:szCs w:val="24"/>
              </w:rPr>
              <w:t>(по согласованию), Министерство экономики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4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rPr>
                <w:rFonts w:ascii="Times New Roman" w:hAnsi="Times New Roman"/>
                <w:color w:val="000000"/>
                <w:sz w:val="24"/>
                <w:szCs w:val="24"/>
              </w:rPr>
            </w:pPr>
            <w:r w:rsidRPr="003B662D">
              <w:rPr>
                <w:rFonts w:ascii="Times New Roman" w:hAnsi="Times New Roman"/>
                <w:color w:val="000000"/>
                <w:sz w:val="24"/>
                <w:szCs w:val="24"/>
              </w:rPr>
              <w:t>Строительство фермы по откорму КРС на 1500 голов в с.Татарский Кандыз, КФХ «Исламгалиевых»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2016-2018гг.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 xml:space="preserve">Исполнительный комитет Бавлинского муниципального района Республики Татарстан, Министерство сельского хозяйства и </w:t>
            </w:r>
            <w:r w:rsidRPr="003B662D">
              <w:rPr>
                <w:rFonts w:ascii="Times New Roman" w:hAnsi="Times New Roman"/>
                <w:sz w:val="24"/>
                <w:szCs w:val="24"/>
                <w:lang w:eastAsia="en-US"/>
              </w:rPr>
              <w:lastRenderedPageBreak/>
              <w:t>продовольствия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cs="Times New Roman"/>
                <w:sz w:val="24"/>
                <w:szCs w:val="24"/>
              </w:rPr>
            </w:pPr>
            <w:r w:rsidRPr="003B662D">
              <w:rPr>
                <w:rFonts w:ascii="Times New Roman" w:hAnsi="Times New Roman" w:cs="Times New Roman"/>
                <w:sz w:val="24"/>
                <w:szCs w:val="24"/>
              </w:rPr>
              <w:lastRenderedPageBreak/>
              <w:t>38 000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spacing w:line="276" w:lineRule="auto"/>
              <w:jc w:val="both"/>
              <w:rPr>
                <w:color w:val="000000"/>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Реконструкция коровника на 600 голов со строительством родильной с телятником</w:t>
            </w:r>
            <w:r w:rsidRPr="003B662D">
              <w:rPr>
                <w:rFonts w:ascii="Times New Roman" w:hAnsi="Times New Roman"/>
                <w:color w:val="000000"/>
                <w:sz w:val="24"/>
                <w:szCs w:val="24"/>
              </w:rPr>
              <w:t xml:space="preserve"> в с.Татарская Тумбарла , ООО «Берлек»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line="240" w:lineRule="auto"/>
              <w:jc w:val="center"/>
              <w:rPr>
                <w:rFonts w:ascii="Times New Roman" w:hAnsi="Times New Roman"/>
                <w:color w:val="000000"/>
                <w:sz w:val="24"/>
                <w:szCs w:val="24"/>
              </w:rPr>
            </w:pPr>
            <w:r w:rsidRPr="003B662D">
              <w:rPr>
                <w:rFonts w:ascii="Times New Roman" w:hAnsi="Times New Roman"/>
                <w:color w:val="000000"/>
                <w:sz w:val="24"/>
                <w:szCs w:val="24"/>
              </w:rPr>
              <w:t>2017-2018гг.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сельского хозяйства и продовольствия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30 260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1737"/>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color w:val="000000"/>
                <w:sz w:val="24"/>
                <w:szCs w:val="24"/>
                <w:lang w:eastAsia="ru-RU"/>
              </w:rPr>
              <w:t>Соединение сельских населенных пунктов дорогами с твердым покрытием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2016-2025гг.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транспорта и дорожного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Софинансирова</w:t>
            </w:r>
            <w:r w:rsidRPr="003B662D">
              <w:rPr>
                <w:rFonts w:ascii="Times New Roman" w:hAnsi="Times New Roman"/>
                <w:sz w:val="24"/>
                <w:szCs w:val="24"/>
              </w:rPr>
              <w:t>ние за счет средств федерального бюджета и бюджета РТ</w:t>
            </w:r>
          </w:p>
        </w:tc>
      </w:tr>
      <w:tr w:rsidR="00B619EC" w:rsidRPr="003B662D" w:rsidTr="006C67E5">
        <w:trPr>
          <w:trHeight w:val="1991"/>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Создание новых и реконструкция существующих парков и скверов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2016-2030 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Капитальный ремонт гидротехнических сооружений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2016-2030 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строительства и </w:t>
            </w:r>
            <w:r w:rsidRPr="003B662D">
              <w:rPr>
                <w:rFonts w:ascii="Times New Roman" w:hAnsi="Times New Roman"/>
                <w:sz w:val="24"/>
                <w:szCs w:val="24"/>
              </w:rPr>
              <w:lastRenderedPageBreak/>
              <w:t>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Федеральная целевая программа «Чистая вода», Реконструкция и строительство сетей водоотведения и очистных сооружений населенных пунктов: </w:t>
            </w:r>
          </w:p>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с. Исергапово, </w:t>
            </w:r>
          </w:p>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с.Васькино Туйралы,  </w:t>
            </w:r>
          </w:p>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с.Уд. Ташлы, </w:t>
            </w:r>
          </w:p>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д.Ташлы, </w:t>
            </w:r>
          </w:p>
          <w:p w:rsidR="00B619EC" w:rsidRPr="003B662D" w:rsidRDefault="00B619EC" w:rsidP="00B619EC">
            <w:pPr>
              <w:pStyle w:val="ConsPlusTitle"/>
              <w:spacing w:line="276" w:lineRule="auto"/>
              <w:rPr>
                <w:rFonts w:ascii="Times New Roman" w:hAnsi="Times New Roman" w:cs="Times New Roman"/>
                <w:sz w:val="24"/>
                <w:szCs w:val="24"/>
                <w:lang w:eastAsia="en-US"/>
              </w:rPr>
            </w:pPr>
            <w:r w:rsidRPr="003B662D">
              <w:rPr>
                <w:rFonts w:ascii="Times New Roman" w:hAnsi="Times New Roman" w:cs="Times New Roman"/>
                <w:b w:val="0"/>
                <w:sz w:val="24"/>
                <w:szCs w:val="24"/>
                <w:lang w:eastAsia="en-US"/>
              </w:rPr>
              <w:t>с.Новые Чути.</w:t>
            </w:r>
          </w:p>
        </w:tc>
        <w:tc>
          <w:tcPr>
            <w:tcW w:w="1560"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2016-2020 гг.</w:t>
            </w:r>
          </w:p>
          <w:p w:rsidR="00B619EC" w:rsidRPr="003B662D" w:rsidRDefault="00B619EC" w:rsidP="00B619EC">
            <w:pPr>
              <w:autoSpaceDE w:val="0"/>
              <w:autoSpaceDN w:val="0"/>
              <w:adjustRightInd w:val="0"/>
              <w:spacing w:after="0" w:line="36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36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36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jc w:val="center"/>
              <w:rPr>
                <w:rFonts w:ascii="Times New Roman" w:hAnsi="Times New Roman"/>
                <w:sz w:val="24"/>
                <w:szCs w:val="24"/>
              </w:rPr>
            </w:pP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2016г.</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2017г.</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2018г.</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2019г.</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2020г.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5000</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5000</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5000</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5000</w:t>
            </w:r>
          </w:p>
          <w:p w:rsidR="00B619EC" w:rsidRPr="003B662D" w:rsidRDefault="00B619EC" w:rsidP="00B619EC">
            <w:pPr>
              <w:autoSpaceDE w:val="0"/>
              <w:autoSpaceDN w:val="0"/>
              <w:adjustRightInd w:val="0"/>
              <w:spacing w:after="0"/>
              <w:jc w:val="center"/>
              <w:rPr>
                <w:rFonts w:ascii="Times New Roman" w:hAnsi="Times New Roman"/>
                <w:sz w:val="24"/>
                <w:szCs w:val="24"/>
              </w:rPr>
            </w:pPr>
            <w:r w:rsidRPr="003B662D">
              <w:rPr>
                <w:rFonts w:ascii="Times New Roman" w:hAnsi="Times New Roman"/>
                <w:sz w:val="24"/>
                <w:szCs w:val="24"/>
              </w:rPr>
              <w:t>5000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Возведение дамбы на р.Ик,</w:t>
            </w:r>
            <w:r w:rsidRPr="003B662D">
              <w:rPr>
                <w:rFonts w:asciiTheme="minorHAnsi" w:eastAsia="+mn-ea" w:hAnsiTheme="minorHAnsi" w:cstheme="minorBidi"/>
                <w:b w:val="0"/>
                <w:bCs w:val="0"/>
                <w:color w:val="000000"/>
                <w:kern w:val="24"/>
                <w:sz w:val="24"/>
                <w:szCs w:val="24"/>
                <w:lang w:eastAsia="en-US"/>
              </w:rPr>
              <w:t xml:space="preserve"> </w:t>
            </w:r>
            <w:r w:rsidRPr="003B662D">
              <w:rPr>
                <w:rFonts w:ascii="Times New Roman" w:hAnsi="Times New Roman" w:cs="Times New Roman"/>
                <w:b w:val="0"/>
                <w:sz w:val="24"/>
                <w:szCs w:val="24"/>
                <w:lang w:eastAsia="en-US"/>
              </w:rPr>
              <w:t>берегоукрепление р.Ик (в рамках реализации Федеральных и Республиканских программ)</w:t>
            </w:r>
          </w:p>
        </w:tc>
        <w:tc>
          <w:tcPr>
            <w:tcW w:w="1560"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2016-2020гг.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rFonts w:ascii="Times New Roman" w:hAnsi="Times New Roman"/>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185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Строительство Центра детского творчества в г.Бавлы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2019г.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cs="Times New Roman"/>
                <w:sz w:val="24"/>
                <w:szCs w:val="24"/>
              </w:rPr>
              <w:t>130 000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Бюджетные средства РТ</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color w:val="000000"/>
                <w:sz w:val="24"/>
                <w:szCs w:val="24"/>
              </w:rPr>
              <w:t xml:space="preserve">Создание овощеводческого комплекса по выращиванию, хранению и продажи овощей открытого грунта на базе Бавлинского аграрного </w:t>
            </w:r>
            <w:r w:rsidRPr="003B662D">
              <w:rPr>
                <w:rFonts w:ascii="Times New Roman" w:hAnsi="Times New Roman"/>
                <w:color w:val="000000"/>
                <w:sz w:val="24"/>
                <w:szCs w:val="24"/>
              </w:rPr>
              <w:lastRenderedPageBreak/>
              <w:t>колледжа</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lastRenderedPageBreak/>
              <w:t>2016-2021гг.</w:t>
            </w:r>
          </w:p>
          <w:p w:rsidR="00B619EC" w:rsidRPr="003B662D" w:rsidRDefault="00B619EC" w:rsidP="00B619EC">
            <w:pPr>
              <w:spacing w:after="0" w:line="240" w:lineRule="auto"/>
              <w:jc w:val="center"/>
              <w:rPr>
                <w:rFonts w:ascii="Times New Roman" w:hAnsi="Times New Roman"/>
                <w:color w:val="000000"/>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 xml:space="preserve">Исполнительный комитет Бавлинского муниципального района Республики Татарстан, Министерство </w:t>
            </w:r>
            <w:r w:rsidRPr="003B662D">
              <w:rPr>
                <w:rFonts w:ascii="Times New Roman" w:hAnsi="Times New Roman"/>
                <w:sz w:val="24"/>
                <w:szCs w:val="24"/>
                <w:lang w:eastAsia="en-US"/>
              </w:rPr>
              <w:lastRenderedPageBreak/>
              <w:t>сельского хозяйства и продовольствия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lastRenderedPageBreak/>
              <w:t>80 000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 xml:space="preserve">Создание нового производства  этилацетата в </w:t>
            </w:r>
            <w:r w:rsidRPr="003B662D">
              <w:rPr>
                <w:rFonts w:ascii="Times New Roman" w:hAnsi="Times New Roman"/>
                <w:color w:val="000000"/>
                <w:sz w:val="24"/>
                <w:szCs w:val="24"/>
              </w:rPr>
              <w:t>с.Александровка, ООО «Александровский спиртзавод»</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p w:rsidR="00B619EC" w:rsidRPr="003B662D" w:rsidRDefault="00B619EC" w:rsidP="00B619EC">
            <w:pPr>
              <w:spacing w:after="0" w:line="240" w:lineRule="auto"/>
              <w:jc w:val="center"/>
              <w:rPr>
                <w:rFonts w:ascii="Times New Roman" w:hAnsi="Times New Roman"/>
                <w:color w:val="000000"/>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60 000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Создание промышленной площадки на базе</w:t>
            </w:r>
            <w:r w:rsidRPr="003B662D">
              <w:rPr>
                <w:rFonts w:ascii="Times New Roman" w:hAnsi="Times New Roman"/>
                <w:color w:val="000000"/>
                <w:sz w:val="24"/>
                <w:szCs w:val="24"/>
              </w:rPr>
              <w:t xml:space="preserve"> ООО «Александровский спиртзавод»</w:t>
            </w:r>
            <w:r w:rsidRPr="003B662D">
              <w:rPr>
                <w:rFonts w:ascii="Times New Roman" w:hAnsi="Times New Roman"/>
                <w:sz w:val="24"/>
                <w:szCs w:val="24"/>
              </w:rPr>
              <w:t xml:space="preserve"> в </w:t>
            </w:r>
            <w:r w:rsidRPr="003B662D">
              <w:rPr>
                <w:rFonts w:ascii="Times New Roman" w:hAnsi="Times New Roman"/>
                <w:color w:val="000000"/>
                <w:sz w:val="24"/>
                <w:szCs w:val="24"/>
              </w:rPr>
              <w:t xml:space="preserve">с.Александровка </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2016-2021гг.</w:t>
            </w:r>
          </w:p>
          <w:p w:rsidR="00B619EC" w:rsidRPr="003B662D" w:rsidRDefault="00B619EC" w:rsidP="00B619EC">
            <w:pPr>
              <w:spacing w:after="0" w:line="240" w:lineRule="auto"/>
              <w:jc w:val="center"/>
              <w:rPr>
                <w:rFonts w:ascii="Times New Roman" w:hAnsi="Times New Roman"/>
                <w:color w:val="000000"/>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внебюджетные средства</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 xml:space="preserve">Реконструкция завода по выпуску керамического кирпича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2016-2018гг.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40 000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Внебюджетные средства</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 xml:space="preserve">Развитие туристической инфраструктуры для </w:t>
            </w:r>
            <w:r w:rsidRPr="003B662D">
              <w:rPr>
                <w:rFonts w:ascii="Times New Roman" w:hAnsi="Times New Roman"/>
                <w:sz w:val="24"/>
                <w:szCs w:val="24"/>
              </w:rPr>
              <w:lastRenderedPageBreak/>
              <w:t xml:space="preserve">сельского туризма, формирование туристических объектов, разработка маршрутов по историческим и культурным объектам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hAnsi="Times New Roman"/>
                <w:color w:val="000000"/>
                <w:sz w:val="24"/>
                <w:szCs w:val="24"/>
              </w:rPr>
            </w:pPr>
            <w:r w:rsidRPr="003B662D">
              <w:rPr>
                <w:rFonts w:ascii="Times New Roman" w:hAnsi="Times New Roman"/>
                <w:color w:val="000000"/>
                <w:sz w:val="24"/>
                <w:szCs w:val="24"/>
              </w:rPr>
              <w:lastRenderedPageBreak/>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 xml:space="preserve">Исполнительный комитет Бавлинского </w:t>
            </w:r>
            <w:r w:rsidRPr="003B662D">
              <w:rPr>
                <w:rFonts w:ascii="Times New Roman" w:hAnsi="Times New Roman"/>
                <w:sz w:val="24"/>
                <w:szCs w:val="24"/>
                <w:lang w:eastAsia="en-US"/>
              </w:rPr>
              <w:lastRenderedPageBreak/>
              <w:t>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Бюджетные средства РТ, внебюджетн</w:t>
            </w:r>
            <w:r w:rsidRPr="003B662D">
              <w:rPr>
                <w:rFonts w:ascii="Times New Roman" w:hAnsi="Times New Roman"/>
                <w:sz w:val="24"/>
                <w:szCs w:val="24"/>
              </w:rPr>
              <w:lastRenderedPageBreak/>
              <w:t>ые средства</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rPr>
                <w:rFonts w:ascii="Times New Roman" w:hAnsi="Times New Roman"/>
                <w:sz w:val="24"/>
                <w:szCs w:val="24"/>
              </w:rPr>
            </w:pPr>
            <w:r w:rsidRPr="003B662D">
              <w:rPr>
                <w:rFonts w:ascii="Times New Roman" w:hAnsi="Times New Roman"/>
                <w:sz w:val="24"/>
                <w:szCs w:val="24"/>
              </w:rPr>
              <w:t>Организация активного отдыха населения и развитие экотуризма в Бавлинском районе на территории р.Сулинка и Салиховской горы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line="240" w:lineRule="auto"/>
              <w:jc w:val="center"/>
              <w:rPr>
                <w:rFonts w:ascii="Times New Roman" w:hAnsi="Times New Roman"/>
                <w:color w:val="000000"/>
                <w:sz w:val="24"/>
                <w:szCs w:val="24"/>
              </w:rPr>
            </w:pPr>
            <w:r w:rsidRPr="003B662D">
              <w:rPr>
                <w:rFonts w:ascii="Times New Roman" w:hAnsi="Times New Roman"/>
                <w:color w:val="000000"/>
                <w:sz w:val="24"/>
                <w:szCs w:val="24"/>
              </w:rPr>
              <w:t>2016-2019гг.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42 300</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line="240" w:lineRule="auto"/>
              <w:jc w:val="center"/>
              <w:rPr>
                <w:rFonts w:ascii="Times New Roman" w:hAnsi="Times New Roman"/>
                <w:sz w:val="24"/>
                <w:szCs w:val="24"/>
              </w:rPr>
            </w:pPr>
            <w:r w:rsidRPr="003B662D">
              <w:rPr>
                <w:rFonts w:ascii="Times New Roman" w:hAnsi="Times New Roman"/>
                <w:sz w:val="24"/>
                <w:szCs w:val="24"/>
              </w:rPr>
              <w:t>Внебюджетные средства</w:t>
            </w:r>
          </w:p>
        </w:tc>
      </w:tr>
      <w:tr w:rsidR="00B619EC" w:rsidRPr="003B662D"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a3"/>
              <w:numPr>
                <w:ilvl w:val="0"/>
                <w:numId w:val="31"/>
              </w:numPr>
              <w:autoSpaceDE w:val="0"/>
              <w:autoSpaceDN w:val="0"/>
              <w:adjustRightInd w:val="0"/>
              <w:spacing w:line="276" w:lineRule="auto"/>
              <w:jc w:val="both"/>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Разработка и внедрение комплексных мероприятий в сфере поддержки малых предприятий сферы услуг, в т.ч. туризма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sz w:val="24"/>
                <w:szCs w:val="24"/>
                <w:lang w:eastAsia="ru-RU"/>
              </w:rPr>
            </w:pPr>
            <w:r w:rsidRPr="003B662D">
              <w:rPr>
                <w:rFonts w:ascii="Times New Roman" w:eastAsia="Times New Roman" w:hAnsi="Times New Roman"/>
                <w:sz w:val="24"/>
                <w:szCs w:val="24"/>
                <w:lang w:eastAsia="ru-RU"/>
              </w:rPr>
              <w:t>2016-2018гг.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line="240" w:lineRule="auto"/>
              <w:jc w:val="center"/>
              <w:rPr>
                <w:sz w:val="24"/>
                <w:szCs w:val="24"/>
              </w:rPr>
            </w:pPr>
            <w:r w:rsidRPr="003B662D">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autoSpaceDE w:val="0"/>
              <w:autoSpaceDN w:val="0"/>
              <w:adjustRightInd w:val="0"/>
              <w:spacing w:after="0" w:line="240" w:lineRule="auto"/>
              <w:jc w:val="center"/>
              <w:rPr>
                <w:rFonts w:ascii="Times New Roman" w:hAnsi="Times New Roman"/>
                <w:sz w:val="24"/>
                <w:szCs w:val="24"/>
              </w:rPr>
            </w:pPr>
            <w:r w:rsidRPr="003B662D">
              <w:rPr>
                <w:rFonts w:ascii="Times New Roman" w:hAnsi="Times New Roman"/>
                <w:sz w:val="24"/>
                <w:szCs w:val="24"/>
              </w:rPr>
              <w:t>Внебюджетные средства</w:t>
            </w:r>
          </w:p>
        </w:tc>
      </w:tr>
    </w:tbl>
    <w:p w:rsidR="00695DE8" w:rsidRPr="004039B1" w:rsidRDefault="00F22A98" w:rsidP="0005633D">
      <w:pPr>
        <w:pStyle w:val="a3"/>
        <w:widowControl w:val="0"/>
        <w:numPr>
          <w:ilvl w:val="0"/>
          <w:numId w:val="30"/>
        </w:numPr>
        <w:autoSpaceDE w:val="0"/>
        <w:autoSpaceDN w:val="0"/>
        <w:adjustRightInd w:val="0"/>
        <w:spacing w:after="0"/>
        <w:contextualSpacing/>
        <w:jc w:val="center"/>
        <w:rPr>
          <w:b/>
          <w:sz w:val="28"/>
          <w:szCs w:val="28"/>
        </w:rPr>
      </w:pPr>
      <w:r w:rsidRPr="004039B1">
        <w:rPr>
          <w:b/>
          <w:sz w:val="28"/>
          <w:szCs w:val="28"/>
        </w:rPr>
        <w:t>МЕХАНИЗМ РЕАЛИЗАЦИИ СТРАТЕГИИ</w:t>
      </w:r>
    </w:p>
    <w:p w:rsidR="00E51960" w:rsidRPr="00E51960" w:rsidRDefault="00E51960" w:rsidP="00E51960">
      <w:pPr>
        <w:pStyle w:val="a3"/>
        <w:widowControl w:val="0"/>
        <w:autoSpaceDE w:val="0"/>
        <w:autoSpaceDN w:val="0"/>
        <w:adjustRightInd w:val="0"/>
        <w:spacing w:before="0" w:beforeAutospacing="0" w:after="0" w:afterAutospacing="0"/>
        <w:ind w:left="675"/>
        <w:contextualSpacing/>
        <w:jc w:val="center"/>
        <w:rPr>
          <w:b/>
          <w:sz w:val="28"/>
          <w:szCs w:val="28"/>
        </w:rPr>
      </w:pPr>
    </w:p>
    <w:p w:rsidR="00695DE8" w:rsidRPr="009C3A12" w:rsidRDefault="00695DE8" w:rsidP="00667B4A">
      <w:pPr>
        <w:widowControl w:val="0"/>
        <w:tabs>
          <w:tab w:val="left" w:pos="567"/>
        </w:tabs>
        <w:autoSpaceDE w:val="0"/>
        <w:autoSpaceDN w:val="0"/>
        <w:adjustRightInd w:val="0"/>
        <w:spacing w:line="360" w:lineRule="auto"/>
        <w:ind w:firstLine="567"/>
        <w:contextualSpacing/>
        <w:jc w:val="both"/>
        <w:rPr>
          <w:rFonts w:ascii="Times New Roman" w:hAnsi="Times New Roman" w:cs="Times New Roman"/>
          <w:sz w:val="28"/>
          <w:szCs w:val="28"/>
        </w:rPr>
      </w:pPr>
      <w:r w:rsidRPr="009C3A12">
        <w:rPr>
          <w:rFonts w:ascii="Times New Roman" w:hAnsi="Times New Roman" w:cs="Times New Roman"/>
          <w:sz w:val="28"/>
          <w:szCs w:val="28"/>
        </w:rPr>
        <w:t xml:space="preserve">Реализация стратегических целей и задач социально-экономического развития </w:t>
      </w:r>
      <w:r>
        <w:rPr>
          <w:rFonts w:ascii="Times New Roman" w:hAnsi="Times New Roman" w:cs="Times New Roman"/>
          <w:sz w:val="28"/>
          <w:szCs w:val="28"/>
        </w:rPr>
        <w:t>Бавлинского муниципального района</w:t>
      </w:r>
      <w:r w:rsidRPr="009C3A12">
        <w:rPr>
          <w:rFonts w:ascii="Times New Roman" w:hAnsi="Times New Roman" w:cs="Times New Roman"/>
          <w:sz w:val="28"/>
          <w:szCs w:val="28"/>
        </w:rPr>
        <w:t xml:space="preserve"> требует оптимального организационно-функционального механизма по управлению стратегическим развитием.</w:t>
      </w:r>
    </w:p>
    <w:p w:rsidR="00695DE8" w:rsidRPr="009C3A12" w:rsidRDefault="00695DE8" w:rsidP="00667B4A">
      <w:pPr>
        <w:widowControl w:val="0"/>
        <w:tabs>
          <w:tab w:val="left" w:pos="567"/>
        </w:tabs>
        <w:autoSpaceDE w:val="0"/>
        <w:autoSpaceDN w:val="0"/>
        <w:adjustRightInd w:val="0"/>
        <w:spacing w:line="360" w:lineRule="auto"/>
        <w:ind w:firstLine="567"/>
        <w:contextualSpacing/>
        <w:jc w:val="both"/>
        <w:rPr>
          <w:rFonts w:ascii="Times New Roman" w:hAnsi="Times New Roman" w:cs="Times New Roman"/>
          <w:sz w:val="28"/>
          <w:szCs w:val="28"/>
        </w:rPr>
      </w:pPr>
      <w:r w:rsidRPr="009C3A12">
        <w:rPr>
          <w:rFonts w:ascii="Times New Roman" w:hAnsi="Times New Roman" w:cs="Times New Roman"/>
          <w:sz w:val="28"/>
          <w:szCs w:val="28"/>
        </w:rPr>
        <w:t>Под механизмом реализации Стратегии подразумевается совокупность следующих стратегических документов.</w:t>
      </w:r>
    </w:p>
    <w:p w:rsidR="00695DE8" w:rsidRPr="00807077" w:rsidRDefault="00695DE8" w:rsidP="00667B4A">
      <w:pPr>
        <w:tabs>
          <w:tab w:val="left" w:pos="567"/>
        </w:tabs>
        <w:spacing w:line="360" w:lineRule="auto"/>
        <w:ind w:firstLine="567"/>
        <w:contextualSpacing/>
        <w:jc w:val="both"/>
        <w:rPr>
          <w:rFonts w:ascii="Times New Roman" w:hAnsi="Times New Roman" w:cs="Times New Roman"/>
          <w:sz w:val="28"/>
          <w:szCs w:val="28"/>
        </w:rPr>
      </w:pPr>
      <w:r w:rsidRPr="00807077">
        <w:rPr>
          <w:rFonts w:ascii="Times New Roman" w:hAnsi="Times New Roman" w:cs="Times New Roman"/>
          <w:sz w:val="28"/>
          <w:szCs w:val="28"/>
        </w:rPr>
        <w:t>Документы стратегического планирования, разраба</w:t>
      </w:r>
      <w:r w:rsidR="004039B1">
        <w:rPr>
          <w:rFonts w:ascii="Times New Roman" w:hAnsi="Times New Roman" w:cs="Times New Roman"/>
          <w:sz w:val="28"/>
          <w:szCs w:val="28"/>
        </w:rPr>
        <w:t>тываемые в рамках целеполагания:</w:t>
      </w:r>
    </w:p>
    <w:p w:rsidR="00695DE8" w:rsidRPr="00807077" w:rsidRDefault="004039B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619EC">
        <w:rPr>
          <w:rFonts w:ascii="Times New Roman" w:hAnsi="Times New Roman" w:cs="Times New Roman"/>
          <w:sz w:val="28"/>
          <w:szCs w:val="28"/>
        </w:rPr>
        <w:t>С</w:t>
      </w:r>
      <w:r w:rsidR="00695DE8" w:rsidRPr="00807077">
        <w:rPr>
          <w:rFonts w:ascii="Times New Roman" w:hAnsi="Times New Roman" w:cs="Times New Roman"/>
          <w:sz w:val="28"/>
          <w:szCs w:val="28"/>
        </w:rPr>
        <w:t xml:space="preserve">тратегия социально-экономического развития </w:t>
      </w:r>
      <w:r>
        <w:rPr>
          <w:rFonts w:ascii="Times New Roman" w:hAnsi="Times New Roman" w:cs="Times New Roman"/>
          <w:sz w:val="28"/>
          <w:szCs w:val="28"/>
        </w:rPr>
        <w:t xml:space="preserve">Бавлинского </w:t>
      </w:r>
      <w:r w:rsidR="00695DE8" w:rsidRPr="00807077">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района на 2016-2021 годы и на плановый период до 2030 года. </w:t>
      </w:r>
      <w:r w:rsidR="00AD4ED1">
        <w:rPr>
          <w:rFonts w:ascii="Times New Roman" w:hAnsi="Times New Roman" w:cs="Times New Roman"/>
          <w:sz w:val="28"/>
          <w:szCs w:val="28"/>
        </w:rPr>
        <w:lastRenderedPageBreak/>
        <w:tab/>
      </w:r>
      <w:r w:rsidR="00695DE8" w:rsidRPr="00807077">
        <w:rPr>
          <w:rFonts w:ascii="Times New Roman" w:hAnsi="Times New Roman" w:cs="Times New Roman"/>
          <w:sz w:val="28"/>
          <w:szCs w:val="28"/>
        </w:rPr>
        <w:t>Документы стратегического планирования, разрабаты</w:t>
      </w:r>
      <w:r w:rsidR="00AD4ED1">
        <w:rPr>
          <w:rFonts w:ascii="Times New Roman" w:hAnsi="Times New Roman" w:cs="Times New Roman"/>
          <w:sz w:val="28"/>
          <w:szCs w:val="28"/>
        </w:rPr>
        <w:t>ваемые в рамках прогнозирования:</w:t>
      </w:r>
      <w:r w:rsidR="00695DE8" w:rsidRPr="00807077">
        <w:rPr>
          <w:rFonts w:ascii="Times New Roman" w:hAnsi="Times New Roman" w:cs="Times New Roman"/>
          <w:sz w:val="28"/>
          <w:szCs w:val="28"/>
        </w:rPr>
        <w:t xml:space="preserve"> </w:t>
      </w:r>
    </w:p>
    <w:p w:rsidR="00695DE8" w:rsidRPr="00807077" w:rsidRDefault="00AD4ED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39B3">
        <w:rPr>
          <w:rFonts w:ascii="Times New Roman" w:hAnsi="Times New Roman" w:cs="Times New Roman"/>
          <w:sz w:val="28"/>
          <w:szCs w:val="28"/>
        </w:rPr>
        <w:t>п</w:t>
      </w:r>
      <w:r w:rsidR="00695DE8" w:rsidRPr="00807077">
        <w:rPr>
          <w:rFonts w:ascii="Times New Roman" w:hAnsi="Times New Roman" w:cs="Times New Roman"/>
          <w:sz w:val="28"/>
          <w:szCs w:val="28"/>
        </w:rPr>
        <w:t xml:space="preserve">рогноз социально-экономического развития </w:t>
      </w:r>
      <w:r>
        <w:rPr>
          <w:rFonts w:ascii="Times New Roman" w:hAnsi="Times New Roman" w:cs="Times New Roman"/>
          <w:sz w:val="28"/>
          <w:szCs w:val="28"/>
        </w:rPr>
        <w:t xml:space="preserve">Бавлинского </w:t>
      </w:r>
      <w:r w:rsidR="00695DE8" w:rsidRPr="00807077">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695DE8" w:rsidRPr="00807077">
        <w:rPr>
          <w:rFonts w:ascii="Times New Roman" w:hAnsi="Times New Roman" w:cs="Times New Roman"/>
          <w:sz w:val="28"/>
          <w:szCs w:val="28"/>
        </w:rPr>
        <w:t xml:space="preserve"> </w:t>
      </w:r>
      <w:r>
        <w:rPr>
          <w:rFonts w:ascii="Times New Roman" w:hAnsi="Times New Roman" w:cs="Times New Roman"/>
          <w:sz w:val="28"/>
          <w:szCs w:val="28"/>
        </w:rPr>
        <w:t xml:space="preserve"> на среднесрочный период;</w:t>
      </w:r>
    </w:p>
    <w:p w:rsidR="00695DE8" w:rsidRPr="00807077" w:rsidRDefault="00AD4ED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39B3">
        <w:rPr>
          <w:rFonts w:ascii="Times New Roman" w:hAnsi="Times New Roman" w:cs="Times New Roman"/>
          <w:sz w:val="28"/>
          <w:szCs w:val="28"/>
        </w:rPr>
        <w:t>б</w:t>
      </w:r>
      <w:r w:rsidR="00695DE8" w:rsidRPr="00807077">
        <w:rPr>
          <w:rFonts w:ascii="Times New Roman" w:hAnsi="Times New Roman" w:cs="Times New Roman"/>
          <w:sz w:val="28"/>
          <w:szCs w:val="28"/>
        </w:rPr>
        <w:t xml:space="preserve">юджет </w:t>
      </w:r>
      <w:r w:rsidR="00B619EC" w:rsidRPr="00415B11">
        <w:rPr>
          <w:rFonts w:ascii="Times New Roman" w:hAnsi="Times New Roman" w:cs="Times New Roman"/>
          <w:sz w:val="28"/>
          <w:szCs w:val="28"/>
        </w:rPr>
        <w:t>БМР</w:t>
      </w:r>
      <w:r w:rsidR="00695DE8" w:rsidRPr="00807077">
        <w:rPr>
          <w:rFonts w:ascii="Times New Roman" w:hAnsi="Times New Roman" w:cs="Times New Roman"/>
          <w:sz w:val="28"/>
          <w:szCs w:val="28"/>
        </w:rPr>
        <w:t xml:space="preserve"> на очередной финансовый год и плановый период.</w:t>
      </w:r>
    </w:p>
    <w:p w:rsidR="00695DE8" w:rsidRPr="00807077" w:rsidRDefault="00695DE8" w:rsidP="00667B4A">
      <w:pPr>
        <w:spacing w:line="360" w:lineRule="auto"/>
        <w:ind w:firstLine="567"/>
        <w:contextualSpacing/>
        <w:jc w:val="both"/>
        <w:rPr>
          <w:rFonts w:ascii="Times New Roman" w:hAnsi="Times New Roman" w:cs="Times New Roman"/>
          <w:sz w:val="28"/>
          <w:szCs w:val="28"/>
        </w:rPr>
      </w:pPr>
      <w:r w:rsidRPr="00807077">
        <w:rPr>
          <w:rFonts w:ascii="Times New Roman" w:hAnsi="Times New Roman" w:cs="Times New Roman"/>
          <w:sz w:val="28"/>
          <w:szCs w:val="28"/>
        </w:rPr>
        <w:t>Документы стратегического планирования, разрабатываемые в рамках п</w:t>
      </w:r>
      <w:r w:rsidR="00AD4ED1">
        <w:rPr>
          <w:rFonts w:ascii="Times New Roman" w:hAnsi="Times New Roman" w:cs="Times New Roman"/>
          <w:sz w:val="28"/>
          <w:szCs w:val="28"/>
        </w:rPr>
        <w:t>ланирования и программирования:</w:t>
      </w:r>
    </w:p>
    <w:p w:rsidR="00AD4ED1" w:rsidRDefault="00AD4ED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39B3">
        <w:rPr>
          <w:rFonts w:ascii="Times New Roman" w:hAnsi="Times New Roman" w:cs="Times New Roman"/>
          <w:sz w:val="28"/>
          <w:szCs w:val="28"/>
        </w:rPr>
        <w:t>к</w:t>
      </w:r>
      <w:r>
        <w:rPr>
          <w:rFonts w:ascii="Times New Roman" w:hAnsi="Times New Roman" w:cs="Times New Roman"/>
          <w:sz w:val="28"/>
          <w:szCs w:val="28"/>
        </w:rPr>
        <w:t>омплексный п</w:t>
      </w:r>
      <w:r w:rsidR="00695DE8" w:rsidRPr="009C3A12">
        <w:rPr>
          <w:rFonts w:ascii="Times New Roman" w:hAnsi="Times New Roman" w:cs="Times New Roman"/>
          <w:sz w:val="28"/>
          <w:szCs w:val="28"/>
        </w:rPr>
        <w:t xml:space="preserve">лан мероприятий по реализации Стратегии социально-экономического развития </w:t>
      </w:r>
      <w:r>
        <w:rPr>
          <w:rFonts w:ascii="Times New Roman" w:hAnsi="Times New Roman" w:cs="Times New Roman"/>
          <w:sz w:val="28"/>
          <w:szCs w:val="28"/>
        </w:rPr>
        <w:t xml:space="preserve">Бавлинского </w:t>
      </w:r>
      <w:r w:rsidR="00695DE8" w:rsidRPr="009C3A12">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района на 2016-2021 годы и </w:t>
      </w:r>
      <w:r w:rsidR="00DF6ADE">
        <w:rPr>
          <w:rFonts w:ascii="Times New Roman" w:hAnsi="Times New Roman" w:cs="Times New Roman"/>
          <w:sz w:val="28"/>
          <w:szCs w:val="28"/>
        </w:rPr>
        <w:t>на плановый период до 2030 года</w:t>
      </w:r>
      <w:r>
        <w:rPr>
          <w:rFonts w:ascii="Times New Roman" w:hAnsi="Times New Roman" w:cs="Times New Roman"/>
          <w:sz w:val="28"/>
          <w:szCs w:val="28"/>
        </w:rPr>
        <w:t>;</w:t>
      </w:r>
    </w:p>
    <w:p w:rsidR="00695DE8" w:rsidRPr="009C3A12" w:rsidRDefault="00AD4ED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39B3">
        <w:rPr>
          <w:rFonts w:ascii="Times New Roman" w:hAnsi="Times New Roman" w:cs="Times New Roman"/>
          <w:sz w:val="28"/>
          <w:szCs w:val="28"/>
        </w:rPr>
        <w:t>м</w:t>
      </w:r>
      <w:r w:rsidR="00695DE8" w:rsidRPr="009C3A12">
        <w:rPr>
          <w:rFonts w:ascii="Times New Roman" w:hAnsi="Times New Roman" w:cs="Times New Roman"/>
          <w:sz w:val="28"/>
          <w:szCs w:val="28"/>
        </w:rPr>
        <w:t xml:space="preserve">униципальные программы </w:t>
      </w:r>
      <w:r w:rsidR="00B619EC" w:rsidRPr="00415B11">
        <w:rPr>
          <w:rFonts w:ascii="Times New Roman" w:hAnsi="Times New Roman" w:cs="Times New Roman"/>
          <w:sz w:val="28"/>
          <w:szCs w:val="28"/>
        </w:rPr>
        <w:t>БМР</w:t>
      </w:r>
      <w:r w:rsidR="00695DE8" w:rsidRPr="00415B11">
        <w:rPr>
          <w:rFonts w:ascii="Times New Roman" w:hAnsi="Times New Roman" w:cs="Times New Roman"/>
          <w:sz w:val="28"/>
          <w:szCs w:val="28"/>
        </w:rPr>
        <w:t>.</w:t>
      </w:r>
    </w:p>
    <w:p w:rsidR="00695DE8" w:rsidRPr="009C3A12" w:rsidRDefault="00AD4ED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39B3">
        <w:rPr>
          <w:rFonts w:ascii="Times New Roman" w:hAnsi="Times New Roman" w:cs="Times New Roman"/>
          <w:sz w:val="28"/>
          <w:szCs w:val="28"/>
        </w:rPr>
        <w:t>с</w:t>
      </w:r>
      <w:r w:rsidR="00695DE8" w:rsidRPr="009C3A12">
        <w:rPr>
          <w:rFonts w:ascii="Times New Roman" w:hAnsi="Times New Roman" w:cs="Times New Roman"/>
          <w:sz w:val="28"/>
          <w:szCs w:val="28"/>
        </w:rPr>
        <w:t xml:space="preserve">хема территориального планирования </w:t>
      </w:r>
      <w:r>
        <w:rPr>
          <w:rFonts w:ascii="Times New Roman" w:hAnsi="Times New Roman" w:cs="Times New Roman"/>
          <w:sz w:val="28"/>
          <w:szCs w:val="28"/>
        </w:rPr>
        <w:t xml:space="preserve">Бавлинского </w:t>
      </w:r>
      <w:r w:rsidR="00695DE8" w:rsidRPr="009C3A12">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695DE8" w:rsidRPr="009C3A12">
        <w:rPr>
          <w:rFonts w:ascii="Times New Roman" w:hAnsi="Times New Roman" w:cs="Times New Roman"/>
          <w:sz w:val="28"/>
          <w:szCs w:val="28"/>
        </w:rPr>
        <w:t>.</w:t>
      </w:r>
    </w:p>
    <w:p w:rsidR="00695DE8" w:rsidRDefault="00132CE6" w:rsidP="00695DE8">
      <w:pPr>
        <w:ind w:firstLine="567"/>
        <w:contextualSpacing/>
        <w:jc w:val="center"/>
        <w:rPr>
          <w:rFonts w:ascii="Times New Roman" w:hAnsi="Times New Roman" w:cs="Times New Roman"/>
          <w:b/>
          <w:bCs/>
          <w:sz w:val="28"/>
          <w:szCs w:val="28"/>
        </w:rPr>
      </w:pPr>
      <w:r>
        <w:rPr>
          <w:rFonts w:ascii="Times New Roman" w:hAnsi="Times New Roman" w:cs="Times New Roman"/>
          <w:b/>
          <w:bCs/>
          <w:sz w:val="28"/>
          <w:szCs w:val="28"/>
        </w:rPr>
        <w:t>5</w:t>
      </w:r>
      <w:r w:rsidR="00695DE8" w:rsidRPr="00FE2B42">
        <w:rPr>
          <w:rFonts w:ascii="Times New Roman" w:hAnsi="Times New Roman" w:cs="Times New Roman"/>
          <w:b/>
          <w:bCs/>
          <w:sz w:val="28"/>
          <w:szCs w:val="28"/>
        </w:rPr>
        <w:t>.1</w:t>
      </w:r>
      <w:r w:rsidR="00695DE8">
        <w:rPr>
          <w:rFonts w:ascii="Times New Roman" w:hAnsi="Times New Roman" w:cs="Times New Roman"/>
          <w:b/>
          <w:bCs/>
          <w:sz w:val="28"/>
          <w:szCs w:val="28"/>
        </w:rPr>
        <w:t>.</w:t>
      </w:r>
      <w:r w:rsidR="00695DE8" w:rsidRPr="00FE2B42">
        <w:rPr>
          <w:rFonts w:ascii="Times New Roman" w:hAnsi="Times New Roman" w:cs="Times New Roman"/>
          <w:b/>
          <w:bCs/>
          <w:sz w:val="28"/>
          <w:szCs w:val="28"/>
        </w:rPr>
        <w:t xml:space="preserve"> Мониторинг и контроль реализации документов стратегического планирования</w:t>
      </w:r>
    </w:p>
    <w:p w:rsidR="00695DE8" w:rsidRPr="00FE2B42" w:rsidRDefault="00695DE8" w:rsidP="00667B4A">
      <w:pPr>
        <w:spacing w:line="360" w:lineRule="auto"/>
        <w:ind w:firstLine="567"/>
        <w:contextualSpacing/>
        <w:jc w:val="both"/>
        <w:rPr>
          <w:rFonts w:ascii="Times New Roman" w:hAnsi="Times New Roman" w:cs="Times New Roman"/>
          <w:sz w:val="28"/>
          <w:szCs w:val="28"/>
        </w:rPr>
      </w:pPr>
      <w:r w:rsidRPr="00807077">
        <w:rPr>
          <w:rFonts w:ascii="Times New Roman" w:hAnsi="Times New Roman" w:cs="Times New Roman"/>
          <w:sz w:val="28"/>
          <w:szCs w:val="28"/>
        </w:rPr>
        <w:t>Целью</w:t>
      </w:r>
      <w:r w:rsidRPr="00FE2B42">
        <w:rPr>
          <w:rFonts w:ascii="Times New Roman" w:hAnsi="Times New Roman" w:cs="Times New Roman"/>
          <w:sz w:val="28"/>
          <w:szCs w:val="28"/>
        </w:rPr>
        <w:t xml:space="preserve">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 </w:t>
      </w:r>
      <w:r w:rsidRPr="00F533F4">
        <w:rPr>
          <w:rFonts w:ascii="Times New Roman" w:hAnsi="Times New Roman" w:cs="Times New Roman"/>
          <w:sz w:val="28"/>
          <w:szCs w:val="28"/>
        </w:rPr>
        <w:t xml:space="preserve">осуществляемого </w:t>
      </w:r>
      <w:r w:rsidRPr="00FE2B42">
        <w:rPr>
          <w:rFonts w:ascii="Times New Roman" w:hAnsi="Times New Roman" w:cs="Times New Roman"/>
          <w:sz w:val="28"/>
          <w:szCs w:val="28"/>
        </w:rPr>
        <w:t xml:space="preserve">на основе комплексной оценки основных социально-экономических и финансовых показателей, содержащихся в документах стратегического планирования, а также повышение эффективности деятельности участников стратегического планирования по достижению в установленные сроки целевых показателей, утвержденных в Стратегии социально-экономического развития </w:t>
      </w:r>
      <w:r>
        <w:rPr>
          <w:rFonts w:ascii="Times New Roman" w:hAnsi="Times New Roman" w:cs="Times New Roman"/>
          <w:sz w:val="28"/>
          <w:szCs w:val="28"/>
        </w:rPr>
        <w:t xml:space="preserve">Бавлинского </w:t>
      </w:r>
      <w:r w:rsidRPr="009C3A12">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Pr="009C3A12">
        <w:rPr>
          <w:rFonts w:ascii="Times New Roman" w:hAnsi="Times New Roman" w:cs="Times New Roman"/>
          <w:sz w:val="28"/>
          <w:szCs w:val="28"/>
        </w:rPr>
        <w:t xml:space="preserve"> </w:t>
      </w:r>
      <w:r w:rsidR="004039B1">
        <w:rPr>
          <w:rFonts w:ascii="Times New Roman" w:hAnsi="Times New Roman" w:cs="Times New Roman"/>
          <w:sz w:val="28"/>
          <w:szCs w:val="28"/>
        </w:rPr>
        <w:t>на 2016-2021 годы и на плановый период до 2030 года</w:t>
      </w:r>
      <w:r w:rsidRPr="00FE2B42">
        <w:rPr>
          <w:rFonts w:ascii="Times New Roman" w:hAnsi="Times New Roman" w:cs="Times New Roman"/>
          <w:sz w:val="28"/>
          <w:szCs w:val="28"/>
        </w:rPr>
        <w:t>.</w:t>
      </w:r>
    </w:p>
    <w:p w:rsidR="00695DE8" w:rsidRPr="00FE2B42" w:rsidRDefault="00695DE8" w:rsidP="00667B4A">
      <w:pPr>
        <w:spacing w:line="360" w:lineRule="auto"/>
        <w:ind w:firstLine="567"/>
        <w:contextualSpacing/>
        <w:jc w:val="both"/>
        <w:rPr>
          <w:rFonts w:ascii="Times New Roman" w:hAnsi="Times New Roman" w:cs="Times New Roman"/>
          <w:sz w:val="28"/>
          <w:szCs w:val="28"/>
        </w:rPr>
      </w:pPr>
      <w:r w:rsidRPr="00FE2B42">
        <w:rPr>
          <w:rFonts w:ascii="Times New Roman" w:hAnsi="Times New Roman" w:cs="Times New Roman"/>
          <w:b/>
          <w:i/>
          <w:sz w:val="28"/>
          <w:szCs w:val="28"/>
        </w:rPr>
        <w:t>Основными задачами</w:t>
      </w:r>
      <w:r w:rsidRPr="00FE2B42">
        <w:rPr>
          <w:rFonts w:ascii="Times New Roman" w:hAnsi="Times New Roman" w:cs="Times New Roman"/>
          <w:sz w:val="28"/>
          <w:szCs w:val="28"/>
        </w:rPr>
        <w:t xml:space="preserve"> мониторинга реализации документов стратегического планирования являются:</w:t>
      </w:r>
    </w:p>
    <w:p w:rsidR="00695DE8" w:rsidRPr="00FE2B42" w:rsidRDefault="00AD4ED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695DE8" w:rsidRPr="00FE2B42">
        <w:rPr>
          <w:rFonts w:ascii="Times New Roman" w:hAnsi="Times New Roman" w:cs="Times New Roman"/>
          <w:sz w:val="28"/>
          <w:szCs w:val="28"/>
        </w:rPr>
        <w:t xml:space="preserve"> сбор, систематизация и обобщение информации о ходе реализации Стратегии</w:t>
      </w:r>
      <w:r w:rsidR="00695DE8">
        <w:rPr>
          <w:rFonts w:ascii="Times New Roman" w:hAnsi="Times New Roman" w:cs="Times New Roman"/>
          <w:sz w:val="28"/>
          <w:szCs w:val="28"/>
        </w:rPr>
        <w:t xml:space="preserve"> </w:t>
      </w:r>
      <w:r w:rsidR="00695DE8" w:rsidRPr="00FE2B42">
        <w:rPr>
          <w:rFonts w:ascii="Times New Roman" w:hAnsi="Times New Roman" w:cs="Times New Roman"/>
          <w:sz w:val="28"/>
          <w:szCs w:val="28"/>
        </w:rPr>
        <w:t>социально-экономического развития</w:t>
      </w:r>
      <w:r w:rsidR="00DB5FE8">
        <w:rPr>
          <w:rFonts w:ascii="Times New Roman" w:hAnsi="Times New Roman" w:cs="Times New Roman"/>
          <w:sz w:val="28"/>
          <w:szCs w:val="28"/>
        </w:rPr>
        <w:t xml:space="preserve"> Бавлинского </w:t>
      </w:r>
      <w:r w:rsidR="00695DE8" w:rsidRPr="009C3A12">
        <w:rPr>
          <w:rFonts w:ascii="Times New Roman" w:hAnsi="Times New Roman" w:cs="Times New Roman"/>
          <w:sz w:val="28"/>
          <w:szCs w:val="28"/>
        </w:rPr>
        <w:t xml:space="preserve">муниципального </w:t>
      </w:r>
      <w:r w:rsidR="00DB5FE8">
        <w:rPr>
          <w:rFonts w:ascii="Times New Roman" w:hAnsi="Times New Roman" w:cs="Times New Roman"/>
          <w:sz w:val="28"/>
          <w:szCs w:val="28"/>
        </w:rPr>
        <w:t>района</w:t>
      </w:r>
      <w:r w:rsidR="00695DE8">
        <w:rPr>
          <w:rFonts w:ascii="Times New Roman" w:hAnsi="Times New Roman" w:cs="Times New Roman"/>
          <w:sz w:val="28"/>
          <w:szCs w:val="28"/>
        </w:rPr>
        <w:t xml:space="preserve"> </w:t>
      </w:r>
      <w:r>
        <w:rPr>
          <w:rFonts w:ascii="Times New Roman" w:hAnsi="Times New Roman" w:cs="Times New Roman"/>
          <w:sz w:val="28"/>
          <w:szCs w:val="28"/>
        </w:rPr>
        <w:t>на 2016-2021 годы и на плановый период до 2030 года</w:t>
      </w:r>
      <w:r w:rsidR="00695DE8" w:rsidRPr="00FE2B42">
        <w:rPr>
          <w:rFonts w:ascii="Times New Roman" w:hAnsi="Times New Roman" w:cs="Times New Roman"/>
          <w:sz w:val="28"/>
          <w:szCs w:val="28"/>
        </w:rPr>
        <w:t>;</w:t>
      </w:r>
    </w:p>
    <w:p w:rsidR="00695DE8" w:rsidRPr="00FE2B42" w:rsidRDefault="00AD4ED1" w:rsidP="00667B4A">
      <w:pPr>
        <w:spacing w:line="360" w:lineRule="auto"/>
        <w:ind w:firstLine="567"/>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95DE8" w:rsidRPr="00FE2B42">
        <w:rPr>
          <w:rFonts w:ascii="Times New Roman" w:hAnsi="Times New Roman" w:cs="Times New Roman"/>
          <w:sz w:val="28"/>
          <w:szCs w:val="28"/>
        </w:rPr>
        <w:t>оценка результативности и эффективности мероприятий по реализации стратегических программ и проектов, степени достижения запланированных целей социально-экономического развития р</w:t>
      </w:r>
      <w:r w:rsidR="00695DE8">
        <w:rPr>
          <w:rFonts w:ascii="Times New Roman" w:hAnsi="Times New Roman" w:cs="Times New Roman"/>
          <w:sz w:val="28"/>
          <w:szCs w:val="28"/>
        </w:rPr>
        <w:t>айона</w:t>
      </w:r>
      <w:r w:rsidR="00695DE8" w:rsidRPr="00FE2B42">
        <w:rPr>
          <w:rFonts w:ascii="Times New Roman" w:hAnsi="Times New Roman" w:cs="Times New Roman"/>
          <w:sz w:val="28"/>
          <w:szCs w:val="28"/>
        </w:rPr>
        <w:t>;</w:t>
      </w:r>
    </w:p>
    <w:p w:rsidR="00695DE8" w:rsidRPr="00FE2B42" w:rsidRDefault="00AD4ED1" w:rsidP="00667B4A">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95DE8" w:rsidRPr="00FE2B42">
        <w:rPr>
          <w:rFonts w:ascii="Times New Roman" w:hAnsi="Times New Roman" w:cs="Times New Roman"/>
          <w:sz w:val="28"/>
          <w:szCs w:val="28"/>
        </w:rPr>
        <w:t>оценка соответствия плановых и фактических сроков, результатов реализации документов стратегического планирования и ресурсов, необходимых для их реализации;</w:t>
      </w:r>
    </w:p>
    <w:p w:rsidR="006525D2" w:rsidRDefault="00AD4ED1" w:rsidP="00371AC8">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95DE8" w:rsidRPr="00FE2B42">
        <w:rPr>
          <w:rFonts w:ascii="Times New Roman" w:hAnsi="Times New Roman" w:cs="Times New Roman"/>
          <w:sz w:val="28"/>
          <w:szCs w:val="28"/>
        </w:rPr>
        <w:t>ежегодное проведение стратегического анализа, разработка предложений по корректировке стратегических доку</w:t>
      </w:r>
      <w:r w:rsidR="00695DE8">
        <w:rPr>
          <w:rFonts w:ascii="Times New Roman" w:hAnsi="Times New Roman" w:cs="Times New Roman"/>
          <w:sz w:val="28"/>
          <w:szCs w:val="28"/>
        </w:rPr>
        <w:t>ментов района</w:t>
      </w:r>
      <w:r w:rsidR="00695DE8" w:rsidRPr="00FE2B42">
        <w:rPr>
          <w:rFonts w:ascii="Times New Roman" w:hAnsi="Times New Roman" w:cs="Times New Roman"/>
          <w:sz w:val="28"/>
          <w:szCs w:val="28"/>
        </w:rPr>
        <w:t>.</w:t>
      </w:r>
    </w:p>
    <w:p w:rsidR="00695DE8" w:rsidRDefault="00132CE6" w:rsidP="00667B4A">
      <w:pPr>
        <w:spacing w:line="36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5</w:t>
      </w:r>
      <w:r w:rsidR="00695DE8" w:rsidRPr="00FE2B42">
        <w:rPr>
          <w:rFonts w:ascii="Times New Roman" w:hAnsi="Times New Roman" w:cs="Times New Roman"/>
          <w:b/>
          <w:sz w:val="28"/>
          <w:szCs w:val="28"/>
        </w:rPr>
        <w:t>.2</w:t>
      </w:r>
      <w:r w:rsidR="00695DE8">
        <w:rPr>
          <w:rFonts w:ascii="Times New Roman" w:hAnsi="Times New Roman" w:cs="Times New Roman"/>
          <w:b/>
          <w:sz w:val="28"/>
          <w:szCs w:val="28"/>
        </w:rPr>
        <w:t>.</w:t>
      </w:r>
      <w:r w:rsidR="00695DE8" w:rsidRPr="00FE2B42">
        <w:rPr>
          <w:rFonts w:ascii="Times New Roman" w:hAnsi="Times New Roman" w:cs="Times New Roman"/>
          <w:b/>
          <w:sz w:val="28"/>
          <w:szCs w:val="28"/>
        </w:rPr>
        <w:t xml:space="preserve"> Площадки для общественного обсуждения и </w:t>
      </w:r>
    </w:p>
    <w:p w:rsidR="00695DE8" w:rsidRPr="00FE2B42" w:rsidRDefault="00695DE8" w:rsidP="00667B4A">
      <w:pPr>
        <w:spacing w:line="360" w:lineRule="auto"/>
        <w:ind w:firstLine="567"/>
        <w:contextualSpacing/>
        <w:jc w:val="center"/>
        <w:rPr>
          <w:rFonts w:ascii="Times New Roman" w:hAnsi="Times New Roman" w:cs="Times New Roman"/>
          <w:b/>
          <w:sz w:val="28"/>
          <w:szCs w:val="28"/>
        </w:rPr>
      </w:pPr>
      <w:r w:rsidRPr="00FE2B42">
        <w:rPr>
          <w:rFonts w:ascii="Times New Roman" w:hAnsi="Times New Roman" w:cs="Times New Roman"/>
          <w:b/>
          <w:sz w:val="28"/>
          <w:szCs w:val="28"/>
        </w:rPr>
        <w:t xml:space="preserve">контроля реализации </w:t>
      </w:r>
      <w:r w:rsidR="001A7685">
        <w:rPr>
          <w:rFonts w:ascii="Times New Roman" w:hAnsi="Times New Roman" w:cs="Times New Roman"/>
          <w:b/>
          <w:sz w:val="28"/>
          <w:szCs w:val="28"/>
        </w:rPr>
        <w:t>С</w:t>
      </w:r>
      <w:r w:rsidRPr="00FE2B42">
        <w:rPr>
          <w:rFonts w:ascii="Times New Roman" w:hAnsi="Times New Roman" w:cs="Times New Roman"/>
          <w:b/>
          <w:sz w:val="28"/>
          <w:szCs w:val="28"/>
        </w:rPr>
        <w:t>тратегии</w:t>
      </w:r>
    </w:p>
    <w:p w:rsidR="00695DE8" w:rsidRPr="007653DB" w:rsidRDefault="007653DB" w:rsidP="007653DB">
      <w:pPr>
        <w:spacing w:line="360" w:lineRule="auto"/>
        <w:ind w:left="360"/>
        <w:contextualSpacing/>
        <w:jc w:val="both"/>
        <w:rPr>
          <w:rFonts w:ascii="Times New Roman" w:hAnsi="Times New Roman" w:cs="Times New Roman"/>
          <w:sz w:val="28"/>
          <w:szCs w:val="28"/>
        </w:rPr>
      </w:pPr>
      <w:r w:rsidRPr="007653DB">
        <w:rPr>
          <w:rFonts w:ascii="Times New Roman" w:hAnsi="Times New Roman" w:cs="Times New Roman"/>
          <w:sz w:val="28"/>
          <w:szCs w:val="28"/>
        </w:rPr>
        <w:t xml:space="preserve">- </w:t>
      </w:r>
      <w:r w:rsidR="00DB5FE8" w:rsidRPr="007653DB">
        <w:rPr>
          <w:rFonts w:ascii="Times New Roman" w:hAnsi="Times New Roman" w:cs="Times New Roman"/>
          <w:sz w:val="28"/>
          <w:szCs w:val="28"/>
        </w:rPr>
        <w:t>Портал Бавлинского муниципального района</w:t>
      </w:r>
    </w:p>
    <w:p w:rsidR="00DB5FE8" w:rsidRPr="007653DB" w:rsidRDefault="007653DB" w:rsidP="007653DB">
      <w:pPr>
        <w:spacing w:line="360" w:lineRule="auto"/>
        <w:ind w:left="360"/>
        <w:contextualSpacing/>
        <w:jc w:val="both"/>
        <w:rPr>
          <w:rFonts w:ascii="Times New Roman" w:hAnsi="Times New Roman" w:cs="Times New Roman"/>
          <w:sz w:val="28"/>
          <w:szCs w:val="28"/>
        </w:rPr>
      </w:pPr>
      <w:r w:rsidRPr="007653DB">
        <w:rPr>
          <w:rFonts w:ascii="Times New Roman" w:hAnsi="Times New Roman" w:cs="Times New Roman"/>
          <w:sz w:val="28"/>
          <w:szCs w:val="28"/>
        </w:rPr>
        <w:t xml:space="preserve">- </w:t>
      </w:r>
      <w:r w:rsidR="00DB5FE8" w:rsidRPr="007653DB">
        <w:rPr>
          <w:rFonts w:ascii="Times New Roman" w:hAnsi="Times New Roman" w:cs="Times New Roman"/>
          <w:sz w:val="28"/>
          <w:szCs w:val="28"/>
        </w:rPr>
        <w:t>Средства массовой информации</w:t>
      </w:r>
    </w:p>
    <w:p w:rsidR="00695DE8" w:rsidRDefault="007653DB" w:rsidP="007653DB">
      <w:pPr>
        <w:spacing w:line="360" w:lineRule="auto"/>
        <w:ind w:left="360"/>
        <w:contextualSpacing/>
        <w:jc w:val="both"/>
        <w:rPr>
          <w:rFonts w:ascii="Times New Roman" w:hAnsi="Times New Roman" w:cs="Times New Roman"/>
          <w:sz w:val="28"/>
          <w:szCs w:val="28"/>
        </w:rPr>
      </w:pPr>
      <w:r w:rsidRPr="007653DB">
        <w:rPr>
          <w:rFonts w:ascii="Times New Roman" w:hAnsi="Times New Roman" w:cs="Times New Roman"/>
          <w:sz w:val="28"/>
          <w:szCs w:val="28"/>
        </w:rPr>
        <w:t xml:space="preserve">- </w:t>
      </w:r>
      <w:r w:rsidR="00DB5FE8" w:rsidRPr="007653DB">
        <w:rPr>
          <w:rFonts w:ascii="Times New Roman" w:hAnsi="Times New Roman" w:cs="Times New Roman"/>
          <w:sz w:val="28"/>
          <w:szCs w:val="28"/>
        </w:rPr>
        <w:t>Рабочая группа по разработке Стратегии социально-экономического развития Бавлинского муниципального ра</w:t>
      </w:r>
      <w:r w:rsidR="00F22A98" w:rsidRPr="007653DB">
        <w:rPr>
          <w:rFonts w:ascii="Times New Roman" w:hAnsi="Times New Roman" w:cs="Times New Roman"/>
          <w:sz w:val="28"/>
          <w:szCs w:val="28"/>
        </w:rPr>
        <w:t xml:space="preserve">йона Республики Татарстан </w:t>
      </w:r>
      <w:r w:rsidR="00AD4ED1" w:rsidRPr="007653DB">
        <w:rPr>
          <w:rFonts w:ascii="Times New Roman" w:hAnsi="Times New Roman" w:cs="Times New Roman"/>
          <w:sz w:val="28"/>
          <w:szCs w:val="28"/>
        </w:rPr>
        <w:t>на 2016-2021 годы и на плановый период до 2030 года</w:t>
      </w:r>
      <w:r w:rsidR="00F22A98" w:rsidRPr="007653DB">
        <w:rPr>
          <w:rFonts w:ascii="Times New Roman" w:hAnsi="Times New Roman" w:cs="Times New Roman"/>
          <w:sz w:val="28"/>
          <w:szCs w:val="28"/>
        </w:rPr>
        <w:t xml:space="preserve"> 203</w:t>
      </w:r>
      <w:r w:rsidR="00DB5FE8" w:rsidRPr="007653DB">
        <w:rPr>
          <w:rFonts w:ascii="Times New Roman" w:hAnsi="Times New Roman" w:cs="Times New Roman"/>
          <w:sz w:val="28"/>
          <w:szCs w:val="28"/>
        </w:rPr>
        <w:t xml:space="preserve">0 года и </w:t>
      </w:r>
      <w:r w:rsidR="00AD4ED1" w:rsidRPr="007653DB">
        <w:rPr>
          <w:rFonts w:ascii="Times New Roman" w:hAnsi="Times New Roman" w:cs="Times New Roman"/>
          <w:sz w:val="28"/>
          <w:szCs w:val="28"/>
        </w:rPr>
        <w:t>Комплексного п</w:t>
      </w:r>
      <w:r w:rsidR="00DB5FE8" w:rsidRPr="007653DB">
        <w:rPr>
          <w:rFonts w:ascii="Times New Roman" w:hAnsi="Times New Roman" w:cs="Times New Roman"/>
          <w:sz w:val="28"/>
          <w:szCs w:val="28"/>
        </w:rPr>
        <w:t>лана мероприятий по реализации Стратегии социально-экономического развития Бавлинского муниципального района Республики Татарстан.</w:t>
      </w:r>
    </w:p>
    <w:p w:rsidR="00695DE8" w:rsidRDefault="00132CE6" w:rsidP="00667B4A">
      <w:pPr>
        <w:spacing w:line="360" w:lineRule="auto"/>
        <w:ind w:firstLine="567"/>
        <w:contextualSpacing/>
        <w:jc w:val="center"/>
        <w:rPr>
          <w:rFonts w:ascii="Times New Roman" w:hAnsi="Times New Roman" w:cs="Times New Roman"/>
          <w:b/>
          <w:bCs/>
          <w:sz w:val="28"/>
          <w:szCs w:val="28"/>
        </w:rPr>
      </w:pPr>
      <w:r>
        <w:rPr>
          <w:rFonts w:ascii="Times New Roman" w:hAnsi="Times New Roman" w:cs="Times New Roman"/>
          <w:b/>
          <w:bCs/>
          <w:sz w:val="28"/>
          <w:szCs w:val="28"/>
        </w:rPr>
        <w:t>5</w:t>
      </w:r>
      <w:r w:rsidR="00695DE8" w:rsidRPr="00FE2B42">
        <w:rPr>
          <w:rFonts w:ascii="Times New Roman" w:hAnsi="Times New Roman" w:cs="Times New Roman"/>
          <w:b/>
          <w:bCs/>
          <w:sz w:val="28"/>
          <w:szCs w:val="28"/>
        </w:rPr>
        <w:t>.3</w:t>
      </w:r>
      <w:r w:rsidR="00695DE8">
        <w:rPr>
          <w:rFonts w:ascii="Times New Roman" w:hAnsi="Times New Roman" w:cs="Times New Roman"/>
          <w:b/>
          <w:bCs/>
          <w:sz w:val="28"/>
          <w:szCs w:val="28"/>
        </w:rPr>
        <w:t>.</w:t>
      </w:r>
      <w:r w:rsidR="00695DE8" w:rsidRPr="00FE2B42">
        <w:rPr>
          <w:rFonts w:ascii="Times New Roman" w:hAnsi="Times New Roman" w:cs="Times New Roman"/>
          <w:b/>
          <w:bCs/>
          <w:sz w:val="28"/>
          <w:szCs w:val="28"/>
        </w:rPr>
        <w:t xml:space="preserve"> Основные документы мониторинга</w:t>
      </w:r>
    </w:p>
    <w:p w:rsidR="00695DE8" w:rsidRPr="00FE2B42" w:rsidRDefault="00695DE8" w:rsidP="00667B4A">
      <w:pPr>
        <w:shd w:val="clear" w:color="auto" w:fill="FFFFFF"/>
        <w:spacing w:line="360" w:lineRule="auto"/>
        <w:ind w:firstLine="567"/>
        <w:contextualSpacing/>
        <w:jc w:val="both"/>
        <w:outlineLvl w:val="1"/>
        <w:rPr>
          <w:rFonts w:ascii="Times New Roman" w:hAnsi="Times New Roman" w:cs="Times New Roman"/>
          <w:bCs/>
          <w:sz w:val="28"/>
          <w:szCs w:val="28"/>
        </w:rPr>
      </w:pPr>
      <w:r w:rsidRPr="00FE2B42">
        <w:rPr>
          <w:rFonts w:ascii="Times New Roman" w:hAnsi="Times New Roman" w:cs="Times New Roman"/>
          <w:bCs/>
          <w:sz w:val="28"/>
          <w:szCs w:val="28"/>
        </w:rPr>
        <w:t xml:space="preserve">Документами, в которых отражаются результаты мониторинга реализации документов стратегического планирования в сфере социально-экономического развития </w:t>
      </w:r>
      <w:r w:rsidR="00DB5FE8">
        <w:rPr>
          <w:rFonts w:ascii="Times New Roman" w:hAnsi="Times New Roman" w:cs="Times New Roman"/>
          <w:bCs/>
          <w:sz w:val="28"/>
          <w:szCs w:val="28"/>
        </w:rPr>
        <w:t>Бавлинского муниципального</w:t>
      </w:r>
      <w:r>
        <w:rPr>
          <w:rFonts w:ascii="Times New Roman" w:hAnsi="Times New Roman" w:cs="Times New Roman"/>
          <w:bCs/>
          <w:sz w:val="28"/>
          <w:szCs w:val="28"/>
        </w:rPr>
        <w:t xml:space="preserve"> района</w:t>
      </w:r>
      <w:r w:rsidRPr="00FE2B42">
        <w:rPr>
          <w:rFonts w:ascii="Times New Roman" w:hAnsi="Times New Roman" w:cs="Times New Roman"/>
          <w:bCs/>
          <w:sz w:val="28"/>
          <w:szCs w:val="28"/>
        </w:rPr>
        <w:t>, являются:</w:t>
      </w:r>
    </w:p>
    <w:p w:rsidR="00695DE8" w:rsidRDefault="007653DB" w:rsidP="00667B4A">
      <w:pPr>
        <w:spacing w:line="360" w:lineRule="auto"/>
        <w:ind w:firstLine="540"/>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695DE8" w:rsidRPr="00664713">
        <w:rPr>
          <w:rFonts w:ascii="Times New Roman" w:hAnsi="Times New Roman" w:cs="Times New Roman"/>
          <w:bCs/>
          <w:sz w:val="28"/>
          <w:szCs w:val="28"/>
        </w:rPr>
        <w:t xml:space="preserve"> </w:t>
      </w:r>
      <w:r w:rsidR="00695DE8" w:rsidRPr="00664713">
        <w:rPr>
          <w:rFonts w:ascii="Times New Roman" w:hAnsi="Times New Roman" w:cs="Times New Roman"/>
          <w:color w:val="000000"/>
          <w:sz w:val="28"/>
          <w:szCs w:val="28"/>
        </w:rPr>
        <w:t xml:space="preserve">Ежегодный отчет </w:t>
      </w:r>
      <w:r w:rsidR="00695DE8" w:rsidRPr="00664713">
        <w:rPr>
          <w:rFonts w:ascii="Times New Roman" w:eastAsia="Times New Roman" w:hAnsi="Times New Roman" w:cs="Times New Roman"/>
          <w:color w:val="000000"/>
          <w:sz w:val="28"/>
          <w:szCs w:val="28"/>
        </w:rPr>
        <w:t>гл</w:t>
      </w:r>
      <w:r w:rsidR="00695DE8" w:rsidRPr="00664713">
        <w:rPr>
          <w:rFonts w:ascii="Times New Roman" w:hAnsi="Times New Roman" w:cs="Times New Roman"/>
          <w:color w:val="000000"/>
          <w:sz w:val="28"/>
          <w:szCs w:val="28"/>
        </w:rPr>
        <w:t xml:space="preserve">авы администрации </w:t>
      </w:r>
      <w:r w:rsidR="00DB5FE8">
        <w:rPr>
          <w:rFonts w:ascii="Times New Roman" w:hAnsi="Times New Roman" w:cs="Times New Roman"/>
          <w:color w:val="000000"/>
          <w:sz w:val="28"/>
          <w:szCs w:val="28"/>
        </w:rPr>
        <w:t>Бавлинского</w:t>
      </w:r>
      <w:r w:rsidR="00695DE8" w:rsidRPr="00664713">
        <w:rPr>
          <w:rFonts w:ascii="Times New Roman" w:hAnsi="Times New Roman" w:cs="Times New Roman"/>
          <w:color w:val="000000"/>
          <w:sz w:val="28"/>
          <w:szCs w:val="28"/>
        </w:rPr>
        <w:t xml:space="preserve"> </w:t>
      </w:r>
      <w:r w:rsidR="00695DE8" w:rsidRPr="00664713">
        <w:rPr>
          <w:rFonts w:ascii="Times New Roman" w:eastAsia="Times New Roman" w:hAnsi="Times New Roman" w:cs="Times New Roman"/>
          <w:color w:val="000000"/>
          <w:sz w:val="28"/>
          <w:szCs w:val="28"/>
        </w:rPr>
        <w:t xml:space="preserve">муниципального района </w:t>
      </w:r>
      <w:r w:rsidR="00DB5FE8">
        <w:rPr>
          <w:rFonts w:ascii="Times New Roman" w:eastAsia="Times New Roman" w:hAnsi="Times New Roman" w:cs="Times New Roman"/>
          <w:color w:val="000000"/>
          <w:sz w:val="28"/>
          <w:szCs w:val="28"/>
        </w:rPr>
        <w:t>«Об итогах социально-экономического развития Бавлинского муниципального района»</w:t>
      </w:r>
      <w:r w:rsidR="001C5265">
        <w:rPr>
          <w:rFonts w:ascii="Times New Roman" w:eastAsia="Times New Roman" w:hAnsi="Times New Roman" w:cs="Times New Roman"/>
          <w:color w:val="000000"/>
          <w:sz w:val="28"/>
          <w:szCs w:val="28"/>
        </w:rPr>
        <w:t>;</w:t>
      </w:r>
    </w:p>
    <w:p w:rsidR="00695DE8" w:rsidRPr="00F22DB4" w:rsidRDefault="001C5265" w:rsidP="00667B4A">
      <w:pPr>
        <w:spacing w:line="360" w:lineRule="auto"/>
        <w:ind w:firstLine="539"/>
        <w:contextualSpacing/>
        <w:jc w:val="both"/>
        <w:rPr>
          <w:rFonts w:ascii="Times New Roman" w:hAnsi="Times New Roman" w:cs="Times New Roman"/>
          <w:bCs/>
          <w:sz w:val="28"/>
          <w:szCs w:val="28"/>
        </w:rPr>
      </w:pPr>
      <w:r>
        <w:rPr>
          <w:rFonts w:ascii="Times New Roman" w:hAnsi="Times New Roman" w:cs="Times New Roman"/>
          <w:bCs/>
          <w:sz w:val="28"/>
          <w:szCs w:val="28"/>
        </w:rPr>
        <w:t>2</w:t>
      </w:r>
      <w:r w:rsidR="007653DB">
        <w:rPr>
          <w:rFonts w:ascii="Times New Roman" w:hAnsi="Times New Roman" w:cs="Times New Roman"/>
          <w:bCs/>
          <w:sz w:val="28"/>
          <w:szCs w:val="28"/>
        </w:rPr>
        <w:t>.</w:t>
      </w:r>
      <w:r w:rsidR="00695DE8" w:rsidRPr="00F22DB4">
        <w:rPr>
          <w:rFonts w:ascii="Times New Roman" w:hAnsi="Times New Roman" w:cs="Times New Roman"/>
          <w:bCs/>
          <w:sz w:val="28"/>
          <w:szCs w:val="28"/>
        </w:rPr>
        <w:t xml:space="preserve"> </w:t>
      </w:r>
      <w:r>
        <w:rPr>
          <w:rFonts w:ascii="Times New Roman" w:hAnsi="Times New Roman" w:cs="Times New Roman"/>
          <w:bCs/>
          <w:sz w:val="28"/>
          <w:szCs w:val="28"/>
        </w:rPr>
        <w:t>Контроль реализации Плана мероприятий и муниципальных программ.</w:t>
      </w:r>
    </w:p>
    <w:p w:rsidR="00807077" w:rsidRPr="00BF28AC" w:rsidRDefault="001C5265" w:rsidP="00BF28AC">
      <w:pPr>
        <w:spacing w:line="360" w:lineRule="auto"/>
        <w:ind w:firstLine="54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При этом должны быть обеспечены взаимосвязь и регулярные скоординированные обновления Стратегии, </w:t>
      </w:r>
      <w:r w:rsidR="007653DB">
        <w:rPr>
          <w:rFonts w:ascii="Times New Roman" w:hAnsi="Times New Roman" w:cs="Times New Roman"/>
          <w:bCs/>
          <w:sz w:val="28"/>
          <w:szCs w:val="28"/>
        </w:rPr>
        <w:t>Комплексного п</w:t>
      </w:r>
      <w:r>
        <w:rPr>
          <w:rFonts w:ascii="Times New Roman" w:hAnsi="Times New Roman" w:cs="Times New Roman"/>
          <w:bCs/>
          <w:sz w:val="28"/>
          <w:szCs w:val="28"/>
        </w:rPr>
        <w:t>лана мероприятий и муниципальных программ.</w:t>
      </w:r>
    </w:p>
    <w:p w:rsidR="00695DE8" w:rsidRPr="006C55CD" w:rsidRDefault="00132CE6" w:rsidP="00667B4A">
      <w:pPr>
        <w:spacing w:line="360" w:lineRule="auto"/>
        <w:ind w:firstLine="567"/>
        <w:contextualSpacing/>
        <w:jc w:val="center"/>
        <w:rPr>
          <w:rFonts w:ascii="Times New Roman" w:hAnsi="Times New Roman" w:cs="Times New Roman"/>
          <w:b/>
          <w:bCs/>
          <w:sz w:val="28"/>
          <w:szCs w:val="28"/>
        </w:rPr>
      </w:pPr>
      <w:r>
        <w:rPr>
          <w:rFonts w:ascii="Times New Roman" w:hAnsi="Times New Roman" w:cs="Times New Roman"/>
          <w:b/>
          <w:bCs/>
          <w:sz w:val="28"/>
          <w:szCs w:val="28"/>
        </w:rPr>
        <w:t>5</w:t>
      </w:r>
      <w:r w:rsidR="007653DB">
        <w:rPr>
          <w:rFonts w:ascii="Times New Roman" w:hAnsi="Times New Roman" w:cs="Times New Roman"/>
          <w:b/>
          <w:bCs/>
          <w:sz w:val="28"/>
          <w:szCs w:val="28"/>
        </w:rPr>
        <w:t>.4</w:t>
      </w:r>
      <w:r w:rsidR="00695DE8" w:rsidRPr="006C55CD">
        <w:rPr>
          <w:rFonts w:ascii="Times New Roman" w:hAnsi="Times New Roman" w:cs="Times New Roman"/>
          <w:b/>
          <w:bCs/>
          <w:sz w:val="28"/>
          <w:szCs w:val="28"/>
        </w:rPr>
        <w:t>. Контроль реализации документов стратегического планирования</w:t>
      </w:r>
    </w:p>
    <w:p w:rsidR="00695DE8" w:rsidRPr="006C55CD" w:rsidRDefault="00695DE8" w:rsidP="00667B4A">
      <w:pPr>
        <w:shd w:val="clear" w:color="auto" w:fill="FFFFFF"/>
        <w:spacing w:line="360" w:lineRule="auto"/>
        <w:ind w:firstLine="567"/>
        <w:contextualSpacing/>
        <w:jc w:val="both"/>
        <w:outlineLvl w:val="1"/>
        <w:rPr>
          <w:rFonts w:ascii="Times New Roman" w:hAnsi="Times New Roman" w:cs="Times New Roman"/>
          <w:bCs/>
          <w:sz w:val="28"/>
          <w:szCs w:val="28"/>
        </w:rPr>
      </w:pPr>
      <w:r w:rsidRPr="006C55CD">
        <w:rPr>
          <w:rFonts w:ascii="Times New Roman" w:hAnsi="Times New Roman" w:cs="Times New Roman"/>
          <w:b/>
          <w:bCs/>
          <w:i/>
          <w:sz w:val="28"/>
          <w:szCs w:val="28"/>
        </w:rPr>
        <w:lastRenderedPageBreak/>
        <w:t>Основными задачами</w:t>
      </w:r>
      <w:r w:rsidRPr="006C55CD">
        <w:rPr>
          <w:rFonts w:ascii="Times New Roman" w:hAnsi="Times New Roman" w:cs="Times New Roman"/>
          <w:bCs/>
          <w:sz w:val="28"/>
          <w:szCs w:val="28"/>
        </w:rPr>
        <w:t xml:space="preserve"> контроля реализации документов стратегического планирования являются:</w:t>
      </w:r>
    </w:p>
    <w:p w:rsidR="00695DE8" w:rsidRPr="006C55CD" w:rsidRDefault="007653DB" w:rsidP="00667B4A">
      <w:pPr>
        <w:shd w:val="clear" w:color="auto" w:fill="FFFFFF"/>
        <w:spacing w:line="360" w:lineRule="auto"/>
        <w:ind w:firstLine="567"/>
        <w:contextualSpacing/>
        <w:jc w:val="both"/>
        <w:outlineLvl w:val="1"/>
        <w:rPr>
          <w:rFonts w:ascii="Times New Roman" w:hAnsi="Times New Roman" w:cs="Times New Roman"/>
          <w:bCs/>
          <w:sz w:val="28"/>
          <w:szCs w:val="28"/>
        </w:rPr>
      </w:pPr>
      <w:r>
        <w:rPr>
          <w:rFonts w:ascii="Times New Roman" w:hAnsi="Times New Roman" w:cs="Times New Roman"/>
          <w:bCs/>
          <w:sz w:val="28"/>
          <w:szCs w:val="28"/>
        </w:rPr>
        <w:t>-</w:t>
      </w:r>
      <w:r w:rsidR="00695DE8" w:rsidRPr="006C55CD">
        <w:rPr>
          <w:rFonts w:ascii="Times New Roman" w:hAnsi="Times New Roman" w:cs="Times New Roman"/>
          <w:bCs/>
          <w:sz w:val="28"/>
          <w:szCs w:val="28"/>
        </w:rPr>
        <w:t xml:space="preserve"> сбор, систематизация и обобщение информации о социально-экономическом развитии района;</w:t>
      </w:r>
    </w:p>
    <w:p w:rsidR="00695DE8" w:rsidRPr="006C55CD" w:rsidRDefault="007653DB" w:rsidP="00667B4A">
      <w:pPr>
        <w:shd w:val="clear" w:color="auto" w:fill="FFFFFF"/>
        <w:spacing w:line="360" w:lineRule="auto"/>
        <w:ind w:firstLine="567"/>
        <w:contextualSpacing/>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w:t>
      </w:r>
      <w:r w:rsidR="00695DE8" w:rsidRPr="006C55CD">
        <w:rPr>
          <w:rFonts w:ascii="Times New Roman" w:hAnsi="Times New Roman" w:cs="Times New Roman"/>
          <w:bCs/>
          <w:sz w:val="28"/>
          <w:szCs w:val="28"/>
        </w:rPr>
        <w:t>оценка результативности и эффективности реализации муниципальных программ;</w:t>
      </w:r>
    </w:p>
    <w:p w:rsidR="006364BC" w:rsidRPr="007653DB" w:rsidRDefault="007653DB" w:rsidP="007653DB">
      <w:pPr>
        <w:shd w:val="clear" w:color="auto" w:fill="FFFFFF"/>
        <w:spacing w:line="360" w:lineRule="auto"/>
        <w:ind w:firstLine="567"/>
        <w:contextualSpacing/>
        <w:outlineLvl w:val="1"/>
        <w:rPr>
          <w:rFonts w:ascii="Times New Roman" w:hAnsi="Times New Roman" w:cs="Times New Roman"/>
          <w:bCs/>
          <w:sz w:val="28"/>
          <w:szCs w:val="28"/>
        </w:rPr>
        <w:sectPr w:rsidR="006364BC" w:rsidRPr="007653DB" w:rsidSect="00192D64">
          <w:footerReference w:type="default" r:id="rId8"/>
          <w:type w:val="continuous"/>
          <w:pgSz w:w="11906" w:h="16838"/>
          <w:pgMar w:top="1134" w:right="1134" w:bottom="1134" w:left="1134" w:header="708" w:footer="708" w:gutter="0"/>
          <w:cols w:space="708"/>
          <w:titlePg/>
          <w:docGrid w:linePitch="360"/>
        </w:sectPr>
      </w:pPr>
      <w:r>
        <w:rPr>
          <w:rFonts w:ascii="Times New Roman" w:hAnsi="Times New Roman" w:cs="Times New Roman"/>
          <w:bCs/>
          <w:sz w:val="28"/>
          <w:szCs w:val="28"/>
        </w:rPr>
        <w:t xml:space="preserve">- </w:t>
      </w:r>
      <w:r w:rsidR="00695DE8" w:rsidRPr="006C55CD">
        <w:rPr>
          <w:rFonts w:ascii="Times New Roman" w:hAnsi="Times New Roman" w:cs="Times New Roman"/>
          <w:bCs/>
          <w:sz w:val="28"/>
          <w:szCs w:val="28"/>
        </w:rPr>
        <w:t>разработка предложений по корректировке стратегических документов муниципального образования.</w:t>
      </w:r>
    </w:p>
    <w:p w:rsidR="00BA1C3C" w:rsidRDefault="007653DB" w:rsidP="00BA1C3C">
      <w:pPr>
        <w:spacing w:after="0" w:line="360" w:lineRule="auto"/>
        <w:jc w:val="right"/>
        <w:rPr>
          <w:rFonts w:ascii="Times New Roman" w:hAnsi="Times New Roman" w:cs="Times New Roman"/>
          <w:sz w:val="24"/>
          <w:szCs w:val="28"/>
        </w:rPr>
      </w:pPr>
      <w:r w:rsidRPr="00B93983">
        <w:rPr>
          <w:rFonts w:ascii="Times New Roman" w:hAnsi="Times New Roman" w:cs="Times New Roman"/>
          <w:sz w:val="24"/>
          <w:szCs w:val="28"/>
        </w:rPr>
        <w:lastRenderedPageBreak/>
        <w:t>Таблица</w:t>
      </w:r>
      <w:r w:rsidR="00951491">
        <w:rPr>
          <w:rFonts w:ascii="Times New Roman" w:hAnsi="Times New Roman" w:cs="Times New Roman"/>
          <w:sz w:val="24"/>
          <w:szCs w:val="28"/>
        </w:rPr>
        <w:t xml:space="preserve"> 1</w:t>
      </w:r>
    </w:p>
    <w:p w:rsidR="00F07D01" w:rsidRPr="00F07D01" w:rsidRDefault="00F07D01" w:rsidP="00BA1C3C">
      <w:pPr>
        <w:spacing w:after="0" w:line="360" w:lineRule="auto"/>
        <w:jc w:val="center"/>
        <w:rPr>
          <w:rFonts w:ascii="Times New Roman" w:hAnsi="Times New Roman" w:cs="Times New Roman"/>
          <w:sz w:val="28"/>
          <w:szCs w:val="28"/>
        </w:rPr>
      </w:pPr>
      <w:r w:rsidRPr="00F07D01">
        <w:rPr>
          <w:rFonts w:ascii="Times New Roman" w:hAnsi="Times New Roman" w:cs="Times New Roman"/>
          <w:sz w:val="28"/>
          <w:szCs w:val="28"/>
        </w:rPr>
        <w:t>Основные социально-экономические показатели за 2015-2030 годы Бавлинского муниципального района</w:t>
      </w:r>
    </w:p>
    <w:tbl>
      <w:tblPr>
        <w:tblStyle w:val="a6"/>
        <w:tblW w:w="0" w:type="auto"/>
        <w:tblLook w:val="04A0"/>
      </w:tblPr>
      <w:tblGrid>
        <w:gridCol w:w="2382"/>
        <w:gridCol w:w="824"/>
        <w:gridCol w:w="1176"/>
        <w:gridCol w:w="1176"/>
        <w:gridCol w:w="1176"/>
        <w:gridCol w:w="1176"/>
        <w:gridCol w:w="1176"/>
        <w:gridCol w:w="1176"/>
        <w:gridCol w:w="1176"/>
        <w:gridCol w:w="996"/>
        <w:gridCol w:w="1176"/>
        <w:gridCol w:w="1176"/>
      </w:tblGrid>
      <w:tr w:rsidR="006402DC" w:rsidRPr="00667B4A" w:rsidTr="006402DC">
        <w:tc>
          <w:tcPr>
            <w:tcW w:w="2382" w:type="dxa"/>
          </w:tcPr>
          <w:p w:rsidR="00897E7B" w:rsidRPr="00CD5617" w:rsidRDefault="00897E7B" w:rsidP="00073A51">
            <w:pPr>
              <w:jc w:val="both"/>
              <w:rPr>
                <w:rFonts w:ascii="Times New Roman" w:hAnsi="Times New Roman" w:cs="Times New Roman"/>
                <w:b/>
                <w:sz w:val="24"/>
                <w:szCs w:val="24"/>
              </w:rPr>
            </w:pPr>
            <w:r w:rsidRPr="00CD5617">
              <w:rPr>
                <w:rFonts w:ascii="Times New Roman" w:hAnsi="Times New Roman" w:cs="Times New Roman"/>
                <w:b/>
                <w:sz w:val="24"/>
                <w:szCs w:val="24"/>
              </w:rPr>
              <w:t>Показатели</w:t>
            </w:r>
          </w:p>
        </w:tc>
        <w:tc>
          <w:tcPr>
            <w:tcW w:w="824" w:type="dxa"/>
          </w:tcPr>
          <w:p w:rsidR="00897E7B" w:rsidRPr="00CD5617" w:rsidRDefault="00897E7B" w:rsidP="003674AF">
            <w:pPr>
              <w:jc w:val="center"/>
              <w:rPr>
                <w:rFonts w:ascii="Times New Roman" w:hAnsi="Times New Roman" w:cs="Times New Roman"/>
                <w:b/>
                <w:sz w:val="24"/>
                <w:szCs w:val="24"/>
              </w:rPr>
            </w:pPr>
            <w:r w:rsidRPr="00CD5617">
              <w:rPr>
                <w:rFonts w:ascii="Times New Roman" w:hAnsi="Times New Roman" w:cs="Times New Roman"/>
                <w:b/>
                <w:sz w:val="24"/>
                <w:szCs w:val="24"/>
              </w:rPr>
              <w:t>Годы</w:t>
            </w:r>
          </w:p>
        </w:tc>
        <w:tc>
          <w:tcPr>
            <w:tcW w:w="1176" w:type="dxa"/>
          </w:tcPr>
          <w:p w:rsidR="00897E7B" w:rsidRPr="00CD5617" w:rsidRDefault="00897E7B" w:rsidP="00897E7B">
            <w:pPr>
              <w:jc w:val="center"/>
              <w:rPr>
                <w:rFonts w:ascii="Times New Roman" w:hAnsi="Times New Roman" w:cs="Times New Roman"/>
                <w:b/>
                <w:sz w:val="24"/>
                <w:szCs w:val="24"/>
              </w:rPr>
            </w:pPr>
            <w:r w:rsidRPr="00CD5617">
              <w:rPr>
                <w:rFonts w:ascii="Times New Roman" w:hAnsi="Times New Roman" w:cs="Times New Roman"/>
                <w:b/>
                <w:sz w:val="24"/>
                <w:szCs w:val="24"/>
              </w:rPr>
              <w:t>2015</w:t>
            </w:r>
          </w:p>
        </w:tc>
        <w:tc>
          <w:tcPr>
            <w:tcW w:w="1176" w:type="dxa"/>
          </w:tcPr>
          <w:p w:rsidR="00897E7B" w:rsidRPr="00CD5617" w:rsidRDefault="00897E7B" w:rsidP="00897E7B">
            <w:pPr>
              <w:jc w:val="center"/>
              <w:rPr>
                <w:rFonts w:ascii="Times New Roman" w:hAnsi="Times New Roman" w:cs="Times New Roman"/>
                <w:b/>
                <w:sz w:val="24"/>
                <w:szCs w:val="24"/>
              </w:rPr>
            </w:pPr>
            <w:r w:rsidRPr="00CD5617">
              <w:rPr>
                <w:rFonts w:ascii="Times New Roman" w:hAnsi="Times New Roman" w:cs="Times New Roman"/>
                <w:b/>
                <w:sz w:val="24"/>
                <w:szCs w:val="24"/>
              </w:rPr>
              <w:t>2016</w:t>
            </w:r>
          </w:p>
        </w:tc>
        <w:tc>
          <w:tcPr>
            <w:tcW w:w="1176" w:type="dxa"/>
          </w:tcPr>
          <w:p w:rsidR="00897E7B" w:rsidRPr="00CD5617" w:rsidRDefault="00897E7B" w:rsidP="00897E7B">
            <w:pPr>
              <w:jc w:val="center"/>
              <w:rPr>
                <w:rFonts w:ascii="Times New Roman" w:hAnsi="Times New Roman" w:cs="Times New Roman"/>
                <w:b/>
                <w:sz w:val="24"/>
                <w:szCs w:val="24"/>
              </w:rPr>
            </w:pPr>
            <w:r w:rsidRPr="00CD5617">
              <w:rPr>
                <w:rFonts w:ascii="Times New Roman" w:hAnsi="Times New Roman" w:cs="Times New Roman"/>
                <w:b/>
                <w:sz w:val="24"/>
                <w:szCs w:val="24"/>
              </w:rPr>
              <w:t>2017</w:t>
            </w:r>
          </w:p>
        </w:tc>
        <w:tc>
          <w:tcPr>
            <w:tcW w:w="1176" w:type="dxa"/>
          </w:tcPr>
          <w:p w:rsidR="00897E7B" w:rsidRPr="00CD5617" w:rsidRDefault="00897E7B" w:rsidP="00897E7B">
            <w:pPr>
              <w:jc w:val="center"/>
              <w:rPr>
                <w:rFonts w:ascii="Times New Roman" w:hAnsi="Times New Roman" w:cs="Times New Roman"/>
                <w:b/>
                <w:sz w:val="24"/>
                <w:szCs w:val="24"/>
              </w:rPr>
            </w:pPr>
            <w:r w:rsidRPr="00CD5617">
              <w:rPr>
                <w:rFonts w:ascii="Times New Roman" w:hAnsi="Times New Roman" w:cs="Times New Roman"/>
                <w:b/>
                <w:sz w:val="24"/>
                <w:szCs w:val="24"/>
              </w:rPr>
              <w:t>2018</w:t>
            </w:r>
          </w:p>
        </w:tc>
        <w:tc>
          <w:tcPr>
            <w:tcW w:w="1176" w:type="dxa"/>
          </w:tcPr>
          <w:p w:rsidR="00897E7B" w:rsidRPr="00CD5617" w:rsidRDefault="00897E7B" w:rsidP="00897E7B">
            <w:pPr>
              <w:jc w:val="center"/>
              <w:rPr>
                <w:rFonts w:ascii="Times New Roman" w:hAnsi="Times New Roman" w:cs="Times New Roman"/>
                <w:b/>
                <w:sz w:val="24"/>
                <w:szCs w:val="24"/>
              </w:rPr>
            </w:pPr>
            <w:r w:rsidRPr="00CD5617">
              <w:rPr>
                <w:rFonts w:ascii="Times New Roman" w:hAnsi="Times New Roman" w:cs="Times New Roman"/>
                <w:b/>
                <w:sz w:val="24"/>
                <w:szCs w:val="24"/>
              </w:rPr>
              <w:t>2019</w:t>
            </w:r>
          </w:p>
        </w:tc>
        <w:tc>
          <w:tcPr>
            <w:tcW w:w="1176" w:type="dxa"/>
          </w:tcPr>
          <w:p w:rsidR="00897E7B" w:rsidRPr="00CD5617" w:rsidRDefault="00897E7B" w:rsidP="00897E7B">
            <w:pPr>
              <w:jc w:val="center"/>
              <w:rPr>
                <w:rFonts w:ascii="Times New Roman" w:hAnsi="Times New Roman" w:cs="Times New Roman"/>
                <w:b/>
                <w:sz w:val="24"/>
                <w:szCs w:val="24"/>
              </w:rPr>
            </w:pPr>
            <w:r w:rsidRPr="00CD5617">
              <w:rPr>
                <w:rFonts w:ascii="Times New Roman" w:hAnsi="Times New Roman" w:cs="Times New Roman"/>
                <w:b/>
                <w:sz w:val="24"/>
                <w:szCs w:val="24"/>
              </w:rPr>
              <w:t>2020</w:t>
            </w:r>
          </w:p>
        </w:tc>
        <w:tc>
          <w:tcPr>
            <w:tcW w:w="1176" w:type="dxa"/>
          </w:tcPr>
          <w:p w:rsidR="00897E7B" w:rsidRPr="00CD5617" w:rsidRDefault="00897E7B" w:rsidP="00897E7B">
            <w:pPr>
              <w:jc w:val="center"/>
              <w:rPr>
                <w:rFonts w:ascii="Times New Roman" w:hAnsi="Times New Roman" w:cs="Times New Roman"/>
                <w:b/>
                <w:sz w:val="24"/>
                <w:szCs w:val="24"/>
              </w:rPr>
            </w:pPr>
            <w:r w:rsidRPr="00CD5617">
              <w:rPr>
                <w:rFonts w:ascii="Times New Roman" w:hAnsi="Times New Roman" w:cs="Times New Roman"/>
                <w:b/>
                <w:sz w:val="24"/>
                <w:szCs w:val="24"/>
              </w:rPr>
              <w:t>2021</w:t>
            </w:r>
          </w:p>
        </w:tc>
        <w:tc>
          <w:tcPr>
            <w:tcW w:w="996" w:type="dxa"/>
          </w:tcPr>
          <w:p w:rsidR="00897E7B" w:rsidRPr="00CD5617" w:rsidRDefault="00897E7B" w:rsidP="00897E7B">
            <w:pPr>
              <w:jc w:val="center"/>
              <w:rPr>
                <w:rFonts w:ascii="Times New Roman" w:hAnsi="Times New Roman" w:cs="Times New Roman"/>
                <w:b/>
                <w:sz w:val="24"/>
                <w:szCs w:val="24"/>
              </w:rPr>
            </w:pPr>
            <w:r w:rsidRPr="00CD5617">
              <w:rPr>
                <w:rFonts w:ascii="Times New Roman" w:hAnsi="Times New Roman" w:cs="Times New Roman"/>
                <w:b/>
                <w:sz w:val="24"/>
                <w:szCs w:val="24"/>
              </w:rPr>
              <w:t>2024</w:t>
            </w:r>
          </w:p>
        </w:tc>
        <w:tc>
          <w:tcPr>
            <w:tcW w:w="1176" w:type="dxa"/>
          </w:tcPr>
          <w:p w:rsidR="00897E7B" w:rsidRPr="00CD5617" w:rsidRDefault="00897E7B" w:rsidP="00897E7B">
            <w:pPr>
              <w:jc w:val="center"/>
              <w:rPr>
                <w:rFonts w:ascii="Times New Roman" w:hAnsi="Times New Roman" w:cs="Times New Roman"/>
                <w:b/>
                <w:sz w:val="24"/>
                <w:szCs w:val="24"/>
              </w:rPr>
            </w:pPr>
            <w:r w:rsidRPr="00CD5617">
              <w:rPr>
                <w:rFonts w:ascii="Times New Roman" w:hAnsi="Times New Roman" w:cs="Times New Roman"/>
                <w:b/>
                <w:sz w:val="24"/>
                <w:szCs w:val="24"/>
              </w:rPr>
              <w:t>2025</w:t>
            </w:r>
          </w:p>
        </w:tc>
        <w:tc>
          <w:tcPr>
            <w:tcW w:w="1176" w:type="dxa"/>
          </w:tcPr>
          <w:p w:rsidR="00897E7B" w:rsidRPr="00CD5617" w:rsidRDefault="00897E7B" w:rsidP="00897E7B">
            <w:pPr>
              <w:jc w:val="center"/>
              <w:rPr>
                <w:rFonts w:ascii="Times New Roman" w:hAnsi="Times New Roman" w:cs="Times New Roman"/>
                <w:b/>
                <w:sz w:val="24"/>
                <w:szCs w:val="24"/>
              </w:rPr>
            </w:pPr>
            <w:r w:rsidRPr="00CD5617">
              <w:rPr>
                <w:rFonts w:ascii="Times New Roman" w:hAnsi="Times New Roman" w:cs="Times New Roman"/>
                <w:b/>
                <w:sz w:val="24"/>
                <w:szCs w:val="24"/>
              </w:rPr>
              <w:t>2030</w:t>
            </w:r>
          </w:p>
        </w:tc>
      </w:tr>
      <w:tr w:rsidR="00897E7B" w:rsidRPr="00667B4A" w:rsidTr="00897E7B">
        <w:tc>
          <w:tcPr>
            <w:tcW w:w="14786" w:type="dxa"/>
            <w:gridSpan w:val="12"/>
          </w:tcPr>
          <w:p w:rsidR="00897E7B" w:rsidRPr="00807077" w:rsidRDefault="00897E7B" w:rsidP="003674AF">
            <w:pPr>
              <w:jc w:val="center"/>
              <w:rPr>
                <w:rFonts w:ascii="Times New Roman" w:hAnsi="Times New Roman" w:cs="Times New Roman"/>
                <w:b/>
                <w:sz w:val="24"/>
                <w:szCs w:val="24"/>
              </w:rPr>
            </w:pPr>
          </w:p>
        </w:tc>
      </w:tr>
      <w:tr w:rsidR="006402DC" w:rsidRPr="00667B4A" w:rsidTr="00D9649C">
        <w:trPr>
          <w:trHeight w:val="439"/>
        </w:trPr>
        <w:tc>
          <w:tcPr>
            <w:tcW w:w="2382" w:type="dxa"/>
          </w:tcPr>
          <w:p w:rsidR="00897E7B" w:rsidRPr="00807077" w:rsidRDefault="00897E7B" w:rsidP="00E44148">
            <w:pPr>
              <w:rPr>
                <w:rFonts w:ascii="Times New Roman" w:hAnsi="Times New Roman" w:cs="Times New Roman"/>
                <w:sz w:val="24"/>
                <w:szCs w:val="24"/>
              </w:rPr>
            </w:pPr>
            <w:r w:rsidRPr="00807077">
              <w:rPr>
                <w:rFonts w:ascii="Times New Roman" w:hAnsi="Times New Roman" w:cs="Times New Roman"/>
                <w:sz w:val="24"/>
                <w:szCs w:val="24"/>
              </w:rPr>
              <w:t>Валовой территориальный продукт-всего (в действующих ценах)</w:t>
            </w:r>
          </w:p>
        </w:tc>
        <w:tc>
          <w:tcPr>
            <w:tcW w:w="824"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2</w:t>
            </w:r>
            <w:r>
              <w:rPr>
                <w:rFonts w:ascii="Times New Roman" w:hAnsi="Times New Roman" w:cs="Times New Roman"/>
                <w:sz w:val="24"/>
                <w:szCs w:val="24"/>
              </w:rPr>
              <w:t>5 200</w:t>
            </w:r>
            <w:r w:rsidRPr="00807077">
              <w:rPr>
                <w:rFonts w:ascii="Times New Roman" w:hAnsi="Times New Roman" w:cs="Times New Roman"/>
                <w:sz w:val="24"/>
                <w:szCs w:val="24"/>
              </w:rPr>
              <w:t>,6</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2</w:t>
            </w:r>
            <w:r>
              <w:rPr>
                <w:rFonts w:ascii="Times New Roman" w:hAnsi="Times New Roman" w:cs="Times New Roman"/>
                <w:sz w:val="24"/>
                <w:szCs w:val="24"/>
              </w:rPr>
              <w:t>6 309</w:t>
            </w:r>
            <w:r w:rsidRPr="00807077">
              <w:rPr>
                <w:rFonts w:ascii="Times New Roman" w:hAnsi="Times New Roman" w:cs="Times New Roman"/>
                <w:sz w:val="24"/>
                <w:szCs w:val="24"/>
              </w:rPr>
              <w:t>,6</w:t>
            </w:r>
          </w:p>
        </w:tc>
        <w:tc>
          <w:tcPr>
            <w:tcW w:w="1176" w:type="dxa"/>
            <w:tcBorders>
              <w:bottom w:val="single" w:sz="4" w:space="0" w:color="auto"/>
            </w:tcBorders>
            <w:vAlign w:val="center"/>
          </w:tcPr>
          <w:p w:rsidR="00897E7B" w:rsidRPr="00807077" w:rsidRDefault="00CD5617" w:rsidP="00D9649C">
            <w:pPr>
              <w:jc w:val="center"/>
              <w:rPr>
                <w:rFonts w:ascii="Times New Roman" w:hAnsi="Times New Roman" w:cs="Times New Roman"/>
                <w:sz w:val="24"/>
                <w:szCs w:val="24"/>
              </w:rPr>
            </w:pPr>
            <w:r>
              <w:rPr>
                <w:rFonts w:ascii="Times New Roman" w:hAnsi="Times New Roman" w:cs="Times New Roman"/>
                <w:sz w:val="24"/>
                <w:szCs w:val="24"/>
              </w:rPr>
              <w:t>27 914,60</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29</w:t>
            </w:r>
            <w:r>
              <w:rPr>
                <w:rFonts w:ascii="Times New Roman" w:hAnsi="Times New Roman" w:cs="Times New Roman"/>
                <w:sz w:val="24"/>
                <w:szCs w:val="24"/>
              </w:rPr>
              <w:t xml:space="preserve"> 757</w:t>
            </w:r>
            <w:r w:rsidRPr="00807077">
              <w:rPr>
                <w:rFonts w:ascii="Times New Roman" w:hAnsi="Times New Roman" w:cs="Times New Roman"/>
                <w:sz w:val="24"/>
                <w:szCs w:val="24"/>
              </w:rPr>
              <w:t>,7</w:t>
            </w:r>
          </w:p>
        </w:tc>
        <w:tc>
          <w:tcPr>
            <w:tcW w:w="1176" w:type="dxa"/>
            <w:tcBorders>
              <w:bottom w:val="single" w:sz="4" w:space="0" w:color="auto"/>
            </w:tcBorders>
            <w:vAlign w:val="center"/>
          </w:tcPr>
          <w:p w:rsidR="00897E7B" w:rsidRPr="00807077" w:rsidRDefault="00CD5617" w:rsidP="00D9649C">
            <w:pPr>
              <w:jc w:val="center"/>
              <w:rPr>
                <w:rFonts w:ascii="Times New Roman" w:hAnsi="Times New Roman" w:cs="Times New Roman"/>
                <w:sz w:val="24"/>
                <w:szCs w:val="24"/>
              </w:rPr>
            </w:pPr>
            <w:r>
              <w:rPr>
                <w:rFonts w:ascii="Times New Roman" w:hAnsi="Times New Roman" w:cs="Times New Roman"/>
                <w:sz w:val="24"/>
                <w:szCs w:val="24"/>
              </w:rPr>
              <w:t>31661,4</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33970,0</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36347,9</w:t>
            </w:r>
          </w:p>
        </w:tc>
        <w:tc>
          <w:tcPr>
            <w:tcW w:w="99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43864,6</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46496,5</w:t>
            </w:r>
          </w:p>
        </w:tc>
        <w:tc>
          <w:tcPr>
            <w:tcW w:w="1176" w:type="dxa"/>
            <w:tcBorders>
              <w:bottom w:val="single" w:sz="4" w:space="0" w:color="auto"/>
            </w:tcBorders>
            <w:vAlign w:val="center"/>
          </w:tcPr>
          <w:p w:rsidR="00897E7B" w:rsidRPr="00807077" w:rsidRDefault="00897E7B" w:rsidP="00D9649C">
            <w:pPr>
              <w:jc w:val="center"/>
              <w:rPr>
                <w:rFonts w:ascii="Times New Roman" w:hAnsi="Times New Roman" w:cs="Times New Roman"/>
                <w:sz w:val="24"/>
                <w:szCs w:val="24"/>
              </w:rPr>
            </w:pPr>
            <w:r w:rsidRPr="00807077">
              <w:rPr>
                <w:rFonts w:ascii="Times New Roman" w:hAnsi="Times New Roman" w:cs="Times New Roman"/>
                <w:sz w:val="24"/>
                <w:szCs w:val="24"/>
              </w:rPr>
              <w:t>60079,4</w:t>
            </w:r>
          </w:p>
        </w:tc>
      </w:tr>
      <w:tr w:rsidR="00CC70C1" w:rsidRPr="00667B4A" w:rsidTr="00D9649C">
        <w:trPr>
          <w:trHeight w:val="439"/>
        </w:trPr>
        <w:tc>
          <w:tcPr>
            <w:tcW w:w="2382" w:type="dxa"/>
          </w:tcPr>
          <w:p w:rsidR="00A875E8" w:rsidRPr="00027CAF" w:rsidRDefault="00A875E8" w:rsidP="00A875E8">
            <w:pPr>
              <w:rPr>
                <w:rFonts w:ascii="Times New Roman" w:hAnsi="Times New Roman" w:cs="Times New Roman"/>
                <w:i/>
                <w:sz w:val="24"/>
                <w:szCs w:val="24"/>
              </w:rPr>
            </w:pPr>
            <w:r w:rsidRPr="00027CAF">
              <w:rPr>
                <w:rFonts w:ascii="Times New Roman" w:hAnsi="Times New Roman" w:cs="Times New Roman"/>
                <w:i/>
                <w:sz w:val="24"/>
                <w:szCs w:val="24"/>
              </w:rPr>
              <w:t>к предыдущему году</w:t>
            </w:r>
          </w:p>
        </w:tc>
        <w:tc>
          <w:tcPr>
            <w:tcW w:w="824" w:type="dxa"/>
            <w:tcBorders>
              <w:bottom w:val="single" w:sz="4" w:space="0" w:color="auto"/>
            </w:tcBorders>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116,6</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104,4</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106,1</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106,6</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106,4</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107,3</w:t>
            </w:r>
          </w:p>
        </w:tc>
        <w:tc>
          <w:tcPr>
            <w:tcW w:w="1176" w:type="dxa"/>
            <w:tcBorders>
              <w:bottom w:val="single" w:sz="4" w:space="0" w:color="auto"/>
            </w:tcBorders>
            <w:vAlign w:val="center"/>
          </w:tcPr>
          <w:p w:rsidR="00A875E8" w:rsidRPr="00027CAF" w:rsidRDefault="00A875E8"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107,0</w:t>
            </w:r>
          </w:p>
        </w:tc>
        <w:tc>
          <w:tcPr>
            <w:tcW w:w="996" w:type="dxa"/>
            <w:tcBorders>
              <w:bottom w:val="single" w:sz="4" w:space="0" w:color="auto"/>
            </w:tcBorders>
            <w:vAlign w:val="center"/>
          </w:tcPr>
          <w:p w:rsidR="00A875E8" w:rsidRPr="00027CAF" w:rsidRDefault="00027CAF"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120,7</w:t>
            </w:r>
          </w:p>
        </w:tc>
        <w:tc>
          <w:tcPr>
            <w:tcW w:w="1176" w:type="dxa"/>
            <w:tcBorders>
              <w:bottom w:val="single" w:sz="4" w:space="0" w:color="auto"/>
            </w:tcBorders>
            <w:vAlign w:val="center"/>
          </w:tcPr>
          <w:p w:rsidR="00A875E8" w:rsidRPr="00027CAF" w:rsidRDefault="00027CAF"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127,9</w:t>
            </w:r>
          </w:p>
        </w:tc>
        <w:tc>
          <w:tcPr>
            <w:tcW w:w="1176" w:type="dxa"/>
            <w:tcBorders>
              <w:bottom w:val="single" w:sz="4" w:space="0" w:color="auto"/>
            </w:tcBorders>
            <w:vAlign w:val="center"/>
          </w:tcPr>
          <w:p w:rsidR="00A875E8" w:rsidRPr="00027CAF" w:rsidRDefault="00027CAF" w:rsidP="00D9649C">
            <w:pPr>
              <w:jc w:val="center"/>
              <w:rPr>
                <w:rFonts w:ascii="Times New Roman" w:hAnsi="Times New Roman" w:cs="Times New Roman"/>
                <w:i/>
                <w:sz w:val="24"/>
                <w:szCs w:val="24"/>
              </w:rPr>
            </w:pPr>
            <w:r w:rsidRPr="00027CAF">
              <w:rPr>
                <w:rFonts w:ascii="Times New Roman" w:hAnsi="Times New Roman" w:cs="Times New Roman"/>
                <w:i/>
                <w:sz w:val="24"/>
                <w:szCs w:val="24"/>
              </w:rPr>
              <w:t>129,2</w:t>
            </w:r>
          </w:p>
        </w:tc>
      </w:tr>
      <w:tr w:rsidR="00B50CFD" w:rsidRPr="00667B4A" w:rsidTr="00D9649C">
        <w:trPr>
          <w:trHeight w:val="439"/>
        </w:trPr>
        <w:tc>
          <w:tcPr>
            <w:tcW w:w="2382" w:type="dxa"/>
          </w:tcPr>
          <w:p w:rsidR="00B50CFD" w:rsidRPr="00807077" w:rsidRDefault="00B50CFD" w:rsidP="00E44148">
            <w:pPr>
              <w:rPr>
                <w:rFonts w:ascii="Times New Roman" w:hAnsi="Times New Roman" w:cs="Times New Roman"/>
                <w:sz w:val="24"/>
                <w:szCs w:val="24"/>
              </w:rPr>
            </w:pPr>
            <w:r>
              <w:rPr>
                <w:rFonts w:ascii="Times New Roman" w:hAnsi="Times New Roman" w:cs="Times New Roman"/>
                <w:sz w:val="24"/>
                <w:szCs w:val="24"/>
              </w:rPr>
              <w:t>Итого доходов бюджета</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812,6</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841,6</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892,8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953,6</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1014,4</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1084,8</w:t>
            </w:r>
          </w:p>
        </w:tc>
        <w:tc>
          <w:tcPr>
            <w:tcW w:w="1176" w:type="dxa"/>
            <w:tcBorders>
              <w:bottom w:val="single" w:sz="4" w:space="0" w:color="auto"/>
            </w:tcBorders>
            <w:vAlign w:val="center"/>
          </w:tcPr>
          <w:p w:rsidR="00B50CFD" w:rsidRPr="00807077" w:rsidRDefault="00D72D02" w:rsidP="00D9649C">
            <w:pPr>
              <w:jc w:val="center"/>
              <w:rPr>
                <w:rFonts w:ascii="Times New Roman" w:hAnsi="Times New Roman" w:cs="Times New Roman"/>
                <w:sz w:val="24"/>
                <w:szCs w:val="24"/>
              </w:rPr>
            </w:pPr>
            <w:r>
              <w:rPr>
                <w:rFonts w:ascii="Times New Roman" w:hAnsi="Times New Roman" w:cs="Times New Roman"/>
                <w:sz w:val="24"/>
                <w:szCs w:val="24"/>
              </w:rPr>
              <w:t>1158,6</w:t>
            </w:r>
          </w:p>
        </w:tc>
        <w:tc>
          <w:tcPr>
            <w:tcW w:w="996" w:type="dxa"/>
            <w:tcBorders>
              <w:bottom w:val="single" w:sz="4" w:space="0" w:color="auto"/>
            </w:tcBorders>
            <w:vAlign w:val="center"/>
          </w:tcPr>
          <w:p w:rsidR="00B50CFD" w:rsidRPr="00807077" w:rsidRDefault="00030F86" w:rsidP="00D9649C">
            <w:pPr>
              <w:jc w:val="center"/>
              <w:rPr>
                <w:rFonts w:ascii="Times New Roman" w:hAnsi="Times New Roman" w:cs="Times New Roman"/>
                <w:sz w:val="24"/>
                <w:szCs w:val="24"/>
              </w:rPr>
            </w:pPr>
            <w:r>
              <w:rPr>
                <w:rFonts w:ascii="Times New Roman" w:hAnsi="Times New Roman" w:cs="Times New Roman"/>
                <w:sz w:val="24"/>
                <w:szCs w:val="24"/>
              </w:rPr>
              <w:t>1</w:t>
            </w:r>
            <w:r w:rsidR="00D9649C">
              <w:rPr>
                <w:rFonts w:ascii="Times New Roman" w:hAnsi="Times New Roman" w:cs="Times New Roman"/>
                <w:sz w:val="24"/>
                <w:szCs w:val="24"/>
              </w:rPr>
              <w:t>2</w:t>
            </w:r>
            <w:r>
              <w:rPr>
                <w:rFonts w:ascii="Times New Roman" w:hAnsi="Times New Roman" w:cs="Times New Roman"/>
                <w:sz w:val="24"/>
                <w:szCs w:val="24"/>
              </w:rPr>
              <w:t>9</w:t>
            </w:r>
            <w:r w:rsidR="00D9649C">
              <w:rPr>
                <w:rFonts w:ascii="Times New Roman" w:hAnsi="Times New Roman" w:cs="Times New Roman"/>
                <w:sz w:val="24"/>
                <w:szCs w:val="24"/>
              </w:rPr>
              <w:t>5</w:t>
            </w:r>
            <w:r>
              <w:rPr>
                <w:rFonts w:ascii="Times New Roman" w:hAnsi="Times New Roman" w:cs="Times New Roman"/>
                <w:sz w:val="24"/>
                <w:szCs w:val="24"/>
              </w:rPr>
              <w:t>,7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1488,0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1920,0</w:t>
            </w:r>
          </w:p>
        </w:tc>
      </w:tr>
      <w:tr w:rsidR="00B50CFD" w:rsidRPr="00667B4A" w:rsidTr="00D9649C">
        <w:trPr>
          <w:trHeight w:val="439"/>
        </w:trPr>
        <w:tc>
          <w:tcPr>
            <w:tcW w:w="2382" w:type="dxa"/>
          </w:tcPr>
          <w:p w:rsidR="00B50CFD" w:rsidRPr="00807077" w:rsidRDefault="00B50CFD" w:rsidP="00E44148">
            <w:pPr>
              <w:rPr>
                <w:rFonts w:ascii="Times New Roman" w:hAnsi="Times New Roman" w:cs="Times New Roman"/>
                <w:sz w:val="24"/>
                <w:szCs w:val="24"/>
              </w:rPr>
            </w:pPr>
            <w:r>
              <w:rPr>
                <w:rFonts w:ascii="Times New Roman" w:hAnsi="Times New Roman" w:cs="Times New Roman"/>
                <w:sz w:val="24"/>
                <w:szCs w:val="24"/>
              </w:rPr>
              <w:t>Итого расходов бюджета</w:t>
            </w:r>
          </w:p>
        </w:tc>
        <w:tc>
          <w:tcPr>
            <w:tcW w:w="824" w:type="dxa"/>
            <w:tcBorders>
              <w:bottom w:val="single" w:sz="4" w:space="0" w:color="auto"/>
            </w:tcBorders>
            <w:vAlign w:val="center"/>
          </w:tcPr>
          <w:p w:rsidR="00B50CFD" w:rsidRDefault="00B50CFD" w:rsidP="00D9649C">
            <w:pPr>
              <w:jc w:val="center"/>
            </w:pPr>
            <w:r w:rsidRPr="00525F7B">
              <w:rPr>
                <w:rFonts w:ascii="Times New Roman" w:hAnsi="Times New Roman" w:cs="Times New Roman"/>
                <w:sz w:val="24"/>
                <w:szCs w:val="24"/>
              </w:rPr>
              <w:t>млн. руб</w:t>
            </w: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771,8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804,8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853,7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908,8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967,0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1040,4</w:t>
            </w:r>
          </w:p>
        </w:tc>
        <w:tc>
          <w:tcPr>
            <w:tcW w:w="1176" w:type="dxa"/>
            <w:tcBorders>
              <w:bottom w:val="single" w:sz="4" w:space="0" w:color="auto"/>
            </w:tcBorders>
            <w:vAlign w:val="center"/>
          </w:tcPr>
          <w:p w:rsidR="00B50CFD" w:rsidRPr="00807077" w:rsidRDefault="00D72D02" w:rsidP="00D9649C">
            <w:pPr>
              <w:jc w:val="center"/>
              <w:rPr>
                <w:rFonts w:ascii="Times New Roman" w:hAnsi="Times New Roman" w:cs="Times New Roman"/>
                <w:sz w:val="24"/>
                <w:szCs w:val="24"/>
              </w:rPr>
            </w:pPr>
            <w:r>
              <w:rPr>
                <w:rFonts w:ascii="Times New Roman" w:hAnsi="Times New Roman" w:cs="Times New Roman"/>
                <w:sz w:val="24"/>
                <w:szCs w:val="24"/>
              </w:rPr>
              <w:t>1203,2</w:t>
            </w:r>
          </w:p>
        </w:tc>
        <w:tc>
          <w:tcPr>
            <w:tcW w:w="996" w:type="dxa"/>
            <w:tcBorders>
              <w:bottom w:val="single" w:sz="4" w:space="0" w:color="auto"/>
            </w:tcBorders>
            <w:vAlign w:val="center"/>
          </w:tcPr>
          <w:p w:rsidR="00B50CFD" w:rsidRPr="00807077" w:rsidRDefault="00D9649C" w:rsidP="00D9649C">
            <w:pPr>
              <w:jc w:val="center"/>
              <w:rPr>
                <w:rFonts w:ascii="Times New Roman" w:hAnsi="Times New Roman" w:cs="Times New Roman"/>
                <w:sz w:val="24"/>
                <w:szCs w:val="24"/>
              </w:rPr>
            </w:pPr>
            <w:r>
              <w:rPr>
                <w:rFonts w:ascii="Times New Roman" w:hAnsi="Times New Roman" w:cs="Times New Roman"/>
                <w:sz w:val="24"/>
                <w:szCs w:val="24"/>
              </w:rPr>
              <w:t>1360,4</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1422,9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1836,0</w:t>
            </w:r>
          </w:p>
        </w:tc>
      </w:tr>
      <w:tr w:rsidR="00B50CFD" w:rsidRPr="00667B4A" w:rsidTr="00D9649C">
        <w:trPr>
          <w:trHeight w:val="439"/>
        </w:trPr>
        <w:tc>
          <w:tcPr>
            <w:tcW w:w="2382" w:type="dxa"/>
          </w:tcPr>
          <w:p w:rsidR="00B50CFD" w:rsidRPr="00A246F2" w:rsidRDefault="00B50CFD" w:rsidP="00E44148">
            <w:pPr>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Дефицит </w:t>
            </w:r>
            <w:r w:rsidRPr="00A246F2">
              <w:rPr>
                <w:rFonts w:ascii="Times New Roman" w:eastAsia="Times New Roman" w:hAnsi="Times New Roman" w:cs="Times New Roman"/>
                <w:bCs/>
                <w:color w:val="000000"/>
                <w:sz w:val="24"/>
                <w:szCs w:val="24"/>
                <w:lang w:eastAsia="ru-RU"/>
              </w:rPr>
              <w:t>(-), профицит (+)</w:t>
            </w:r>
          </w:p>
        </w:tc>
        <w:tc>
          <w:tcPr>
            <w:tcW w:w="824" w:type="dxa"/>
            <w:tcBorders>
              <w:bottom w:val="single" w:sz="4" w:space="0" w:color="auto"/>
            </w:tcBorders>
            <w:vAlign w:val="center"/>
          </w:tcPr>
          <w:p w:rsidR="00B50CFD" w:rsidRDefault="00B50CFD" w:rsidP="00D9649C">
            <w:pPr>
              <w:jc w:val="center"/>
            </w:pPr>
            <w:r w:rsidRPr="00525F7B">
              <w:rPr>
                <w:rFonts w:ascii="Times New Roman" w:hAnsi="Times New Roman" w:cs="Times New Roman"/>
                <w:sz w:val="24"/>
                <w:szCs w:val="24"/>
              </w:rPr>
              <w:t>млн. руб</w:t>
            </w: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40,8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36,8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39,1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44,8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47,4</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44,4</w:t>
            </w:r>
          </w:p>
        </w:tc>
        <w:tc>
          <w:tcPr>
            <w:tcW w:w="1176" w:type="dxa"/>
            <w:tcBorders>
              <w:bottom w:val="single" w:sz="4" w:space="0" w:color="auto"/>
            </w:tcBorders>
            <w:vAlign w:val="center"/>
          </w:tcPr>
          <w:p w:rsidR="00B50CFD" w:rsidRPr="00807077" w:rsidRDefault="00D72D02" w:rsidP="00D9649C">
            <w:pPr>
              <w:jc w:val="center"/>
              <w:rPr>
                <w:rFonts w:ascii="Times New Roman" w:hAnsi="Times New Roman" w:cs="Times New Roman"/>
                <w:sz w:val="24"/>
                <w:szCs w:val="24"/>
              </w:rPr>
            </w:pPr>
            <w:r>
              <w:rPr>
                <w:rFonts w:ascii="Times New Roman" w:hAnsi="Times New Roman" w:cs="Times New Roman"/>
                <w:sz w:val="24"/>
                <w:szCs w:val="24"/>
              </w:rPr>
              <w:t>44,6</w:t>
            </w:r>
          </w:p>
        </w:tc>
        <w:tc>
          <w:tcPr>
            <w:tcW w:w="996" w:type="dxa"/>
            <w:tcBorders>
              <w:bottom w:val="single" w:sz="4" w:space="0" w:color="auto"/>
            </w:tcBorders>
            <w:vAlign w:val="center"/>
          </w:tcPr>
          <w:p w:rsidR="00B50CFD" w:rsidRPr="00807077" w:rsidRDefault="0049269A" w:rsidP="00D9649C">
            <w:pPr>
              <w:jc w:val="center"/>
              <w:rPr>
                <w:rFonts w:ascii="Times New Roman" w:hAnsi="Times New Roman" w:cs="Times New Roman"/>
                <w:sz w:val="24"/>
                <w:szCs w:val="24"/>
              </w:rPr>
            </w:pPr>
            <w:r>
              <w:rPr>
                <w:rFonts w:ascii="Times New Roman" w:hAnsi="Times New Roman" w:cs="Times New Roman"/>
                <w:sz w:val="24"/>
                <w:szCs w:val="24"/>
              </w:rPr>
              <w:t>64,7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65,1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84,0</w:t>
            </w:r>
          </w:p>
        </w:tc>
      </w:tr>
      <w:tr w:rsidR="00B50CFD" w:rsidRPr="00667B4A" w:rsidTr="00D9649C">
        <w:trPr>
          <w:trHeight w:val="439"/>
        </w:trPr>
        <w:tc>
          <w:tcPr>
            <w:tcW w:w="2382" w:type="dxa"/>
          </w:tcPr>
          <w:p w:rsidR="00B50CFD" w:rsidRDefault="00B50CFD" w:rsidP="00C857A2">
            <w:pPr>
              <w:jc w:val="both"/>
              <w:rPr>
                <w:rFonts w:ascii="Times New Roman" w:hAnsi="Times New Roman" w:cs="Times New Roman"/>
                <w:sz w:val="24"/>
                <w:szCs w:val="24"/>
              </w:rPr>
            </w:pPr>
            <w:r>
              <w:rPr>
                <w:rFonts w:ascii="Times New Roman" w:hAnsi="Times New Roman" w:cs="Times New Roman"/>
                <w:sz w:val="24"/>
                <w:szCs w:val="24"/>
              </w:rPr>
              <w:t>Объем ВТП на душу населения</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тыс руб.</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709,9</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741,1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786,3</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838,2</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891,8</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956,9</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1023,8</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1234,8</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1309,8</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1692,4</w:t>
            </w:r>
          </w:p>
        </w:tc>
      </w:tr>
      <w:tr w:rsidR="00B50CFD" w:rsidRPr="00667B4A" w:rsidTr="00D9649C">
        <w:trPr>
          <w:trHeight w:val="439"/>
        </w:trPr>
        <w:tc>
          <w:tcPr>
            <w:tcW w:w="2382" w:type="dxa"/>
          </w:tcPr>
          <w:p w:rsidR="00B50CFD" w:rsidRDefault="00B50CFD" w:rsidP="00B50CFD">
            <w:pPr>
              <w:jc w:val="both"/>
              <w:rPr>
                <w:rFonts w:ascii="Times New Roman" w:hAnsi="Times New Roman" w:cs="Times New Roman"/>
                <w:b/>
                <w:sz w:val="24"/>
                <w:szCs w:val="24"/>
              </w:rPr>
            </w:pPr>
            <w:r w:rsidRPr="000C5A2B">
              <w:rPr>
                <w:rFonts w:ascii="Times New Roman" w:hAnsi="Times New Roman" w:cs="Times New Roman"/>
                <w:i/>
                <w:sz w:val="24"/>
                <w:szCs w:val="24"/>
              </w:rPr>
              <w:t>к предыдущему году</w:t>
            </w:r>
          </w:p>
        </w:tc>
        <w:tc>
          <w:tcPr>
            <w:tcW w:w="824" w:type="dxa"/>
            <w:tcBorders>
              <w:bottom w:val="single" w:sz="4" w:space="0" w:color="auto"/>
            </w:tcBorders>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116,6</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104,4</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10</w:t>
            </w:r>
            <w:r>
              <w:rPr>
                <w:rFonts w:ascii="Times New Roman" w:hAnsi="Times New Roman" w:cs="Times New Roman"/>
                <w:i/>
                <w:sz w:val="24"/>
                <w:szCs w:val="24"/>
              </w:rPr>
              <w:t>6,1</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10</w:t>
            </w:r>
            <w:r>
              <w:rPr>
                <w:rFonts w:ascii="Times New Roman" w:hAnsi="Times New Roman" w:cs="Times New Roman"/>
                <w:i/>
                <w:sz w:val="24"/>
                <w:szCs w:val="24"/>
              </w:rPr>
              <w:t>6</w:t>
            </w:r>
            <w:r w:rsidRPr="000C5A2B">
              <w:rPr>
                <w:rFonts w:ascii="Times New Roman" w:hAnsi="Times New Roman" w:cs="Times New Roman"/>
                <w:i/>
                <w:sz w:val="24"/>
                <w:szCs w:val="24"/>
              </w:rPr>
              <w:t>,</w:t>
            </w:r>
            <w:r>
              <w:rPr>
                <w:rFonts w:ascii="Times New Roman" w:hAnsi="Times New Roman" w:cs="Times New Roman"/>
                <w:i/>
                <w:sz w:val="24"/>
                <w:szCs w:val="24"/>
              </w:rPr>
              <w:t>6</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106,4</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107,3</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107,0</w:t>
            </w:r>
          </w:p>
        </w:tc>
        <w:tc>
          <w:tcPr>
            <w:tcW w:w="996" w:type="dxa"/>
            <w:tcBorders>
              <w:bottom w:val="single" w:sz="4" w:space="0" w:color="auto"/>
            </w:tcBorders>
            <w:vAlign w:val="center"/>
          </w:tcPr>
          <w:p w:rsidR="00B50CFD" w:rsidRPr="000C5A2B" w:rsidRDefault="00854B52" w:rsidP="00D9649C">
            <w:pPr>
              <w:jc w:val="center"/>
              <w:rPr>
                <w:rFonts w:ascii="Times New Roman" w:hAnsi="Times New Roman" w:cs="Times New Roman"/>
                <w:i/>
                <w:sz w:val="24"/>
                <w:szCs w:val="24"/>
              </w:rPr>
            </w:pPr>
            <w:r>
              <w:rPr>
                <w:rFonts w:ascii="Times New Roman" w:hAnsi="Times New Roman" w:cs="Times New Roman"/>
                <w:i/>
                <w:sz w:val="24"/>
                <w:szCs w:val="24"/>
              </w:rPr>
              <w:t>120,7</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127,9</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129,2</w:t>
            </w:r>
          </w:p>
        </w:tc>
      </w:tr>
      <w:tr w:rsidR="00B50CFD" w:rsidRPr="00667B4A" w:rsidTr="00D9649C">
        <w:trPr>
          <w:trHeight w:val="439"/>
        </w:trPr>
        <w:tc>
          <w:tcPr>
            <w:tcW w:w="2382" w:type="dxa"/>
          </w:tcPr>
          <w:p w:rsidR="00B50CFD" w:rsidRDefault="00B50CFD" w:rsidP="00C14DC8">
            <w:pPr>
              <w:jc w:val="both"/>
              <w:rPr>
                <w:rFonts w:ascii="Times New Roman" w:hAnsi="Times New Roman" w:cs="Times New Roman"/>
                <w:sz w:val="24"/>
                <w:szCs w:val="24"/>
              </w:rPr>
            </w:pPr>
            <w:r>
              <w:rPr>
                <w:rFonts w:ascii="Times New Roman" w:hAnsi="Times New Roman" w:cs="Times New Roman"/>
                <w:sz w:val="24"/>
                <w:szCs w:val="24"/>
              </w:rPr>
              <w:t>Объем отгруженной продукции</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7345,0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7653,5</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8059,1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8558,8</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9072,3</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9707,4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10581,1</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12875,4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13755,4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18190,9</w:t>
            </w:r>
          </w:p>
        </w:tc>
      </w:tr>
      <w:tr w:rsidR="00B50CFD" w:rsidRPr="00667B4A" w:rsidTr="00D9649C">
        <w:trPr>
          <w:trHeight w:val="439"/>
        </w:trPr>
        <w:tc>
          <w:tcPr>
            <w:tcW w:w="2382" w:type="dxa"/>
          </w:tcPr>
          <w:p w:rsidR="00B50CFD" w:rsidRDefault="00B50CFD" w:rsidP="00B50CFD">
            <w:pPr>
              <w:jc w:val="both"/>
              <w:rPr>
                <w:rFonts w:ascii="Times New Roman" w:hAnsi="Times New Roman" w:cs="Times New Roman"/>
                <w:b/>
                <w:sz w:val="24"/>
                <w:szCs w:val="24"/>
              </w:rPr>
            </w:pPr>
            <w:r w:rsidRPr="000C5A2B">
              <w:rPr>
                <w:rFonts w:ascii="Times New Roman" w:hAnsi="Times New Roman" w:cs="Times New Roman"/>
                <w:i/>
                <w:sz w:val="24"/>
                <w:szCs w:val="24"/>
              </w:rPr>
              <w:t>к предыдущему году</w:t>
            </w:r>
          </w:p>
        </w:tc>
        <w:tc>
          <w:tcPr>
            <w:tcW w:w="824" w:type="dxa"/>
            <w:tcBorders>
              <w:bottom w:val="single" w:sz="4" w:space="0" w:color="auto"/>
            </w:tcBorders>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114,6</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104,2</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105,3</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106,2</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106,0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109,0</w:t>
            </w:r>
          </w:p>
        </w:tc>
        <w:tc>
          <w:tcPr>
            <w:tcW w:w="996" w:type="dxa"/>
            <w:tcBorders>
              <w:bottom w:val="single" w:sz="4" w:space="0" w:color="auto"/>
            </w:tcBorders>
            <w:vAlign w:val="center"/>
          </w:tcPr>
          <w:p w:rsidR="00B50CFD" w:rsidRPr="000C5A2B" w:rsidRDefault="00854B52" w:rsidP="00D9649C">
            <w:pPr>
              <w:jc w:val="center"/>
              <w:rPr>
                <w:rFonts w:ascii="Times New Roman" w:hAnsi="Times New Roman" w:cs="Times New Roman"/>
                <w:i/>
                <w:sz w:val="24"/>
                <w:szCs w:val="24"/>
              </w:rPr>
            </w:pPr>
            <w:r>
              <w:rPr>
                <w:rFonts w:ascii="Times New Roman" w:hAnsi="Times New Roman" w:cs="Times New Roman"/>
                <w:i/>
                <w:sz w:val="24"/>
                <w:szCs w:val="24"/>
              </w:rPr>
              <w:t>121,7</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130,0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132,2</w:t>
            </w:r>
          </w:p>
        </w:tc>
      </w:tr>
      <w:tr w:rsidR="00B50CFD" w:rsidRPr="00667B4A" w:rsidTr="00D9649C">
        <w:trPr>
          <w:trHeight w:val="439"/>
        </w:trPr>
        <w:tc>
          <w:tcPr>
            <w:tcW w:w="2382" w:type="dxa"/>
          </w:tcPr>
          <w:p w:rsidR="00B50CFD" w:rsidRDefault="00B50CFD" w:rsidP="00355097">
            <w:pPr>
              <w:jc w:val="both"/>
              <w:rPr>
                <w:rFonts w:ascii="Times New Roman" w:hAnsi="Times New Roman" w:cs="Times New Roman"/>
                <w:sz w:val="24"/>
                <w:szCs w:val="24"/>
              </w:rPr>
            </w:pPr>
            <w:r>
              <w:rPr>
                <w:rFonts w:ascii="Times New Roman" w:hAnsi="Times New Roman" w:cs="Times New Roman"/>
                <w:sz w:val="24"/>
                <w:szCs w:val="24"/>
              </w:rPr>
              <w:t xml:space="preserve">Объем инвестиций за всех источников финансирования, </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4471,8</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4610,4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4882,5</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5258,4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5705,4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6338,9</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6908,4</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7720,1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8290,1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10362,6</w:t>
            </w:r>
          </w:p>
        </w:tc>
      </w:tr>
      <w:tr w:rsidR="00B50CFD" w:rsidRPr="00667B4A" w:rsidTr="00D9649C">
        <w:trPr>
          <w:trHeight w:val="439"/>
        </w:trPr>
        <w:tc>
          <w:tcPr>
            <w:tcW w:w="2382" w:type="dxa"/>
          </w:tcPr>
          <w:p w:rsidR="00B50CFD" w:rsidRDefault="00B50CFD" w:rsidP="00B50CFD">
            <w:pPr>
              <w:jc w:val="both"/>
              <w:rPr>
                <w:rFonts w:ascii="Times New Roman" w:hAnsi="Times New Roman" w:cs="Times New Roman"/>
                <w:b/>
                <w:sz w:val="24"/>
                <w:szCs w:val="24"/>
              </w:rPr>
            </w:pPr>
            <w:r w:rsidRPr="000C5A2B">
              <w:rPr>
                <w:rFonts w:ascii="Times New Roman" w:hAnsi="Times New Roman" w:cs="Times New Roman"/>
                <w:i/>
                <w:sz w:val="24"/>
                <w:szCs w:val="24"/>
              </w:rPr>
              <w:t>к предыдущему году</w:t>
            </w:r>
          </w:p>
        </w:tc>
        <w:tc>
          <w:tcPr>
            <w:tcW w:w="824" w:type="dxa"/>
            <w:tcBorders>
              <w:bottom w:val="single" w:sz="4" w:space="0" w:color="auto"/>
            </w:tcBorders>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130,7</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103,1</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105,9</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107,7</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108,5</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111,1</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109,0</w:t>
            </w:r>
          </w:p>
        </w:tc>
        <w:tc>
          <w:tcPr>
            <w:tcW w:w="996" w:type="dxa"/>
            <w:tcBorders>
              <w:bottom w:val="single" w:sz="4" w:space="0" w:color="auto"/>
            </w:tcBorders>
            <w:vAlign w:val="center"/>
          </w:tcPr>
          <w:p w:rsidR="00B50CFD" w:rsidRPr="000C5A2B" w:rsidRDefault="00854B52" w:rsidP="00D9649C">
            <w:pPr>
              <w:jc w:val="center"/>
              <w:rPr>
                <w:rFonts w:ascii="Times New Roman" w:hAnsi="Times New Roman" w:cs="Times New Roman"/>
                <w:i/>
                <w:sz w:val="24"/>
                <w:szCs w:val="24"/>
              </w:rPr>
            </w:pPr>
            <w:r>
              <w:rPr>
                <w:rFonts w:ascii="Times New Roman" w:hAnsi="Times New Roman" w:cs="Times New Roman"/>
                <w:i/>
                <w:sz w:val="24"/>
                <w:szCs w:val="24"/>
              </w:rPr>
              <w:t>111,8</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120,0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125,0</w:t>
            </w:r>
          </w:p>
        </w:tc>
      </w:tr>
      <w:tr w:rsidR="00B50CFD" w:rsidRPr="00667B4A" w:rsidTr="00D9649C">
        <w:trPr>
          <w:trHeight w:val="439"/>
        </w:trPr>
        <w:tc>
          <w:tcPr>
            <w:tcW w:w="2382" w:type="dxa"/>
          </w:tcPr>
          <w:p w:rsidR="00B50CFD" w:rsidRDefault="00B50CFD" w:rsidP="003674AF">
            <w:pPr>
              <w:jc w:val="both"/>
              <w:rPr>
                <w:rFonts w:ascii="Times New Roman" w:hAnsi="Times New Roman" w:cs="Times New Roman"/>
                <w:sz w:val="24"/>
                <w:szCs w:val="24"/>
              </w:rPr>
            </w:pPr>
            <w:r>
              <w:rPr>
                <w:rFonts w:ascii="Times New Roman" w:hAnsi="Times New Roman" w:cs="Times New Roman"/>
                <w:sz w:val="24"/>
                <w:szCs w:val="24"/>
              </w:rPr>
              <w:t>Доля субъектов малого и среднего бизнеса в ВТП</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10,6</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11,00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12,50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13,80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14,30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14,70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15,00</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17,20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17,50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20,50</w:t>
            </w:r>
          </w:p>
        </w:tc>
      </w:tr>
      <w:tr w:rsidR="00B50CFD" w:rsidRPr="00667B4A" w:rsidTr="00D9649C">
        <w:trPr>
          <w:trHeight w:val="439"/>
        </w:trPr>
        <w:tc>
          <w:tcPr>
            <w:tcW w:w="2382" w:type="dxa"/>
          </w:tcPr>
          <w:p w:rsidR="00B50CFD" w:rsidRDefault="00B50CFD" w:rsidP="00CC70C1">
            <w:pPr>
              <w:jc w:val="both"/>
              <w:rPr>
                <w:rFonts w:ascii="Times New Roman" w:hAnsi="Times New Roman" w:cs="Times New Roman"/>
                <w:sz w:val="24"/>
                <w:szCs w:val="24"/>
              </w:rPr>
            </w:pPr>
            <w:r>
              <w:rPr>
                <w:rFonts w:ascii="Times New Roman" w:hAnsi="Times New Roman" w:cs="Times New Roman"/>
                <w:sz w:val="24"/>
                <w:szCs w:val="24"/>
              </w:rPr>
              <w:t>Среднемесячная заработная плата</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руб.</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27 599,41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28 889,32</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30 209,41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31 751,10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33 493,36</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35 837,90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38704,93</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47449,4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50 316,41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63 398,67</w:t>
            </w:r>
          </w:p>
        </w:tc>
      </w:tr>
      <w:tr w:rsidR="00B50CFD" w:rsidRPr="00667B4A" w:rsidTr="00D9649C">
        <w:trPr>
          <w:trHeight w:val="439"/>
        </w:trPr>
        <w:tc>
          <w:tcPr>
            <w:tcW w:w="2382" w:type="dxa"/>
          </w:tcPr>
          <w:p w:rsidR="00B50CFD" w:rsidRDefault="00B50CFD" w:rsidP="00B50CFD">
            <w:pPr>
              <w:jc w:val="both"/>
              <w:rPr>
                <w:rFonts w:ascii="Times New Roman" w:hAnsi="Times New Roman" w:cs="Times New Roman"/>
                <w:b/>
                <w:sz w:val="24"/>
                <w:szCs w:val="24"/>
              </w:rPr>
            </w:pPr>
            <w:r w:rsidRPr="000C5A2B">
              <w:rPr>
                <w:rFonts w:ascii="Times New Roman" w:hAnsi="Times New Roman" w:cs="Times New Roman"/>
                <w:i/>
                <w:sz w:val="24"/>
                <w:szCs w:val="24"/>
              </w:rPr>
              <w:lastRenderedPageBreak/>
              <w:t>к предыдущему году</w:t>
            </w:r>
          </w:p>
        </w:tc>
        <w:tc>
          <w:tcPr>
            <w:tcW w:w="824" w:type="dxa"/>
            <w:tcBorders>
              <w:bottom w:val="single" w:sz="4" w:space="0" w:color="auto"/>
            </w:tcBorders>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106,50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104,70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104,60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105,10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105,50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107,00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108,01</w:t>
            </w:r>
          </w:p>
        </w:tc>
        <w:tc>
          <w:tcPr>
            <w:tcW w:w="996" w:type="dxa"/>
            <w:tcBorders>
              <w:bottom w:val="single" w:sz="4" w:space="0" w:color="auto"/>
            </w:tcBorders>
            <w:vAlign w:val="center"/>
          </w:tcPr>
          <w:p w:rsidR="00B50CFD" w:rsidRPr="000C5A2B" w:rsidRDefault="00854B52" w:rsidP="00D9649C">
            <w:pPr>
              <w:jc w:val="center"/>
              <w:rPr>
                <w:rFonts w:ascii="Times New Roman" w:hAnsi="Times New Roman" w:cs="Times New Roman"/>
                <w:i/>
                <w:sz w:val="24"/>
                <w:szCs w:val="24"/>
              </w:rPr>
            </w:pPr>
            <w:r>
              <w:rPr>
                <w:rFonts w:ascii="Times New Roman" w:hAnsi="Times New Roman" w:cs="Times New Roman"/>
                <w:i/>
                <w:sz w:val="24"/>
                <w:szCs w:val="24"/>
              </w:rPr>
              <w:t>122,6</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130,00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126,00</w:t>
            </w:r>
          </w:p>
        </w:tc>
      </w:tr>
      <w:tr w:rsidR="00B50CFD" w:rsidRPr="00667B4A" w:rsidTr="00D9649C">
        <w:trPr>
          <w:trHeight w:val="439"/>
        </w:trPr>
        <w:tc>
          <w:tcPr>
            <w:tcW w:w="2382" w:type="dxa"/>
          </w:tcPr>
          <w:p w:rsidR="00B50CFD" w:rsidRDefault="00B50CFD" w:rsidP="00485FBE">
            <w:pPr>
              <w:jc w:val="both"/>
              <w:rPr>
                <w:rFonts w:ascii="Times New Roman" w:hAnsi="Times New Roman" w:cs="Times New Roman"/>
                <w:sz w:val="24"/>
                <w:szCs w:val="24"/>
              </w:rPr>
            </w:pPr>
            <w:r>
              <w:rPr>
                <w:rFonts w:ascii="Times New Roman" w:hAnsi="Times New Roman" w:cs="Times New Roman"/>
                <w:sz w:val="24"/>
                <w:szCs w:val="24"/>
              </w:rPr>
              <w:t>Денежный доход на душу населения</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руб.</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24 052,4</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25 231,00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26 543,00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27976,30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29654,90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31 819,71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34 619,84</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42586,5</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45 386,61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57 867,93</w:t>
            </w:r>
          </w:p>
        </w:tc>
      </w:tr>
      <w:tr w:rsidR="00B50CFD" w:rsidRPr="00667B4A" w:rsidTr="00D9649C">
        <w:trPr>
          <w:trHeight w:val="439"/>
        </w:trPr>
        <w:tc>
          <w:tcPr>
            <w:tcW w:w="2382" w:type="dxa"/>
          </w:tcPr>
          <w:p w:rsidR="00B50CFD" w:rsidRDefault="00B50CFD" w:rsidP="00485FBE">
            <w:pPr>
              <w:jc w:val="both"/>
              <w:rPr>
                <w:rFonts w:ascii="Times New Roman" w:hAnsi="Times New Roman" w:cs="Times New Roman"/>
                <w:b/>
                <w:sz w:val="24"/>
                <w:szCs w:val="24"/>
              </w:rPr>
            </w:pPr>
            <w:r w:rsidRPr="000C5A2B">
              <w:rPr>
                <w:rFonts w:ascii="Times New Roman" w:hAnsi="Times New Roman" w:cs="Times New Roman"/>
                <w:i/>
                <w:sz w:val="24"/>
                <w:szCs w:val="24"/>
              </w:rPr>
              <w:t>к предыдущему году</w:t>
            </w:r>
          </w:p>
        </w:tc>
        <w:tc>
          <w:tcPr>
            <w:tcW w:w="824" w:type="dxa"/>
            <w:tcBorders>
              <w:bottom w:val="single" w:sz="4" w:space="0" w:color="auto"/>
            </w:tcBorders>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10</w:t>
            </w:r>
            <w:r>
              <w:rPr>
                <w:rFonts w:ascii="Times New Roman" w:hAnsi="Times New Roman" w:cs="Times New Roman"/>
                <w:i/>
                <w:sz w:val="24"/>
                <w:szCs w:val="24"/>
              </w:rPr>
              <w:t>6</w:t>
            </w:r>
            <w:r w:rsidRPr="000C5A2B">
              <w:rPr>
                <w:rFonts w:ascii="Times New Roman" w:hAnsi="Times New Roman" w:cs="Times New Roman"/>
                <w:i/>
                <w:sz w:val="24"/>
                <w:szCs w:val="24"/>
              </w:rPr>
              <w:t>,</w:t>
            </w:r>
            <w:r>
              <w:rPr>
                <w:rFonts w:ascii="Times New Roman" w:hAnsi="Times New Roman" w:cs="Times New Roman"/>
                <w:i/>
                <w:sz w:val="24"/>
                <w:szCs w:val="24"/>
              </w:rPr>
              <w:t>9</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104,90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105,2</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105,4</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106,00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107,30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108,8</w:t>
            </w:r>
          </w:p>
        </w:tc>
        <w:tc>
          <w:tcPr>
            <w:tcW w:w="996" w:type="dxa"/>
            <w:tcBorders>
              <w:bottom w:val="single" w:sz="4" w:space="0" w:color="auto"/>
            </w:tcBorders>
            <w:vAlign w:val="center"/>
          </w:tcPr>
          <w:p w:rsidR="00B50CFD" w:rsidRPr="000C5A2B" w:rsidRDefault="00854B52" w:rsidP="00D9649C">
            <w:pPr>
              <w:jc w:val="center"/>
              <w:rPr>
                <w:rFonts w:ascii="Times New Roman" w:hAnsi="Times New Roman" w:cs="Times New Roman"/>
                <w:i/>
                <w:sz w:val="24"/>
                <w:szCs w:val="24"/>
              </w:rPr>
            </w:pPr>
            <w:r>
              <w:rPr>
                <w:rFonts w:ascii="Times New Roman" w:hAnsi="Times New Roman" w:cs="Times New Roman"/>
                <w:i/>
                <w:sz w:val="24"/>
                <w:szCs w:val="24"/>
              </w:rPr>
              <w:t>123,0</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131,1</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127,5</w:t>
            </w:r>
          </w:p>
        </w:tc>
      </w:tr>
      <w:tr w:rsidR="00B50CFD" w:rsidRPr="00667B4A" w:rsidTr="00D9649C">
        <w:trPr>
          <w:trHeight w:val="439"/>
        </w:trPr>
        <w:tc>
          <w:tcPr>
            <w:tcW w:w="2382" w:type="dxa"/>
          </w:tcPr>
          <w:p w:rsidR="00B50CFD" w:rsidRDefault="00B50CFD" w:rsidP="00485FBE">
            <w:pPr>
              <w:jc w:val="both"/>
              <w:rPr>
                <w:rFonts w:ascii="Times New Roman" w:hAnsi="Times New Roman" w:cs="Times New Roman"/>
                <w:sz w:val="24"/>
                <w:szCs w:val="24"/>
              </w:rPr>
            </w:pPr>
            <w:r>
              <w:rPr>
                <w:rFonts w:ascii="Times New Roman" w:hAnsi="Times New Roman" w:cs="Times New Roman"/>
                <w:sz w:val="24"/>
                <w:szCs w:val="24"/>
              </w:rPr>
              <w:t>Оборот розничной торговли</w:t>
            </w:r>
          </w:p>
        </w:tc>
        <w:tc>
          <w:tcPr>
            <w:tcW w:w="824" w:type="dxa"/>
            <w:tcBorders>
              <w:bottom w:val="single" w:sz="4" w:space="0" w:color="auto"/>
            </w:tcBorders>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3801,6</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3874,7</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3984,1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4247,1</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4569,8</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4908,0</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5348,4</w:t>
            </w:r>
          </w:p>
        </w:tc>
        <w:tc>
          <w:tcPr>
            <w:tcW w:w="996" w:type="dxa"/>
            <w:tcBorders>
              <w:bottom w:val="single" w:sz="4" w:space="0" w:color="auto"/>
            </w:tcBorders>
            <w:vAlign w:val="center"/>
          </w:tcPr>
          <w:p w:rsidR="00B50CFD" w:rsidRDefault="00854B52" w:rsidP="00D9649C">
            <w:pPr>
              <w:jc w:val="center"/>
              <w:rPr>
                <w:rFonts w:ascii="Times New Roman" w:hAnsi="Times New Roman" w:cs="Times New Roman"/>
                <w:sz w:val="24"/>
                <w:szCs w:val="24"/>
              </w:rPr>
            </w:pPr>
            <w:r>
              <w:rPr>
                <w:rFonts w:ascii="Times New Roman" w:hAnsi="Times New Roman" w:cs="Times New Roman"/>
                <w:sz w:val="24"/>
                <w:szCs w:val="24"/>
              </w:rPr>
              <w:t>7012,9</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7453,3</w:t>
            </w:r>
          </w:p>
        </w:tc>
        <w:tc>
          <w:tcPr>
            <w:tcW w:w="1176" w:type="dxa"/>
            <w:tcBorders>
              <w:bottom w:val="single" w:sz="4" w:space="0" w:color="auto"/>
            </w:tcBorders>
            <w:vAlign w:val="center"/>
          </w:tcPr>
          <w:p w:rsidR="00B50CFD" w:rsidRDefault="00B50CFD" w:rsidP="00D9649C">
            <w:pPr>
              <w:jc w:val="center"/>
              <w:rPr>
                <w:rFonts w:ascii="Times New Roman" w:hAnsi="Times New Roman" w:cs="Times New Roman"/>
                <w:sz w:val="24"/>
                <w:szCs w:val="24"/>
              </w:rPr>
            </w:pPr>
            <w:r>
              <w:rPr>
                <w:rFonts w:ascii="Times New Roman" w:hAnsi="Times New Roman" w:cs="Times New Roman"/>
                <w:sz w:val="24"/>
                <w:szCs w:val="24"/>
              </w:rPr>
              <w:t>9853,0</w:t>
            </w:r>
          </w:p>
        </w:tc>
      </w:tr>
      <w:tr w:rsidR="00B50CFD" w:rsidRPr="00667B4A" w:rsidTr="00D9649C">
        <w:trPr>
          <w:trHeight w:val="439"/>
        </w:trPr>
        <w:tc>
          <w:tcPr>
            <w:tcW w:w="2382" w:type="dxa"/>
          </w:tcPr>
          <w:p w:rsidR="00B50CFD" w:rsidRDefault="00B50CFD" w:rsidP="00B50CFD">
            <w:pPr>
              <w:jc w:val="both"/>
              <w:rPr>
                <w:rFonts w:ascii="Times New Roman" w:hAnsi="Times New Roman" w:cs="Times New Roman"/>
                <w:b/>
                <w:sz w:val="24"/>
                <w:szCs w:val="24"/>
              </w:rPr>
            </w:pPr>
            <w:r w:rsidRPr="000C5A2B">
              <w:rPr>
                <w:rFonts w:ascii="Times New Roman" w:hAnsi="Times New Roman" w:cs="Times New Roman"/>
                <w:i/>
                <w:sz w:val="24"/>
                <w:szCs w:val="24"/>
              </w:rPr>
              <w:t>к предыдущему году</w:t>
            </w:r>
          </w:p>
        </w:tc>
        <w:tc>
          <w:tcPr>
            <w:tcW w:w="824" w:type="dxa"/>
            <w:tcBorders>
              <w:bottom w:val="single" w:sz="4" w:space="0" w:color="auto"/>
            </w:tcBorders>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103,9</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101,9</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102,8</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106,6</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107,6</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Pr>
                <w:rFonts w:ascii="Times New Roman" w:hAnsi="Times New Roman" w:cs="Times New Roman"/>
                <w:i/>
                <w:sz w:val="24"/>
                <w:szCs w:val="24"/>
              </w:rPr>
              <w:t>107,4</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108,</w:t>
            </w:r>
            <w:r>
              <w:rPr>
                <w:rFonts w:ascii="Times New Roman" w:hAnsi="Times New Roman" w:cs="Times New Roman"/>
                <w:i/>
                <w:sz w:val="24"/>
                <w:szCs w:val="24"/>
              </w:rPr>
              <w:t>9</w:t>
            </w:r>
          </w:p>
        </w:tc>
        <w:tc>
          <w:tcPr>
            <w:tcW w:w="996" w:type="dxa"/>
            <w:tcBorders>
              <w:bottom w:val="single" w:sz="4" w:space="0" w:color="auto"/>
            </w:tcBorders>
            <w:vAlign w:val="center"/>
          </w:tcPr>
          <w:p w:rsidR="00B50CFD" w:rsidRPr="00854B52" w:rsidRDefault="00854B52" w:rsidP="00D9649C">
            <w:pPr>
              <w:jc w:val="center"/>
              <w:rPr>
                <w:rFonts w:ascii="Times New Roman" w:hAnsi="Times New Roman" w:cs="Times New Roman"/>
                <w:i/>
                <w:sz w:val="24"/>
                <w:szCs w:val="24"/>
              </w:rPr>
            </w:pPr>
            <w:r w:rsidRPr="00854B52">
              <w:rPr>
                <w:rFonts w:ascii="Times New Roman" w:hAnsi="Times New Roman" w:cs="Times New Roman"/>
                <w:i/>
                <w:sz w:val="24"/>
                <w:szCs w:val="24"/>
              </w:rPr>
              <w:t>131,1</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139,4</w:t>
            </w:r>
          </w:p>
        </w:tc>
        <w:tc>
          <w:tcPr>
            <w:tcW w:w="1176" w:type="dxa"/>
            <w:tcBorders>
              <w:bottom w:val="single" w:sz="4" w:space="0" w:color="auto"/>
            </w:tcBorders>
            <w:vAlign w:val="center"/>
          </w:tcPr>
          <w:p w:rsidR="00B50CFD" w:rsidRPr="000C5A2B" w:rsidRDefault="00B50CFD" w:rsidP="00D9649C">
            <w:pPr>
              <w:jc w:val="center"/>
              <w:rPr>
                <w:rFonts w:ascii="Times New Roman" w:hAnsi="Times New Roman" w:cs="Times New Roman"/>
                <w:i/>
                <w:sz w:val="24"/>
                <w:szCs w:val="24"/>
              </w:rPr>
            </w:pPr>
            <w:r w:rsidRPr="000C5A2B">
              <w:rPr>
                <w:rFonts w:ascii="Times New Roman" w:hAnsi="Times New Roman" w:cs="Times New Roman"/>
                <w:i/>
                <w:sz w:val="24"/>
                <w:szCs w:val="24"/>
              </w:rPr>
              <w:t>132,2</w:t>
            </w:r>
          </w:p>
        </w:tc>
      </w:tr>
      <w:tr w:rsidR="00B50CFD" w:rsidRPr="00667B4A" w:rsidTr="00D9649C">
        <w:trPr>
          <w:trHeight w:val="288"/>
        </w:trPr>
        <w:tc>
          <w:tcPr>
            <w:tcW w:w="2382" w:type="dxa"/>
          </w:tcPr>
          <w:p w:rsidR="00B50CFD" w:rsidRPr="00807077" w:rsidRDefault="00B50CFD" w:rsidP="003C2EF9">
            <w:pPr>
              <w:jc w:val="both"/>
              <w:rPr>
                <w:rFonts w:ascii="Times New Roman" w:hAnsi="Times New Roman" w:cs="Times New Roman"/>
                <w:sz w:val="24"/>
                <w:szCs w:val="24"/>
              </w:rPr>
            </w:pPr>
            <w:r w:rsidRPr="00807077">
              <w:rPr>
                <w:rFonts w:ascii="Times New Roman" w:hAnsi="Times New Roman" w:cs="Times New Roman"/>
                <w:sz w:val="24"/>
                <w:szCs w:val="24"/>
              </w:rPr>
              <w:t>Производительность труда</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1,97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2,0</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2,1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2,3</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2,4</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2,6</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3,2</w:t>
            </w:r>
          </w:p>
        </w:tc>
      </w:tr>
      <w:tr w:rsidR="00B50CFD" w:rsidRPr="00667B4A" w:rsidTr="00D9649C">
        <w:trPr>
          <w:trHeight w:val="288"/>
        </w:trPr>
        <w:tc>
          <w:tcPr>
            <w:tcW w:w="2382" w:type="dxa"/>
          </w:tcPr>
          <w:p w:rsidR="00B50CFD" w:rsidRPr="00807077" w:rsidRDefault="00B50CFD" w:rsidP="003C2EF9">
            <w:pPr>
              <w:jc w:val="both"/>
              <w:rPr>
                <w:rFonts w:ascii="Times New Roman" w:hAnsi="Times New Roman" w:cs="Times New Roman"/>
                <w:sz w:val="24"/>
                <w:szCs w:val="24"/>
              </w:rPr>
            </w:pPr>
            <w:r w:rsidRPr="00807077">
              <w:rPr>
                <w:rFonts w:ascii="Times New Roman" w:hAnsi="Times New Roman" w:cs="Times New Roman"/>
                <w:sz w:val="24"/>
                <w:szCs w:val="24"/>
              </w:rPr>
              <w:t>Среднегодовая численность населения</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тыс. чел.</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35,57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35,50</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35,5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35,</w:t>
            </w:r>
            <w:r>
              <w:rPr>
                <w:rFonts w:ascii="Times New Roman" w:hAnsi="Times New Roman" w:cs="Times New Roman"/>
                <w:sz w:val="24"/>
                <w:szCs w:val="24"/>
              </w:rPr>
              <w:t>50</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35,5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35,</w:t>
            </w:r>
            <w:r>
              <w:rPr>
                <w:rFonts w:ascii="Times New Roman" w:hAnsi="Times New Roman" w:cs="Times New Roman"/>
                <w:sz w:val="24"/>
                <w:szCs w:val="24"/>
              </w:rPr>
              <w:t>50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35,</w:t>
            </w:r>
            <w:r>
              <w:rPr>
                <w:rFonts w:ascii="Times New Roman" w:hAnsi="Times New Roman" w:cs="Times New Roman"/>
                <w:sz w:val="24"/>
                <w:szCs w:val="24"/>
              </w:rPr>
              <w:t>50</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35,</w:t>
            </w:r>
            <w:r>
              <w:rPr>
                <w:rFonts w:ascii="Times New Roman" w:hAnsi="Times New Roman" w:cs="Times New Roman"/>
                <w:sz w:val="24"/>
                <w:szCs w:val="24"/>
              </w:rPr>
              <w:t>50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35,</w:t>
            </w:r>
            <w:r>
              <w:rPr>
                <w:rFonts w:ascii="Times New Roman" w:hAnsi="Times New Roman" w:cs="Times New Roman"/>
                <w:sz w:val="24"/>
                <w:szCs w:val="24"/>
              </w:rPr>
              <w:t>50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35,</w:t>
            </w:r>
            <w:r>
              <w:rPr>
                <w:rFonts w:ascii="Times New Roman" w:hAnsi="Times New Roman" w:cs="Times New Roman"/>
                <w:sz w:val="24"/>
                <w:szCs w:val="24"/>
              </w:rPr>
              <w:t>50</w:t>
            </w:r>
          </w:p>
        </w:tc>
      </w:tr>
      <w:tr w:rsidR="00B50CFD" w:rsidRPr="00667B4A" w:rsidTr="00D9649C">
        <w:trPr>
          <w:trHeight w:val="313"/>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Коэффициент рождаемости</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11,9</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11,9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11,9</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12,0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12,2</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12,4</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13,1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13,5</w:t>
            </w:r>
          </w:p>
        </w:tc>
      </w:tr>
      <w:tr w:rsidR="00B50CFD" w:rsidRPr="00667B4A" w:rsidTr="00D9649C">
        <w:trPr>
          <w:trHeight w:val="288"/>
        </w:trPr>
        <w:tc>
          <w:tcPr>
            <w:tcW w:w="2382" w:type="dxa"/>
          </w:tcPr>
          <w:p w:rsidR="00B50CFD" w:rsidRPr="00807077" w:rsidRDefault="00B50CFD" w:rsidP="00073A51">
            <w:pPr>
              <w:jc w:val="both"/>
              <w:rPr>
                <w:rFonts w:ascii="Times New Roman" w:hAnsi="Times New Roman" w:cs="Times New Roman"/>
                <w:sz w:val="24"/>
                <w:szCs w:val="24"/>
              </w:rPr>
            </w:pPr>
            <w:r>
              <w:rPr>
                <w:rFonts w:ascii="Times New Roman" w:hAnsi="Times New Roman" w:cs="Times New Roman"/>
                <w:sz w:val="24"/>
                <w:szCs w:val="24"/>
              </w:rPr>
              <w:t>Уровень безработицы</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1,26</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1,15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1,15</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1,15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1,15</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w:t>
            </w:r>
          </w:p>
        </w:tc>
      </w:tr>
      <w:tr w:rsidR="00B50CFD" w:rsidRPr="00667B4A" w:rsidTr="00D9649C">
        <w:trPr>
          <w:trHeight w:val="251"/>
        </w:trPr>
        <w:tc>
          <w:tcPr>
            <w:tcW w:w="2382" w:type="dxa"/>
          </w:tcPr>
          <w:p w:rsidR="00B50CFD" w:rsidRPr="00807077" w:rsidRDefault="00B50CFD" w:rsidP="003C2EF9">
            <w:pPr>
              <w:jc w:val="both"/>
              <w:rPr>
                <w:rFonts w:ascii="Times New Roman" w:hAnsi="Times New Roman" w:cs="Times New Roman"/>
                <w:sz w:val="24"/>
                <w:szCs w:val="24"/>
              </w:rPr>
            </w:pPr>
            <w:r w:rsidRPr="00807077">
              <w:rPr>
                <w:rFonts w:ascii="Times New Roman" w:hAnsi="Times New Roman" w:cs="Times New Roman"/>
                <w:sz w:val="24"/>
                <w:szCs w:val="24"/>
              </w:rPr>
              <w:t>Среднесписочная численность работающих</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тыс. чел.</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9,013</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8,</w:t>
            </w:r>
            <w:r>
              <w:rPr>
                <w:rFonts w:ascii="Times New Roman" w:hAnsi="Times New Roman" w:cs="Times New Roman"/>
                <w:sz w:val="24"/>
                <w:szCs w:val="24"/>
              </w:rPr>
              <w:t>800</w:t>
            </w:r>
          </w:p>
        </w:tc>
        <w:tc>
          <w:tcPr>
            <w:tcW w:w="1176" w:type="dxa"/>
            <w:tcBorders>
              <w:bottom w:val="single" w:sz="4" w:space="0" w:color="auto"/>
            </w:tcBorders>
            <w:vAlign w:val="center"/>
          </w:tcPr>
          <w:p w:rsidR="00B50CFD" w:rsidRDefault="00402F81" w:rsidP="00D9649C">
            <w:pPr>
              <w:jc w:val="center"/>
              <w:rPr>
                <w:rFonts w:ascii="Times New Roman" w:hAnsi="Times New Roman" w:cs="Times New Roman"/>
                <w:sz w:val="24"/>
                <w:szCs w:val="24"/>
              </w:rPr>
            </w:pPr>
            <w:r>
              <w:rPr>
                <w:rFonts w:ascii="Times New Roman" w:hAnsi="Times New Roman" w:cs="Times New Roman"/>
                <w:sz w:val="24"/>
                <w:szCs w:val="24"/>
              </w:rPr>
              <w:t>8,680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8,66</w:t>
            </w: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Default="008A780A" w:rsidP="00D9649C">
            <w:pPr>
              <w:jc w:val="center"/>
              <w:rPr>
                <w:rFonts w:ascii="Times New Roman" w:hAnsi="Times New Roman" w:cs="Times New Roman"/>
                <w:sz w:val="24"/>
                <w:szCs w:val="24"/>
              </w:rPr>
            </w:pPr>
            <w:r>
              <w:rPr>
                <w:rFonts w:ascii="Times New Roman" w:hAnsi="Times New Roman" w:cs="Times New Roman"/>
                <w:sz w:val="24"/>
                <w:szCs w:val="24"/>
              </w:rPr>
              <w:t>8,640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8,620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8,5</w:t>
            </w:r>
            <w:r w:rsidRPr="00807077">
              <w:rPr>
                <w:rFonts w:ascii="Times New Roman" w:hAnsi="Times New Roman" w:cs="Times New Roman"/>
                <w:sz w:val="24"/>
                <w:szCs w:val="24"/>
              </w:rPr>
              <w:t>50</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w:t>
            </w:r>
            <w:r w:rsidRPr="00807077">
              <w:rPr>
                <w:rFonts w:ascii="Times New Roman" w:hAnsi="Times New Roman" w:cs="Times New Roman"/>
                <w:sz w:val="24"/>
                <w:szCs w:val="24"/>
              </w:rPr>
              <w:t>,</w:t>
            </w:r>
            <w:r>
              <w:rPr>
                <w:rFonts w:ascii="Times New Roman" w:hAnsi="Times New Roman" w:cs="Times New Roman"/>
                <w:sz w:val="24"/>
                <w:szCs w:val="24"/>
              </w:rPr>
              <w:t>490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w:t>
            </w:r>
            <w:r w:rsidRPr="00807077">
              <w:rPr>
                <w:rFonts w:ascii="Times New Roman" w:hAnsi="Times New Roman" w:cs="Times New Roman"/>
                <w:sz w:val="24"/>
                <w:szCs w:val="24"/>
              </w:rPr>
              <w:t>,</w:t>
            </w:r>
            <w:r>
              <w:rPr>
                <w:rFonts w:ascii="Times New Roman" w:hAnsi="Times New Roman" w:cs="Times New Roman"/>
                <w:sz w:val="24"/>
                <w:szCs w:val="24"/>
              </w:rPr>
              <w:t>3</w:t>
            </w:r>
            <w:r w:rsidRPr="00807077">
              <w:rPr>
                <w:rFonts w:ascii="Times New Roman" w:hAnsi="Times New Roman" w:cs="Times New Roman"/>
                <w:sz w:val="24"/>
                <w:szCs w:val="24"/>
              </w:rPr>
              <w:t>50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8</w:t>
            </w:r>
            <w:r w:rsidRPr="00807077">
              <w:rPr>
                <w:rFonts w:ascii="Times New Roman" w:hAnsi="Times New Roman" w:cs="Times New Roman"/>
                <w:sz w:val="24"/>
                <w:szCs w:val="24"/>
              </w:rPr>
              <w:t>,</w:t>
            </w:r>
            <w:r>
              <w:rPr>
                <w:rFonts w:ascii="Times New Roman" w:hAnsi="Times New Roman" w:cs="Times New Roman"/>
                <w:sz w:val="24"/>
                <w:szCs w:val="24"/>
              </w:rPr>
              <w:t>2</w:t>
            </w:r>
            <w:r w:rsidRPr="00807077">
              <w:rPr>
                <w:rFonts w:ascii="Times New Roman" w:hAnsi="Times New Roman" w:cs="Times New Roman"/>
                <w:sz w:val="24"/>
                <w:szCs w:val="24"/>
              </w:rPr>
              <w:t>90</w:t>
            </w:r>
          </w:p>
        </w:tc>
      </w:tr>
      <w:tr w:rsidR="00B50CFD" w:rsidRPr="00667B4A" w:rsidTr="00D9649C">
        <w:trPr>
          <w:trHeight w:val="300"/>
        </w:trPr>
        <w:tc>
          <w:tcPr>
            <w:tcW w:w="2382" w:type="dxa"/>
          </w:tcPr>
          <w:p w:rsidR="00B50CFD" w:rsidRPr="00807077" w:rsidRDefault="00B50CFD" w:rsidP="003C2EF9">
            <w:pPr>
              <w:jc w:val="both"/>
              <w:rPr>
                <w:rFonts w:ascii="Times New Roman" w:hAnsi="Times New Roman" w:cs="Times New Roman"/>
                <w:sz w:val="24"/>
                <w:szCs w:val="24"/>
              </w:rPr>
            </w:pPr>
            <w:r w:rsidRPr="00807077">
              <w:rPr>
                <w:rFonts w:ascii="Times New Roman" w:hAnsi="Times New Roman" w:cs="Times New Roman"/>
                <w:sz w:val="24"/>
                <w:szCs w:val="24"/>
              </w:rPr>
              <w:t>Обеспеченность общей площадью жилья в расчете на одного жителя</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кв.м.</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27,2</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27,7</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28,2</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28,7</w:t>
            </w:r>
          </w:p>
        </w:tc>
        <w:tc>
          <w:tcPr>
            <w:tcW w:w="1176" w:type="dxa"/>
            <w:tcBorders>
              <w:bottom w:val="single" w:sz="4" w:space="0" w:color="auto"/>
            </w:tcBorders>
            <w:vAlign w:val="center"/>
          </w:tcPr>
          <w:p w:rsidR="00B50CFD" w:rsidRPr="00807077" w:rsidRDefault="008A780A" w:rsidP="00D9649C">
            <w:pPr>
              <w:jc w:val="center"/>
              <w:rPr>
                <w:rFonts w:ascii="Times New Roman" w:hAnsi="Times New Roman" w:cs="Times New Roman"/>
                <w:sz w:val="24"/>
                <w:szCs w:val="24"/>
              </w:rPr>
            </w:pPr>
            <w:r>
              <w:rPr>
                <w:rFonts w:ascii="Times New Roman" w:hAnsi="Times New Roman" w:cs="Times New Roman"/>
                <w:sz w:val="24"/>
                <w:szCs w:val="24"/>
              </w:rPr>
              <w:t>29,2</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29,7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30,2</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31,7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32,5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34,0</w:t>
            </w:r>
          </w:p>
        </w:tc>
      </w:tr>
      <w:tr w:rsidR="00B50CFD" w:rsidRPr="00667B4A" w:rsidTr="00D9649C">
        <w:trPr>
          <w:trHeight w:val="363"/>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 xml:space="preserve">Доля населения систематически занимающихся </w:t>
            </w:r>
            <w:r>
              <w:rPr>
                <w:rFonts w:ascii="Times New Roman" w:hAnsi="Times New Roman" w:cs="Times New Roman"/>
                <w:sz w:val="24"/>
                <w:szCs w:val="24"/>
              </w:rPr>
              <w:t>физической культурой и спортом</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41,01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41,15</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41,2</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41,3</w:t>
            </w:r>
          </w:p>
        </w:tc>
        <w:tc>
          <w:tcPr>
            <w:tcW w:w="1176" w:type="dxa"/>
            <w:tcBorders>
              <w:bottom w:val="single" w:sz="4" w:space="0" w:color="auto"/>
            </w:tcBorders>
            <w:vAlign w:val="center"/>
          </w:tcPr>
          <w:p w:rsidR="00B50CFD" w:rsidRPr="00807077" w:rsidRDefault="008A780A" w:rsidP="00D9649C">
            <w:pPr>
              <w:jc w:val="center"/>
              <w:rPr>
                <w:rFonts w:ascii="Times New Roman" w:hAnsi="Times New Roman" w:cs="Times New Roman"/>
                <w:sz w:val="24"/>
                <w:szCs w:val="24"/>
              </w:rPr>
            </w:pPr>
            <w:r>
              <w:rPr>
                <w:rFonts w:ascii="Times New Roman" w:hAnsi="Times New Roman" w:cs="Times New Roman"/>
                <w:sz w:val="24"/>
                <w:szCs w:val="24"/>
              </w:rPr>
              <w:t>41,5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43,8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44,0</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44,5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44,8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49,0</w:t>
            </w:r>
          </w:p>
        </w:tc>
      </w:tr>
      <w:tr w:rsidR="00B50CFD" w:rsidRPr="00667B4A" w:rsidTr="00D9649C">
        <w:trPr>
          <w:trHeight w:val="263"/>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Объ</w:t>
            </w:r>
            <w:r>
              <w:rPr>
                <w:rFonts w:ascii="Times New Roman" w:hAnsi="Times New Roman" w:cs="Times New Roman"/>
                <w:sz w:val="24"/>
                <w:szCs w:val="24"/>
              </w:rPr>
              <w:t>ем туристского потока</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тыс. чел.</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0,09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0,120</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0,125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0,130</w:t>
            </w:r>
          </w:p>
        </w:tc>
        <w:tc>
          <w:tcPr>
            <w:tcW w:w="1176" w:type="dxa"/>
            <w:tcBorders>
              <w:bottom w:val="single" w:sz="4" w:space="0" w:color="auto"/>
            </w:tcBorders>
            <w:vAlign w:val="center"/>
          </w:tcPr>
          <w:p w:rsidR="00B50CFD" w:rsidRPr="00807077" w:rsidRDefault="008A780A" w:rsidP="00D9649C">
            <w:pPr>
              <w:jc w:val="center"/>
              <w:rPr>
                <w:rFonts w:ascii="Times New Roman" w:hAnsi="Times New Roman" w:cs="Times New Roman"/>
                <w:sz w:val="24"/>
                <w:szCs w:val="24"/>
              </w:rPr>
            </w:pPr>
            <w:r>
              <w:rPr>
                <w:rFonts w:ascii="Times New Roman" w:hAnsi="Times New Roman" w:cs="Times New Roman"/>
                <w:sz w:val="24"/>
                <w:szCs w:val="24"/>
              </w:rPr>
              <w:t>0,140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0,150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0,160</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0,200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0,250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0,300</w:t>
            </w:r>
          </w:p>
        </w:tc>
      </w:tr>
      <w:tr w:rsidR="00B50CFD" w:rsidRPr="00667B4A" w:rsidTr="00D9649C">
        <w:trPr>
          <w:trHeight w:val="226"/>
        </w:trPr>
        <w:tc>
          <w:tcPr>
            <w:tcW w:w="2382" w:type="dxa"/>
          </w:tcPr>
          <w:p w:rsidR="00B50CFD" w:rsidRPr="00807077" w:rsidRDefault="00B50CFD" w:rsidP="00073A51">
            <w:pPr>
              <w:jc w:val="both"/>
              <w:rPr>
                <w:rFonts w:ascii="Times New Roman" w:hAnsi="Times New Roman" w:cs="Times New Roman"/>
                <w:sz w:val="24"/>
                <w:szCs w:val="24"/>
              </w:rPr>
            </w:pPr>
            <w:r>
              <w:rPr>
                <w:rFonts w:ascii="Times New Roman" w:hAnsi="Times New Roman" w:cs="Times New Roman"/>
                <w:sz w:val="24"/>
                <w:szCs w:val="24"/>
              </w:rPr>
              <w:t>Пассажирооборот</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 xml:space="preserve">тыс. чел. в </w:t>
            </w:r>
            <w:r>
              <w:rPr>
                <w:rFonts w:ascii="Times New Roman" w:hAnsi="Times New Roman" w:cs="Times New Roman"/>
                <w:sz w:val="24"/>
                <w:szCs w:val="24"/>
              </w:rPr>
              <w:lastRenderedPageBreak/>
              <w:t>год</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lastRenderedPageBreak/>
              <w:t>1115,9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1200,0</w:t>
            </w:r>
          </w:p>
        </w:tc>
        <w:tc>
          <w:tcPr>
            <w:tcW w:w="1176" w:type="dxa"/>
            <w:tcBorders>
              <w:bottom w:val="single" w:sz="4" w:space="0" w:color="auto"/>
            </w:tcBorders>
            <w:vAlign w:val="center"/>
          </w:tcPr>
          <w:p w:rsidR="00B50CFD" w:rsidRPr="00807077" w:rsidRDefault="00402F81" w:rsidP="00D9649C">
            <w:pPr>
              <w:jc w:val="center"/>
              <w:rPr>
                <w:rFonts w:ascii="Times New Roman" w:hAnsi="Times New Roman" w:cs="Times New Roman"/>
                <w:sz w:val="24"/>
                <w:szCs w:val="24"/>
              </w:rPr>
            </w:pPr>
            <w:r>
              <w:rPr>
                <w:rFonts w:ascii="Times New Roman" w:hAnsi="Times New Roman" w:cs="Times New Roman"/>
                <w:sz w:val="24"/>
                <w:szCs w:val="24"/>
              </w:rPr>
              <w:t>1230,0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1250,0</w:t>
            </w:r>
          </w:p>
        </w:tc>
        <w:tc>
          <w:tcPr>
            <w:tcW w:w="1176" w:type="dxa"/>
            <w:tcBorders>
              <w:bottom w:val="single" w:sz="4" w:space="0" w:color="auto"/>
            </w:tcBorders>
            <w:vAlign w:val="center"/>
          </w:tcPr>
          <w:p w:rsidR="00B50CFD" w:rsidRPr="00807077" w:rsidRDefault="008A780A" w:rsidP="00D9649C">
            <w:pPr>
              <w:jc w:val="center"/>
              <w:rPr>
                <w:rFonts w:ascii="Times New Roman" w:hAnsi="Times New Roman" w:cs="Times New Roman"/>
                <w:sz w:val="24"/>
                <w:szCs w:val="24"/>
              </w:rPr>
            </w:pPr>
            <w:r>
              <w:rPr>
                <w:rFonts w:ascii="Times New Roman" w:hAnsi="Times New Roman" w:cs="Times New Roman"/>
                <w:sz w:val="24"/>
                <w:szCs w:val="24"/>
              </w:rPr>
              <w:t>1250,0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1250,0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1250,0</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1250,0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1250,0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1250,0</w:t>
            </w:r>
          </w:p>
        </w:tc>
      </w:tr>
      <w:tr w:rsidR="00B50CFD" w:rsidRPr="00667B4A" w:rsidTr="00D9649C">
        <w:trPr>
          <w:trHeight w:val="451"/>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lastRenderedPageBreak/>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w:t>
            </w:r>
            <w:r>
              <w:rPr>
                <w:rFonts w:ascii="Times New Roman" w:hAnsi="Times New Roman" w:cs="Times New Roman"/>
                <w:sz w:val="24"/>
                <w:szCs w:val="24"/>
              </w:rPr>
              <w:t>всех предприятий и организаций</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13,4</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13,6</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13,8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14,0</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14,1</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14,3</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14,6</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15,2</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15,5</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16,2</w:t>
            </w:r>
          </w:p>
        </w:tc>
      </w:tr>
      <w:tr w:rsidR="00B50CFD" w:rsidRPr="00667B4A" w:rsidTr="00D9649C">
        <w:trPr>
          <w:trHeight w:val="413"/>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 xml:space="preserve">Оборот малых (включая микропредприятия и средних предприятий </w:t>
            </w:r>
            <w:r>
              <w:rPr>
                <w:rFonts w:ascii="Times New Roman" w:hAnsi="Times New Roman" w:cs="Times New Roman"/>
                <w:sz w:val="24"/>
                <w:szCs w:val="24"/>
              </w:rPr>
              <w:t>(в действующих ценах)</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w:t>
            </w:r>
            <w:r>
              <w:rPr>
                <w:rFonts w:ascii="Times New Roman" w:hAnsi="Times New Roman" w:cs="Times New Roman"/>
                <w:sz w:val="24"/>
                <w:szCs w:val="24"/>
              </w:rPr>
              <w:t>463,7</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w:t>
            </w:r>
            <w:r>
              <w:rPr>
                <w:rFonts w:ascii="Times New Roman" w:hAnsi="Times New Roman" w:cs="Times New Roman"/>
                <w:sz w:val="24"/>
                <w:szCs w:val="24"/>
              </w:rPr>
              <w:t>492</w:t>
            </w:r>
            <w:r w:rsidRPr="00807077">
              <w:rPr>
                <w:rFonts w:ascii="Times New Roman" w:hAnsi="Times New Roman" w:cs="Times New Roman"/>
                <w:sz w:val="24"/>
                <w:szCs w:val="24"/>
              </w:rPr>
              <w:t>,</w:t>
            </w:r>
            <w:r>
              <w:rPr>
                <w:rFonts w:ascii="Times New Roman" w:hAnsi="Times New Roman" w:cs="Times New Roman"/>
                <w:sz w:val="24"/>
                <w:szCs w:val="24"/>
              </w:rPr>
              <w:t>9</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1522,9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w:t>
            </w:r>
            <w:r>
              <w:rPr>
                <w:rFonts w:ascii="Times New Roman" w:hAnsi="Times New Roman" w:cs="Times New Roman"/>
                <w:sz w:val="24"/>
                <w:szCs w:val="24"/>
              </w:rPr>
              <w:t>583</w:t>
            </w:r>
            <w:r w:rsidRPr="00807077">
              <w:rPr>
                <w:rFonts w:ascii="Times New Roman" w:hAnsi="Times New Roman" w:cs="Times New Roman"/>
                <w:sz w:val="24"/>
                <w:szCs w:val="24"/>
              </w:rPr>
              <w:t>,</w:t>
            </w:r>
            <w:r>
              <w:rPr>
                <w:rFonts w:ascii="Times New Roman" w:hAnsi="Times New Roman" w:cs="Times New Roman"/>
                <w:sz w:val="24"/>
                <w:szCs w:val="24"/>
              </w:rPr>
              <w:t>8</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1646,8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w:t>
            </w:r>
            <w:r>
              <w:rPr>
                <w:rFonts w:ascii="Times New Roman" w:hAnsi="Times New Roman" w:cs="Times New Roman"/>
                <w:sz w:val="24"/>
                <w:szCs w:val="24"/>
              </w:rPr>
              <w:t>7</w:t>
            </w:r>
            <w:r w:rsidRPr="00807077">
              <w:rPr>
                <w:rFonts w:ascii="Times New Roman" w:hAnsi="Times New Roman" w:cs="Times New Roman"/>
                <w:sz w:val="24"/>
                <w:szCs w:val="24"/>
              </w:rPr>
              <w:t>67,4</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2038,2</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2242,0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2309,3</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2655,7</w:t>
            </w:r>
          </w:p>
        </w:tc>
      </w:tr>
      <w:tr w:rsidR="00B50CFD" w:rsidRPr="00667B4A" w:rsidTr="00D9649C">
        <w:trPr>
          <w:trHeight w:val="563"/>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 xml:space="preserve">Степень озеленения поселений (отношение площади, занятой под зеленые насаждения, к общей площади </w:t>
            </w:r>
            <w:r>
              <w:rPr>
                <w:rFonts w:ascii="Times New Roman" w:hAnsi="Times New Roman" w:cs="Times New Roman"/>
                <w:sz w:val="24"/>
                <w:szCs w:val="24"/>
              </w:rPr>
              <w:t>поселения)</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18,23</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18,25</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18,28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18,32</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18,36</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18,39</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18,4</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18,43</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18,48</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18,52</w:t>
            </w:r>
          </w:p>
        </w:tc>
      </w:tr>
      <w:tr w:rsidR="00B50CFD" w:rsidRPr="00667B4A" w:rsidTr="00D9649C">
        <w:trPr>
          <w:trHeight w:val="438"/>
        </w:trPr>
        <w:tc>
          <w:tcPr>
            <w:tcW w:w="2382" w:type="dxa"/>
          </w:tcPr>
          <w:p w:rsidR="00B50CFD" w:rsidRPr="00807077" w:rsidRDefault="00B50CFD" w:rsidP="00073A51">
            <w:pPr>
              <w:jc w:val="both"/>
              <w:rPr>
                <w:rFonts w:ascii="Times New Roman" w:hAnsi="Times New Roman" w:cs="Times New Roman"/>
                <w:sz w:val="24"/>
                <w:szCs w:val="24"/>
              </w:rPr>
            </w:pPr>
            <w:r w:rsidRPr="00807077">
              <w:rPr>
                <w:rFonts w:ascii="Times New Roman" w:hAnsi="Times New Roman" w:cs="Times New Roman"/>
                <w:sz w:val="24"/>
                <w:szCs w:val="24"/>
              </w:rPr>
              <w:t xml:space="preserve">Доля рекультивированных земель в общей площади </w:t>
            </w:r>
            <w:r w:rsidRPr="00807077">
              <w:rPr>
                <w:rFonts w:ascii="Times New Roman" w:hAnsi="Times New Roman" w:cs="Times New Roman"/>
                <w:sz w:val="24"/>
                <w:szCs w:val="24"/>
              </w:rPr>
              <w:lastRenderedPageBreak/>
              <w:t>загрязненных земель</w:t>
            </w:r>
          </w:p>
        </w:tc>
        <w:tc>
          <w:tcPr>
            <w:tcW w:w="824"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99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c>
          <w:tcPr>
            <w:tcW w:w="1176" w:type="dxa"/>
            <w:tcBorders>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w:t>
            </w:r>
          </w:p>
        </w:tc>
      </w:tr>
      <w:tr w:rsidR="00B50CFD" w:rsidRPr="00667B4A" w:rsidTr="00D9649C">
        <w:trPr>
          <w:trHeight w:val="445"/>
        </w:trPr>
        <w:tc>
          <w:tcPr>
            <w:tcW w:w="2382" w:type="dxa"/>
          </w:tcPr>
          <w:p w:rsidR="00B50CFD" w:rsidRPr="00807077" w:rsidRDefault="00B50CFD" w:rsidP="00976A92">
            <w:pPr>
              <w:rPr>
                <w:rFonts w:ascii="Times New Roman" w:hAnsi="Times New Roman" w:cs="Times New Roman"/>
                <w:sz w:val="24"/>
                <w:szCs w:val="24"/>
              </w:rPr>
            </w:pPr>
            <w:r w:rsidRPr="00807077">
              <w:rPr>
                <w:rFonts w:ascii="Times New Roman" w:hAnsi="Times New Roman" w:cs="Times New Roman"/>
                <w:sz w:val="24"/>
                <w:szCs w:val="24"/>
              </w:rPr>
              <w:lastRenderedPageBreak/>
              <w:t xml:space="preserve">Доля муниципального района (городского округа) в суммарных республиканских </w:t>
            </w:r>
            <w:r>
              <w:rPr>
                <w:rFonts w:ascii="Times New Roman" w:hAnsi="Times New Roman" w:cs="Times New Roman"/>
                <w:sz w:val="24"/>
                <w:szCs w:val="24"/>
              </w:rPr>
              <w:t>инвестициях в основной капитал</w:t>
            </w:r>
          </w:p>
        </w:tc>
        <w:tc>
          <w:tcPr>
            <w:tcW w:w="824"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Pr>
                <w:rFonts w:ascii="Times New Roman" w:hAnsi="Times New Roman" w:cs="Times New Roman"/>
                <w:sz w:val="24"/>
                <w:szCs w:val="24"/>
              </w:rPr>
              <w:t>%</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0,9</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0,9</w:t>
            </w:r>
          </w:p>
        </w:tc>
        <w:tc>
          <w:tcPr>
            <w:tcW w:w="1176" w:type="dxa"/>
            <w:tcBorders>
              <w:top w:val="single" w:sz="4" w:space="0" w:color="auto"/>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0,9</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1,0</w:t>
            </w:r>
          </w:p>
        </w:tc>
        <w:tc>
          <w:tcPr>
            <w:tcW w:w="1176" w:type="dxa"/>
            <w:tcBorders>
              <w:top w:val="single" w:sz="4" w:space="0" w:color="auto"/>
              <w:bottom w:val="single" w:sz="4" w:space="0" w:color="auto"/>
            </w:tcBorders>
            <w:vAlign w:val="center"/>
          </w:tcPr>
          <w:p w:rsidR="00B50CFD" w:rsidRPr="00807077" w:rsidRDefault="004E2736" w:rsidP="00D9649C">
            <w:pPr>
              <w:jc w:val="center"/>
              <w:rPr>
                <w:rFonts w:ascii="Times New Roman" w:hAnsi="Times New Roman" w:cs="Times New Roman"/>
                <w:sz w:val="24"/>
                <w:szCs w:val="24"/>
              </w:rPr>
            </w:pPr>
            <w:r>
              <w:rPr>
                <w:rFonts w:ascii="Times New Roman" w:hAnsi="Times New Roman" w:cs="Times New Roman"/>
                <w:sz w:val="24"/>
                <w:szCs w:val="24"/>
              </w:rPr>
              <w:t>1,0</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1,05</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1,1</w:t>
            </w:r>
          </w:p>
        </w:tc>
        <w:tc>
          <w:tcPr>
            <w:tcW w:w="99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1,25</w:t>
            </w:r>
          </w:p>
        </w:tc>
        <w:tc>
          <w:tcPr>
            <w:tcW w:w="1176" w:type="dxa"/>
            <w:tcBorders>
              <w:top w:val="single" w:sz="4" w:space="0" w:color="auto"/>
              <w:bottom w:val="single" w:sz="4" w:space="0" w:color="auto"/>
            </w:tcBorders>
            <w:vAlign w:val="center"/>
          </w:tcPr>
          <w:p w:rsidR="00B50CFD" w:rsidRPr="00807077" w:rsidRDefault="00B50CFD" w:rsidP="00D9649C">
            <w:pPr>
              <w:jc w:val="center"/>
              <w:rPr>
                <w:rFonts w:ascii="Times New Roman" w:hAnsi="Times New Roman" w:cs="Times New Roman"/>
                <w:sz w:val="24"/>
                <w:szCs w:val="24"/>
              </w:rPr>
            </w:pPr>
            <w:r w:rsidRPr="00807077">
              <w:rPr>
                <w:rFonts w:ascii="Times New Roman" w:hAnsi="Times New Roman" w:cs="Times New Roman"/>
                <w:sz w:val="24"/>
                <w:szCs w:val="24"/>
              </w:rPr>
              <w:t>1,3</w:t>
            </w:r>
          </w:p>
        </w:tc>
      </w:tr>
    </w:tbl>
    <w:p w:rsidR="00B17F6A" w:rsidRPr="00667B4A" w:rsidRDefault="00B17F6A" w:rsidP="006364BC">
      <w:pPr>
        <w:spacing w:after="0" w:line="360" w:lineRule="auto"/>
        <w:jc w:val="both"/>
        <w:rPr>
          <w:rFonts w:ascii="Times New Roman" w:hAnsi="Times New Roman" w:cs="Times New Roman"/>
          <w:sz w:val="28"/>
          <w:szCs w:val="28"/>
        </w:rPr>
      </w:pPr>
    </w:p>
    <w:p w:rsidR="00B17F6A" w:rsidRDefault="00B17F6A" w:rsidP="006364BC">
      <w:pPr>
        <w:spacing w:after="0" w:line="360" w:lineRule="auto"/>
        <w:jc w:val="both"/>
        <w:rPr>
          <w:rFonts w:ascii="Times New Roman" w:hAnsi="Times New Roman" w:cs="Times New Roman"/>
          <w:sz w:val="28"/>
          <w:szCs w:val="28"/>
        </w:rPr>
      </w:pPr>
    </w:p>
    <w:p w:rsidR="00647A26" w:rsidRPr="00667B4A" w:rsidRDefault="00647A26" w:rsidP="00647A26">
      <w:pPr>
        <w:spacing w:after="0" w:line="360" w:lineRule="auto"/>
        <w:jc w:val="both"/>
        <w:rPr>
          <w:rFonts w:ascii="Times New Roman" w:hAnsi="Times New Roman" w:cs="Times New Roman"/>
          <w:sz w:val="28"/>
          <w:szCs w:val="28"/>
        </w:rPr>
      </w:pPr>
    </w:p>
    <w:p w:rsidR="006F2B0A" w:rsidRPr="00B619EC" w:rsidRDefault="006F2B0A" w:rsidP="00835E36">
      <w:pPr>
        <w:spacing w:after="0" w:line="360" w:lineRule="auto"/>
        <w:jc w:val="both"/>
        <w:rPr>
          <w:rFonts w:ascii="Times New Roman" w:hAnsi="Times New Roman" w:cs="Times New Roman"/>
          <w:strike/>
          <w:sz w:val="28"/>
          <w:szCs w:val="28"/>
        </w:rPr>
      </w:pPr>
    </w:p>
    <w:sectPr w:rsidR="006F2B0A" w:rsidRPr="00B619EC" w:rsidSect="00192D64">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E63" w:rsidRDefault="007D1E63" w:rsidP="005B3517">
      <w:pPr>
        <w:spacing w:after="0" w:line="240" w:lineRule="auto"/>
      </w:pPr>
      <w:r>
        <w:separator/>
      </w:r>
    </w:p>
  </w:endnote>
  <w:endnote w:type="continuationSeparator" w:id="1">
    <w:p w:rsidR="007D1E63" w:rsidRDefault="007D1E63" w:rsidP="005B3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metria">
    <w:altName w:val="Geometria"/>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74767"/>
      <w:docPartObj>
        <w:docPartGallery w:val="Page Numbers (Bottom of Page)"/>
        <w:docPartUnique/>
      </w:docPartObj>
    </w:sdtPr>
    <w:sdtContent>
      <w:p w:rsidR="00B50CFD" w:rsidRDefault="00E6052B">
        <w:pPr>
          <w:pStyle w:val="af3"/>
          <w:jc w:val="right"/>
        </w:pPr>
        <w:fldSimple w:instr=" PAGE   \* MERGEFORMAT ">
          <w:r w:rsidR="006F72A2">
            <w:rPr>
              <w:noProof/>
            </w:rPr>
            <w:t>2</w:t>
          </w:r>
        </w:fldSimple>
      </w:p>
    </w:sdtContent>
  </w:sdt>
  <w:p w:rsidR="00B50CFD" w:rsidRDefault="00B50CF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E63" w:rsidRDefault="007D1E63" w:rsidP="005B3517">
      <w:pPr>
        <w:spacing w:after="0" w:line="240" w:lineRule="auto"/>
      </w:pPr>
      <w:r>
        <w:separator/>
      </w:r>
    </w:p>
  </w:footnote>
  <w:footnote w:type="continuationSeparator" w:id="1">
    <w:p w:rsidR="007D1E63" w:rsidRDefault="007D1E63" w:rsidP="005B35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68C21C0"/>
    <w:lvl w:ilvl="0">
      <w:numFmt w:val="bullet"/>
      <w:lvlText w:val="*"/>
      <w:lvlJc w:val="left"/>
      <w:pPr>
        <w:ind w:left="0" w:firstLine="0"/>
      </w:pPr>
    </w:lvl>
  </w:abstractNum>
  <w:abstractNum w:abstractNumId="1">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
    <w:nsid w:val="00000039"/>
    <w:multiLevelType w:val="singleLevel"/>
    <w:tmpl w:val="00000039"/>
    <w:name w:val="WW8Num57"/>
    <w:lvl w:ilvl="0">
      <w:start w:val="1"/>
      <w:numFmt w:val="bullet"/>
      <w:lvlText w:val=""/>
      <w:lvlJc w:val="left"/>
      <w:pPr>
        <w:tabs>
          <w:tab w:val="num" w:pos="720"/>
        </w:tabs>
        <w:ind w:left="720" w:hanging="360"/>
      </w:pPr>
      <w:rPr>
        <w:rFonts w:ascii="Symbol" w:hAnsi="Symbol"/>
      </w:rPr>
    </w:lvl>
  </w:abstractNum>
  <w:abstractNum w:abstractNumId="3">
    <w:nsid w:val="02872222"/>
    <w:multiLevelType w:val="hybridMultilevel"/>
    <w:tmpl w:val="42E48FD6"/>
    <w:lvl w:ilvl="0" w:tplc="581CA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44402C"/>
    <w:multiLevelType w:val="hybridMultilevel"/>
    <w:tmpl w:val="3B4E9370"/>
    <w:lvl w:ilvl="0" w:tplc="BA2EF622">
      <w:start w:val="201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F47092"/>
    <w:multiLevelType w:val="hybridMultilevel"/>
    <w:tmpl w:val="E512A2DE"/>
    <w:lvl w:ilvl="0" w:tplc="119C0830">
      <w:start w:val="1"/>
      <w:numFmt w:val="bullet"/>
      <w:lvlText w:val="-"/>
      <w:lvlJc w:val="left"/>
      <w:pPr>
        <w:ind w:left="1100" w:hanging="360"/>
      </w:pPr>
      <w:rPr>
        <w:rFonts w:ascii="Times New Roman"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
    <w:nsid w:val="07283E54"/>
    <w:multiLevelType w:val="hybridMultilevel"/>
    <w:tmpl w:val="3C1C7B32"/>
    <w:lvl w:ilvl="0" w:tplc="C3366762">
      <w:start w:val="1"/>
      <w:numFmt w:val="decimal"/>
      <w:lvlText w:val="%1."/>
      <w:lvlJc w:val="left"/>
      <w:pPr>
        <w:ind w:left="360" w:hanging="360"/>
      </w:pPr>
      <w:rPr>
        <w:b w:val="0"/>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CD0521"/>
    <w:multiLevelType w:val="hybridMultilevel"/>
    <w:tmpl w:val="02B0809C"/>
    <w:lvl w:ilvl="0" w:tplc="4E3A85D0">
      <w:start w:val="1"/>
      <w:numFmt w:val="decimal"/>
      <w:lvlText w:val="%1."/>
      <w:lvlJc w:val="left"/>
      <w:pPr>
        <w:ind w:left="615" w:hanging="435"/>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
    <w:nsid w:val="0EB90553"/>
    <w:multiLevelType w:val="hybridMultilevel"/>
    <w:tmpl w:val="EE6ADB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F7C3CB7"/>
    <w:multiLevelType w:val="multilevel"/>
    <w:tmpl w:val="028AC2E0"/>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130145C0"/>
    <w:multiLevelType w:val="hybridMultilevel"/>
    <w:tmpl w:val="DB90C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6622B0"/>
    <w:multiLevelType w:val="hybridMultilevel"/>
    <w:tmpl w:val="DDCC6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F95E23"/>
    <w:multiLevelType w:val="hybridMultilevel"/>
    <w:tmpl w:val="7902D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9016B1"/>
    <w:multiLevelType w:val="hybridMultilevel"/>
    <w:tmpl w:val="91088E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60D0B4B"/>
    <w:multiLevelType w:val="singleLevel"/>
    <w:tmpl w:val="46268C86"/>
    <w:lvl w:ilvl="0">
      <w:start w:val="2"/>
      <w:numFmt w:val="bullet"/>
      <w:lvlText w:val="-"/>
      <w:lvlJc w:val="left"/>
      <w:pPr>
        <w:tabs>
          <w:tab w:val="num" w:pos="1097"/>
        </w:tabs>
        <w:ind w:left="0" w:firstLine="737"/>
      </w:pPr>
      <w:rPr>
        <w:rFonts w:hint="default"/>
      </w:rPr>
    </w:lvl>
  </w:abstractNum>
  <w:abstractNum w:abstractNumId="15">
    <w:nsid w:val="279F2C4B"/>
    <w:multiLevelType w:val="multilevel"/>
    <w:tmpl w:val="FAFC4E1A"/>
    <w:lvl w:ilvl="0">
      <w:start w:val="3"/>
      <w:numFmt w:val="decimal"/>
      <w:lvlText w:val="%1."/>
      <w:lvlJc w:val="left"/>
      <w:pPr>
        <w:ind w:left="825" w:hanging="825"/>
      </w:pPr>
      <w:rPr>
        <w:rFonts w:hint="default"/>
      </w:rPr>
    </w:lvl>
    <w:lvl w:ilvl="1">
      <w:start w:val="10"/>
      <w:numFmt w:val="decimal"/>
      <w:lvlText w:val="%1.%2."/>
      <w:lvlJc w:val="left"/>
      <w:pPr>
        <w:ind w:left="1005" w:hanging="825"/>
      </w:pPr>
      <w:rPr>
        <w:rFonts w:hint="default"/>
      </w:rPr>
    </w:lvl>
    <w:lvl w:ilvl="2">
      <w:start w:val="3"/>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nsid w:val="294048C6"/>
    <w:multiLevelType w:val="hybridMultilevel"/>
    <w:tmpl w:val="B5C02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3F7729"/>
    <w:multiLevelType w:val="hybridMultilevel"/>
    <w:tmpl w:val="6DC45D4C"/>
    <w:lvl w:ilvl="0" w:tplc="919C9B34">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2A801B6E"/>
    <w:multiLevelType w:val="hybridMultilevel"/>
    <w:tmpl w:val="192AC2F8"/>
    <w:lvl w:ilvl="0" w:tplc="E3A4B94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306960E4"/>
    <w:multiLevelType w:val="hybridMultilevel"/>
    <w:tmpl w:val="BCB29FEC"/>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20">
    <w:nsid w:val="310E132A"/>
    <w:multiLevelType w:val="hybridMultilevel"/>
    <w:tmpl w:val="D4A40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793E84"/>
    <w:multiLevelType w:val="multilevel"/>
    <w:tmpl w:val="2ACA1698"/>
    <w:lvl w:ilvl="0">
      <w:start w:val="4"/>
      <w:numFmt w:val="decimal"/>
      <w:lvlText w:val="%1."/>
      <w:lvlJc w:val="left"/>
      <w:pPr>
        <w:ind w:left="675" w:hanging="67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343C2955"/>
    <w:multiLevelType w:val="hybridMultilevel"/>
    <w:tmpl w:val="0A745FD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nsid w:val="34677F68"/>
    <w:multiLevelType w:val="hybridMultilevel"/>
    <w:tmpl w:val="777649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4921569"/>
    <w:multiLevelType w:val="hybridMultilevel"/>
    <w:tmpl w:val="88906622"/>
    <w:lvl w:ilvl="0" w:tplc="04190001">
      <w:start w:val="1"/>
      <w:numFmt w:val="bullet"/>
      <w:lvlText w:val=""/>
      <w:lvlJc w:val="left"/>
      <w:pPr>
        <w:ind w:left="1905" w:hanging="360"/>
      </w:pPr>
      <w:rPr>
        <w:rFonts w:ascii="Symbol" w:hAnsi="Symbol" w:hint="default"/>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25">
    <w:nsid w:val="34CC243F"/>
    <w:multiLevelType w:val="hybridMultilevel"/>
    <w:tmpl w:val="EC96D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004CEE"/>
    <w:multiLevelType w:val="multilevel"/>
    <w:tmpl w:val="00F05D06"/>
    <w:lvl w:ilvl="0">
      <w:start w:val="3"/>
      <w:numFmt w:val="decimal"/>
      <w:lvlText w:val="%1."/>
      <w:lvlJc w:val="left"/>
      <w:pPr>
        <w:ind w:left="450"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7">
    <w:nsid w:val="3CF66A90"/>
    <w:multiLevelType w:val="hybridMultilevel"/>
    <w:tmpl w:val="CBD8BA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0D90444"/>
    <w:multiLevelType w:val="hybridMultilevel"/>
    <w:tmpl w:val="04DEF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433ADF"/>
    <w:multiLevelType w:val="hybridMultilevel"/>
    <w:tmpl w:val="C0F60E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E8A46F2"/>
    <w:multiLevelType w:val="multilevel"/>
    <w:tmpl w:val="D6589506"/>
    <w:lvl w:ilvl="0">
      <w:start w:val="2"/>
      <w:numFmt w:val="decimal"/>
      <w:lvlText w:val="%1."/>
      <w:lvlJc w:val="left"/>
      <w:pPr>
        <w:ind w:left="450" w:hanging="450"/>
      </w:pPr>
      <w:rPr>
        <w:rFonts w:hint="default"/>
        <w:b/>
      </w:rPr>
    </w:lvl>
    <w:lvl w:ilvl="1">
      <w:start w:val="1"/>
      <w:numFmt w:val="decimal"/>
      <w:lvlText w:val="%1.%2."/>
      <w:lvlJc w:val="left"/>
      <w:pPr>
        <w:ind w:left="2280" w:hanging="72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760" w:hanging="108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9240" w:hanging="1440"/>
      </w:pPr>
      <w:rPr>
        <w:rFonts w:hint="default"/>
        <w:b/>
      </w:rPr>
    </w:lvl>
    <w:lvl w:ilvl="6">
      <w:start w:val="1"/>
      <w:numFmt w:val="decimal"/>
      <w:lvlText w:val="%1.%2.%3.%4.%5.%6.%7."/>
      <w:lvlJc w:val="left"/>
      <w:pPr>
        <w:ind w:left="11160" w:hanging="1800"/>
      </w:pPr>
      <w:rPr>
        <w:rFonts w:hint="default"/>
        <w:b/>
      </w:rPr>
    </w:lvl>
    <w:lvl w:ilvl="7">
      <w:start w:val="1"/>
      <w:numFmt w:val="decimal"/>
      <w:lvlText w:val="%1.%2.%3.%4.%5.%6.%7.%8."/>
      <w:lvlJc w:val="left"/>
      <w:pPr>
        <w:ind w:left="12720" w:hanging="1800"/>
      </w:pPr>
      <w:rPr>
        <w:rFonts w:hint="default"/>
        <w:b/>
      </w:rPr>
    </w:lvl>
    <w:lvl w:ilvl="8">
      <w:start w:val="1"/>
      <w:numFmt w:val="decimal"/>
      <w:lvlText w:val="%1.%2.%3.%4.%5.%6.%7.%8.%9."/>
      <w:lvlJc w:val="left"/>
      <w:pPr>
        <w:ind w:left="14640" w:hanging="2160"/>
      </w:pPr>
      <w:rPr>
        <w:rFonts w:hint="default"/>
        <w:b/>
      </w:rPr>
    </w:lvl>
  </w:abstractNum>
  <w:abstractNum w:abstractNumId="31">
    <w:nsid w:val="56D57684"/>
    <w:multiLevelType w:val="multilevel"/>
    <w:tmpl w:val="FE4C47A8"/>
    <w:lvl w:ilvl="0">
      <w:start w:val="3"/>
      <w:numFmt w:val="decimal"/>
      <w:lvlText w:val="%1."/>
      <w:lvlJc w:val="left"/>
      <w:pPr>
        <w:ind w:left="675" w:hanging="675"/>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nsid w:val="58E46D30"/>
    <w:multiLevelType w:val="hybridMultilevel"/>
    <w:tmpl w:val="AA168D5C"/>
    <w:lvl w:ilvl="0" w:tplc="84D69CA8">
      <w:start w:val="1"/>
      <w:numFmt w:val="decimal"/>
      <w:lvlText w:val="%1."/>
      <w:lvlJc w:val="left"/>
      <w:pPr>
        <w:tabs>
          <w:tab w:val="num" w:pos="567"/>
        </w:tabs>
        <w:ind w:left="567" w:hanging="567"/>
      </w:pPr>
      <w:rPr>
        <w:rFonts w:ascii="Times New Roman" w:eastAsia="Times New Roman" w:hAnsi="Times New Roman" w:cs="Times New Roman"/>
        <w:color w:val="auto"/>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33">
    <w:nsid w:val="596E17BD"/>
    <w:multiLevelType w:val="multilevel"/>
    <w:tmpl w:val="7A3CE3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5A3973A1"/>
    <w:multiLevelType w:val="hybridMultilevel"/>
    <w:tmpl w:val="BCC42790"/>
    <w:lvl w:ilvl="0" w:tplc="1DC20FAC">
      <w:start w:val="1"/>
      <w:numFmt w:val="decimal"/>
      <w:lvlText w:val="%1."/>
      <w:lvlJc w:val="left"/>
      <w:pPr>
        <w:ind w:left="1920" w:hanging="360"/>
      </w:pPr>
      <w:rPr>
        <w:rFonts w:hint="default"/>
        <w:b/>
        <w:sz w:val="32"/>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5">
    <w:nsid w:val="5A98347A"/>
    <w:multiLevelType w:val="multilevel"/>
    <w:tmpl w:val="D7D45A30"/>
    <w:lvl w:ilvl="0">
      <w:start w:val="2"/>
      <w:numFmt w:val="decimal"/>
      <w:lvlText w:val="%1."/>
      <w:lvlJc w:val="left"/>
      <w:pPr>
        <w:ind w:left="450"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6">
    <w:nsid w:val="5DF706B9"/>
    <w:multiLevelType w:val="multilevel"/>
    <w:tmpl w:val="B49E9816"/>
    <w:lvl w:ilvl="0">
      <w:start w:val="1"/>
      <w:numFmt w:val="decimal"/>
      <w:lvlText w:val="%1."/>
      <w:lvlJc w:val="left"/>
      <w:pPr>
        <w:ind w:left="1920" w:hanging="360"/>
      </w:pPr>
      <w:rPr>
        <w:rFonts w:hint="default"/>
        <w:b/>
      </w:rPr>
    </w:lvl>
    <w:lvl w:ilvl="1">
      <w:start w:val="1"/>
      <w:numFmt w:val="decimal"/>
      <w:isLgl/>
      <w:lvlText w:val="%1.%2."/>
      <w:lvlJc w:val="left"/>
      <w:pPr>
        <w:ind w:left="2280" w:hanging="720"/>
      </w:pPr>
      <w:rPr>
        <w:rFonts w:hint="default"/>
        <w:b/>
      </w:rPr>
    </w:lvl>
    <w:lvl w:ilvl="2">
      <w:start w:val="1"/>
      <w:numFmt w:val="decimal"/>
      <w:isLgl/>
      <w:lvlText w:val="%1.%2.%3."/>
      <w:lvlJc w:val="left"/>
      <w:pPr>
        <w:ind w:left="2280" w:hanging="720"/>
      </w:pPr>
      <w:rPr>
        <w:rFonts w:hint="default"/>
        <w:b/>
      </w:rPr>
    </w:lvl>
    <w:lvl w:ilvl="3">
      <w:start w:val="1"/>
      <w:numFmt w:val="decimal"/>
      <w:isLgl/>
      <w:lvlText w:val="%1.%2.%3.%4."/>
      <w:lvlJc w:val="left"/>
      <w:pPr>
        <w:ind w:left="2640" w:hanging="108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3000" w:hanging="1440"/>
      </w:pPr>
      <w:rPr>
        <w:rFonts w:hint="default"/>
        <w:b/>
      </w:rPr>
    </w:lvl>
    <w:lvl w:ilvl="6">
      <w:start w:val="1"/>
      <w:numFmt w:val="decimal"/>
      <w:isLgl/>
      <w:lvlText w:val="%1.%2.%3.%4.%5.%6.%7."/>
      <w:lvlJc w:val="left"/>
      <w:pPr>
        <w:ind w:left="3360" w:hanging="1800"/>
      </w:pPr>
      <w:rPr>
        <w:rFonts w:hint="default"/>
        <w:b/>
      </w:rPr>
    </w:lvl>
    <w:lvl w:ilvl="7">
      <w:start w:val="1"/>
      <w:numFmt w:val="decimal"/>
      <w:isLgl/>
      <w:lvlText w:val="%1.%2.%3.%4.%5.%6.%7.%8."/>
      <w:lvlJc w:val="left"/>
      <w:pPr>
        <w:ind w:left="3360" w:hanging="1800"/>
      </w:pPr>
      <w:rPr>
        <w:rFonts w:hint="default"/>
        <w:b/>
      </w:rPr>
    </w:lvl>
    <w:lvl w:ilvl="8">
      <w:start w:val="1"/>
      <w:numFmt w:val="decimal"/>
      <w:isLgl/>
      <w:lvlText w:val="%1.%2.%3.%4.%5.%6.%7.%8.%9."/>
      <w:lvlJc w:val="left"/>
      <w:pPr>
        <w:ind w:left="3720" w:hanging="2160"/>
      </w:pPr>
      <w:rPr>
        <w:rFonts w:hint="default"/>
        <w:b/>
      </w:rPr>
    </w:lvl>
  </w:abstractNum>
  <w:abstractNum w:abstractNumId="37">
    <w:nsid w:val="5E61735D"/>
    <w:multiLevelType w:val="hybridMultilevel"/>
    <w:tmpl w:val="AB6AA2C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8">
    <w:nsid w:val="63435414"/>
    <w:multiLevelType w:val="multilevel"/>
    <w:tmpl w:val="7C122FD4"/>
    <w:lvl w:ilvl="0">
      <w:start w:val="2"/>
      <w:numFmt w:val="decimal"/>
      <w:lvlText w:val="%1."/>
      <w:lvlJc w:val="left"/>
      <w:pPr>
        <w:ind w:left="675" w:hanging="675"/>
      </w:pPr>
      <w:rPr>
        <w:rFonts w:hint="default"/>
      </w:rPr>
    </w:lvl>
    <w:lvl w:ilvl="1">
      <w:start w:val="9"/>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nsid w:val="64252E9F"/>
    <w:multiLevelType w:val="hybridMultilevel"/>
    <w:tmpl w:val="0F28E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85D0130"/>
    <w:multiLevelType w:val="hybridMultilevel"/>
    <w:tmpl w:val="EC6C6B52"/>
    <w:lvl w:ilvl="0" w:tplc="D3CE0526">
      <w:start w:val="201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8C1C24"/>
    <w:multiLevelType w:val="hybridMultilevel"/>
    <w:tmpl w:val="843EE3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30D111B"/>
    <w:multiLevelType w:val="hybridMultilevel"/>
    <w:tmpl w:val="314CAB7C"/>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3">
    <w:nsid w:val="771067A0"/>
    <w:multiLevelType w:val="multilevel"/>
    <w:tmpl w:val="6EECD0D6"/>
    <w:lvl w:ilvl="0">
      <w:start w:val="3"/>
      <w:numFmt w:val="decimal"/>
      <w:lvlText w:val="%1."/>
      <w:lvlJc w:val="left"/>
      <w:pPr>
        <w:ind w:left="450" w:hanging="450"/>
      </w:pPr>
      <w:rPr>
        <w:rFonts w:hint="default"/>
        <w:b/>
      </w:rPr>
    </w:lvl>
    <w:lvl w:ilvl="1">
      <w:start w:val="1"/>
      <w:numFmt w:val="decimal"/>
      <w:lvlText w:val="%1.%2."/>
      <w:lvlJc w:val="left"/>
      <w:pPr>
        <w:ind w:left="2280" w:hanging="72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760" w:hanging="108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9240" w:hanging="1440"/>
      </w:pPr>
      <w:rPr>
        <w:rFonts w:hint="default"/>
        <w:b/>
      </w:rPr>
    </w:lvl>
    <w:lvl w:ilvl="6">
      <w:start w:val="1"/>
      <w:numFmt w:val="decimal"/>
      <w:lvlText w:val="%1.%2.%3.%4.%5.%6.%7."/>
      <w:lvlJc w:val="left"/>
      <w:pPr>
        <w:ind w:left="11160" w:hanging="1800"/>
      </w:pPr>
      <w:rPr>
        <w:rFonts w:hint="default"/>
        <w:b/>
      </w:rPr>
    </w:lvl>
    <w:lvl w:ilvl="7">
      <w:start w:val="1"/>
      <w:numFmt w:val="decimal"/>
      <w:lvlText w:val="%1.%2.%3.%4.%5.%6.%7.%8."/>
      <w:lvlJc w:val="left"/>
      <w:pPr>
        <w:ind w:left="12720" w:hanging="1800"/>
      </w:pPr>
      <w:rPr>
        <w:rFonts w:hint="default"/>
        <w:b/>
      </w:rPr>
    </w:lvl>
    <w:lvl w:ilvl="8">
      <w:start w:val="1"/>
      <w:numFmt w:val="decimal"/>
      <w:lvlText w:val="%1.%2.%3.%4.%5.%6.%7.%8.%9."/>
      <w:lvlJc w:val="left"/>
      <w:pPr>
        <w:ind w:left="14640" w:hanging="2160"/>
      </w:pPr>
      <w:rPr>
        <w:rFonts w:hint="default"/>
        <w:b/>
      </w:rPr>
    </w:lvl>
  </w:abstractNum>
  <w:abstractNum w:abstractNumId="44">
    <w:nsid w:val="7BEF5D94"/>
    <w:multiLevelType w:val="hybridMultilevel"/>
    <w:tmpl w:val="F32C5F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F54B54"/>
    <w:multiLevelType w:val="hybridMultilevel"/>
    <w:tmpl w:val="C12C372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nsid w:val="7D2679B9"/>
    <w:multiLevelType w:val="hybridMultilevel"/>
    <w:tmpl w:val="E2F20BDA"/>
    <w:lvl w:ilvl="0" w:tplc="46268C86">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7"/>
  </w:num>
  <w:num w:numId="4">
    <w:abstractNumId w:val="34"/>
  </w:num>
  <w:num w:numId="5">
    <w:abstractNumId w:val="28"/>
  </w:num>
  <w:num w:numId="6">
    <w:abstractNumId w:val="17"/>
  </w:num>
  <w:num w:numId="7">
    <w:abstractNumId w:val="1"/>
  </w:num>
  <w:num w:numId="8">
    <w:abstractNumId w:val="2"/>
  </w:num>
  <w:num w:numId="9">
    <w:abstractNumId w:val="14"/>
  </w:num>
  <w:num w:numId="10">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11">
    <w:abstractNumId w:val="10"/>
  </w:num>
  <w:num w:numId="12">
    <w:abstractNumId w:val="21"/>
  </w:num>
  <w:num w:numId="13">
    <w:abstractNumId w:val="46"/>
  </w:num>
  <w:num w:numId="14">
    <w:abstractNumId w:val="16"/>
  </w:num>
  <w:num w:numId="15">
    <w:abstractNumId w:val="36"/>
  </w:num>
  <w:num w:numId="16">
    <w:abstractNumId w:val="31"/>
  </w:num>
  <w:num w:numId="17">
    <w:abstractNumId w:val="15"/>
  </w:num>
  <w:num w:numId="18">
    <w:abstractNumId w:val="20"/>
  </w:num>
  <w:num w:numId="19">
    <w:abstractNumId w:val="9"/>
  </w:num>
  <w:num w:numId="20">
    <w:abstractNumId w:val="38"/>
  </w:num>
  <w:num w:numId="21">
    <w:abstractNumId w:val="33"/>
  </w:num>
  <w:num w:numId="22">
    <w:abstractNumId w:val="4"/>
  </w:num>
  <w:num w:numId="23">
    <w:abstractNumId w:val="40"/>
  </w:num>
  <w:num w:numId="24">
    <w:abstractNumId w:val="42"/>
  </w:num>
  <w:num w:numId="25">
    <w:abstractNumId w:val="30"/>
  </w:num>
  <w:num w:numId="26">
    <w:abstractNumId w:val="35"/>
  </w:num>
  <w:num w:numId="27">
    <w:abstractNumId w:val="6"/>
  </w:num>
  <w:num w:numId="28">
    <w:abstractNumId w:val="25"/>
  </w:num>
  <w:num w:numId="29">
    <w:abstractNumId w:val="43"/>
  </w:num>
  <w:num w:numId="30">
    <w:abstractNumId w:val="2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5"/>
  </w:num>
  <w:num w:numId="34">
    <w:abstractNumId w:val="11"/>
  </w:num>
  <w:num w:numId="35">
    <w:abstractNumId w:val="44"/>
  </w:num>
  <w:num w:numId="36">
    <w:abstractNumId w:val="3"/>
  </w:num>
  <w:num w:numId="37">
    <w:abstractNumId w:val="37"/>
  </w:num>
  <w:num w:numId="38">
    <w:abstractNumId w:val="45"/>
  </w:num>
  <w:num w:numId="39">
    <w:abstractNumId w:val="23"/>
  </w:num>
  <w:num w:numId="40">
    <w:abstractNumId w:val="13"/>
  </w:num>
  <w:num w:numId="41">
    <w:abstractNumId w:val="27"/>
  </w:num>
  <w:num w:numId="42">
    <w:abstractNumId w:val="8"/>
  </w:num>
  <w:num w:numId="43">
    <w:abstractNumId w:val="29"/>
  </w:num>
  <w:num w:numId="44">
    <w:abstractNumId w:val="39"/>
  </w:num>
  <w:num w:numId="45">
    <w:abstractNumId w:val="12"/>
  </w:num>
  <w:num w:numId="46">
    <w:abstractNumId w:val="19"/>
  </w:num>
  <w:num w:numId="47">
    <w:abstractNumId w:val="24"/>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7171BC"/>
    <w:rsid w:val="000078E2"/>
    <w:rsid w:val="00010312"/>
    <w:rsid w:val="00012D0D"/>
    <w:rsid w:val="00021E2D"/>
    <w:rsid w:val="0002361D"/>
    <w:rsid w:val="00024D04"/>
    <w:rsid w:val="00026131"/>
    <w:rsid w:val="000269D5"/>
    <w:rsid w:val="00026B91"/>
    <w:rsid w:val="00027AB3"/>
    <w:rsid w:val="00027CAF"/>
    <w:rsid w:val="00030F86"/>
    <w:rsid w:val="00036FD7"/>
    <w:rsid w:val="0004403A"/>
    <w:rsid w:val="00047A26"/>
    <w:rsid w:val="00047C49"/>
    <w:rsid w:val="00051093"/>
    <w:rsid w:val="00055A1C"/>
    <w:rsid w:val="0005633D"/>
    <w:rsid w:val="0006074E"/>
    <w:rsid w:val="00061D7F"/>
    <w:rsid w:val="00064FFD"/>
    <w:rsid w:val="00073A51"/>
    <w:rsid w:val="00075878"/>
    <w:rsid w:val="00080B17"/>
    <w:rsid w:val="00083251"/>
    <w:rsid w:val="00084AD7"/>
    <w:rsid w:val="00091A14"/>
    <w:rsid w:val="00093F90"/>
    <w:rsid w:val="0009559F"/>
    <w:rsid w:val="00096529"/>
    <w:rsid w:val="000967D3"/>
    <w:rsid w:val="000A0173"/>
    <w:rsid w:val="000A0C5F"/>
    <w:rsid w:val="000A5944"/>
    <w:rsid w:val="000B1928"/>
    <w:rsid w:val="000B3248"/>
    <w:rsid w:val="000B4D8F"/>
    <w:rsid w:val="000B5C3E"/>
    <w:rsid w:val="000B5E6D"/>
    <w:rsid w:val="000C183F"/>
    <w:rsid w:val="000C4A4A"/>
    <w:rsid w:val="000C5A2B"/>
    <w:rsid w:val="000C5B0A"/>
    <w:rsid w:val="000C5C5F"/>
    <w:rsid w:val="000C648A"/>
    <w:rsid w:val="000C743B"/>
    <w:rsid w:val="000D4CD7"/>
    <w:rsid w:val="000F19CD"/>
    <w:rsid w:val="000F31C2"/>
    <w:rsid w:val="000F65C1"/>
    <w:rsid w:val="000F7363"/>
    <w:rsid w:val="00110936"/>
    <w:rsid w:val="00111E3C"/>
    <w:rsid w:val="001145B6"/>
    <w:rsid w:val="00114BC5"/>
    <w:rsid w:val="0011763D"/>
    <w:rsid w:val="00117E2E"/>
    <w:rsid w:val="00122CA8"/>
    <w:rsid w:val="00130148"/>
    <w:rsid w:val="00130995"/>
    <w:rsid w:val="00132405"/>
    <w:rsid w:val="00132CE6"/>
    <w:rsid w:val="00135259"/>
    <w:rsid w:val="00141D65"/>
    <w:rsid w:val="00145980"/>
    <w:rsid w:val="00152427"/>
    <w:rsid w:val="00154F8C"/>
    <w:rsid w:val="0015610A"/>
    <w:rsid w:val="00156DD1"/>
    <w:rsid w:val="001578AC"/>
    <w:rsid w:val="0016182B"/>
    <w:rsid w:val="001828CC"/>
    <w:rsid w:val="00182B9C"/>
    <w:rsid w:val="00184AC6"/>
    <w:rsid w:val="00184AFC"/>
    <w:rsid w:val="001851B2"/>
    <w:rsid w:val="00185974"/>
    <w:rsid w:val="00192D64"/>
    <w:rsid w:val="00193EF8"/>
    <w:rsid w:val="001A7685"/>
    <w:rsid w:val="001B0940"/>
    <w:rsid w:val="001C5265"/>
    <w:rsid w:val="001C5537"/>
    <w:rsid w:val="001D12DE"/>
    <w:rsid w:val="001D4981"/>
    <w:rsid w:val="001E047E"/>
    <w:rsid w:val="001E33F3"/>
    <w:rsid w:val="001F1F40"/>
    <w:rsid w:val="001F2CBF"/>
    <w:rsid w:val="001F7789"/>
    <w:rsid w:val="00203432"/>
    <w:rsid w:val="0020747E"/>
    <w:rsid w:val="002139B3"/>
    <w:rsid w:val="00216BDB"/>
    <w:rsid w:val="00216E4E"/>
    <w:rsid w:val="00221E27"/>
    <w:rsid w:val="00224200"/>
    <w:rsid w:val="00226255"/>
    <w:rsid w:val="00231F67"/>
    <w:rsid w:val="00234693"/>
    <w:rsid w:val="00234F4C"/>
    <w:rsid w:val="00237FAF"/>
    <w:rsid w:val="00250F42"/>
    <w:rsid w:val="0025121C"/>
    <w:rsid w:val="00253089"/>
    <w:rsid w:val="002555D9"/>
    <w:rsid w:val="00261377"/>
    <w:rsid w:val="002651ED"/>
    <w:rsid w:val="0027510A"/>
    <w:rsid w:val="00281165"/>
    <w:rsid w:val="00282C78"/>
    <w:rsid w:val="002856E4"/>
    <w:rsid w:val="00285C5A"/>
    <w:rsid w:val="00285FCA"/>
    <w:rsid w:val="002879AC"/>
    <w:rsid w:val="002940F4"/>
    <w:rsid w:val="0029459E"/>
    <w:rsid w:val="0029537B"/>
    <w:rsid w:val="00295566"/>
    <w:rsid w:val="00295E40"/>
    <w:rsid w:val="002963F4"/>
    <w:rsid w:val="002B4E4C"/>
    <w:rsid w:val="002B6303"/>
    <w:rsid w:val="002D529C"/>
    <w:rsid w:val="002D6C69"/>
    <w:rsid w:val="002E0AC1"/>
    <w:rsid w:val="002E204A"/>
    <w:rsid w:val="002F14F6"/>
    <w:rsid w:val="002F1FCE"/>
    <w:rsid w:val="002F2AC1"/>
    <w:rsid w:val="002F30E6"/>
    <w:rsid w:val="002F35D5"/>
    <w:rsid w:val="002F543B"/>
    <w:rsid w:val="003017A7"/>
    <w:rsid w:val="003079BB"/>
    <w:rsid w:val="0031071A"/>
    <w:rsid w:val="00321135"/>
    <w:rsid w:val="003247DA"/>
    <w:rsid w:val="00324B82"/>
    <w:rsid w:val="0033252A"/>
    <w:rsid w:val="0033275F"/>
    <w:rsid w:val="00332D56"/>
    <w:rsid w:val="00333449"/>
    <w:rsid w:val="00334E69"/>
    <w:rsid w:val="003447C8"/>
    <w:rsid w:val="003504E2"/>
    <w:rsid w:val="0035182E"/>
    <w:rsid w:val="00351A7C"/>
    <w:rsid w:val="00352122"/>
    <w:rsid w:val="00355097"/>
    <w:rsid w:val="00362225"/>
    <w:rsid w:val="003674AF"/>
    <w:rsid w:val="00371AC8"/>
    <w:rsid w:val="00375350"/>
    <w:rsid w:val="00381037"/>
    <w:rsid w:val="00383617"/>
    <w:rsid w:val="00384D3C"/>
    <w:rsid w:val="00394367"/>
    <w:rsid w:val="003955B2"/>
    <w:rsid w:val="003A2553"/>
    <w:rsid w:val="003B4CFD"/>
    <w:rsid w:val="003B5A95"/>
    <w:rsid w:val="003B5B05"/>
    <w:rsid w:val="003B662D"/>
    <w:rsid w:val="003C2515"/>
    <w:rsid w:val="003C2EF9"/>
    <w:rsid w:val="003C463E"/>
    <w:rsid w:val="003C5276"/>
    <w:rsid w:val="003D2031"/>
    <w:rsid w:val="003D37E7"/>
    <w:rsid w:val="003D52BA"/>
    <w:rsid w:val="003D5832"/>
    <w:rsid w:val="003D78C7"/>
    <w:rsid w:val="003E3546"/>
    <w:rsid w:val="003E7B3C"/>
    <w:rsid w:val="003F2E39"/>
    <w:rsid w:val="003F451F"/>
    <w:rsid w:val="00402F81"/>
    <w:rsid w:val="004039B1"/>
    <w:rsid w:val="004041EC"/>
    <w:rsid w:val="00404518"/>
    <w:rsid w:val="00405BFF"/>
    <w:rsid w:val="004076A5"/>
    <w:rsid w:val="004118AF"/>
    <w:rsid w:val="00412FD4"/>
    <w:rsid w:val="00413373"/>
    <w:rsid w:val="0041576F"/>
    <w:rsid w:val="00415B11"/>
    <w:rsid w:val="004176AF"/>
    <w:rsid w:val="00417ADF"/>
    <w:rsid w:val="00417C7F"/>
    <w:rsid w:val="00420D5B"/>
    <w:rsid w:val="0042410B"/>
    <w:rsid w:val="00425F3E"/>
    <w:rsid w:val="004260D3"/>
    <w:rsid w:val="00434914"/>
    <w:rsid w:val="00436AE0"/>
    <w:rsid w:val="00436E50"/>
    <w:rsid w:val="00437C31"/>
    <w:rsid w:val="00446510"/>
    <w:rsid w:val="00447DCE"/>
    <w:rsid w:val="0045279C"/>
    <w:rsid w:val="0045389E"/>
    <w:rsid w:val="00472718"/>
    <w:rsid w:val="00473D51"/>
    <w:rsid w:val="0047418D"/>
    <w:rsid w:val="00475F07"/>
    <w:rsid w:val="00476F8D"/>
    <w:rsid w:val="00480250"/>
    <w:rsid w:val="00480AFF"/>
    <w:rsid w:val="0048196A"/>
    <w:rsid w:val="00484694"/>
    <w:rsid w:val="00485048"/>
    <w:rsid w:val="00485BE8"/>
    <w:rsid w:val="00485FBE"/>
    <w:rsid w:val="004863C2"/>
    <w:rsid w:val="0049189A"/>
    <w:rsid w:val="0049269A"/>
    <w:rsid w:val="0049588D"/>
    <w:rsid w:val="004A07FE"/>
    <w:rsid w:val="004A0895"/>
    <w:rsid w:val="004A22AF"/>
    <w:rsid w:val="004A22F5"/>
    <w:rsid w:val="004A357A"/>
    <w:rsid w:val="004A3972"/>
    <w:rsid w:val="004A3CAC"/>
    <w:rsid w:val="004A3D22"/>
    <w:rsid w:val="004A40B7"/>
    <w:rsid w:val="004A7C19"/>
    <w:rsid w:val="004B4DD1"/>
    <w:rsid w:val="004B52F5"/>
    <w:rsid w:val="004B5596"/>
    <w:rsid w:val="004B721F"/>
    <w:rsid w:val="004C0194"/>
    <w:rsid w:val="004C3C4D"/>
    <w:rsid w:val="004C3D59"/>
    <w:rsid w:val="004D329B"/>
    <w:rsid w:val="004D60E1"/>
    <w:rsid w:val="004E2736"/>
    <w:rsid w:val="004E4200"/>
    <w:rsid w:val="004E6BD9"/>
    <w:rsid w:val="004F083F"/>
    <w:rsid w:val="004F2D5E"/>
    <w:rsid w:val="004F45D3"/>
    <w:rsid w:val="004F60F8"/>
    <w:rsid w:val="00500BCA"/>
    <w:rsid w:val="005013E3"/>
    <w:rsid w:val="00507B98"/>
    <w:rsid w:val="00512765"/>
    <w:rsid w:val="00513593"/>
    <w:rsid w:val="00514D25"/>
    <w:rsid w:val="00514F97"/>
    <w:rsid w:val="00520D03"/>
    <w:rsid w:val="0052108A"/>
    <w:rsid w:val="0052309B"/>
    <w:rsid w:val="005354B2"/>
    <w:rsid w:val="005374C3"/>
    <w:rsid w:val="00541B62"/>
    <w:rsid w:val="00542E84"/>
    <w:rsid w:val="005473C6"/>
    <w:rsid w:val="00551D0F"/>
    <w:rsid w:val="00552C05"/>
    <w:rsid w:val="005530AA"/>
    <w:rsid w:val="00570EF3"/>
    <w:rsid w:val="00571066"/>
    <w:rsid w:val="00574052"/>
    <w:rsid w:val="00591E67"/>
    <w:rsid w:val="005923E0"/>
    <w:rsid w:val="00594102"/>
    <w:rsid w:val="00597526"/>
    <w:rsid w:val="005A1743"/>
    <w:rsid w:val="005A3DBD"/>
    <w:rsid w:val="005A45C7"/>
    <w:rsid w:val="005B2671"/>
    <w:rsid w:val="005B3517"/>
    <w:rsid w:val="005B6D3D"/>
    <w:rsid w:val="005B723E"/>
    <w:rsid w:val="005C2147"/>
    <w:rsid w:val="005C378C"/>
    <w:rsid w:val="005C381A"/>
    <w:rsid w:val="005C74AF"/>
    <w:rsid w:val="005F2333"/>
    <w:rsid w:val="005F6E19"/>
    <w:rsid w:val="005F6E78"/>
    <w:rsid w:val="00600C93"/>
    <w:rsid w:val="00602DF2"/>
    <w:rsid w:val="00606D08"/>
    <w:rsid w:val="00611C2E"/>
    <w:rsid w:val="00614D3A"/>
    <w:rsid w:val="0062153B"/>
    <w:rsid w:val="006257C2"/>
    <w:rsid w:val="00630E1C"/>
    <w:rsid w:val="006316C6"/>
    <w:rsid w:val="00631819"/>
    <w:rsid w:val="006320C5"/>
    <w:rsid w:val="0063218E"/>
    <w:rsid w:val="0063400B"/>
    <w:rsid w:val="006364BC"/>
    <w:rsid w:val="006402DC"/>
    <w:rsid w:val="006417B0"/>
    <w:rsid w:val="00643968"/>
    <w:rsid w:val="0064715E"/>
    <w:rsid w:val="00647A26"/>
    <w:rsid w:val="006525D2"/>
    <w:rsid w:val="00657EE1"/>
    <w:rsid w:val="0066440D"/>
    <w:rsid w:val="00667174"/>
    <w:rsid w:val="00667B4A"/>
    <w:rsid w:val="00672529"/>
    <w:rsid w:val="0067551D"/>
    <w:rsid w:val="00676E35"/>
    <w:rsid w:val="00677473"/>
    <w:rsid w:val="006824EF"/>
    <w:rsid w:val="00684E71"/>
    <w:rsid w:val="00695DE8"/>
    <w:rsid w:val="00697CEF"/>
    <w:rsid w:val="006A0740"/>
    <w:rsid w:val="006A5D80"/>
    <w:rsid w:val="006B0F53"/>
    <w:rsid w:val="006B36F3"/>
    <w:rsid w:val="006B3F96"/>
    <w:rsid w:val="006B5F6D"/>
    <w:rsid w:val="006C2310"/>
    <w:rsid w:val="006C4865"/>
    <w:rsid w:val="006C55CD"/>
    <w:rsid w:val="006C67E5"/>
    <w:rsid w:val="006D3752"/>
    <w:rsid w:val="006D6E20"/>
    <w:rsid w:val="006E72C4"/>
    <w:rsid w:val="006E73EA"/>
    <w:rsid w:val="006F21BC"/>
    <w:rsid w:val="006F2B0A"/>
    <w:rsid w:val="006F5B0D"/>
    <w:rsid w:val="006F72A2"/>
    <w:rsid w:val="0070486F"/>
    <w:rsid w:val="00706204"/>
    <w:rsid w:val="0070797A"/>
    <w:rsid w:val="00707EB4"/>
    <w:rsid w:val="007110BA"/>
    <w:rsid w:val="00713E2D"/>
    <w:rsid w:val="007171BC"/>
    <w:rsid w:val="007200E8"/>
    <w:rsid w:val="00721328"/>
    <w:rsid w:val="00724875"/>
    <w:rsid w:val="00725D3A"/>
    <w:rsid w:val="00730163"/>
    <w:rsid w:val="00731E58"/>
    <w:rsid w:val="00736081"/>
    <w:rsid w:val="00736261"/>
    <w:rsid w:val="00736FE5"/>
    <w:rsid w:val="00737D34"/>
    <w:rsid w:val="007407F9"/>
    <w:rsid w:val="00740A35"/>
    <w:rsid w:val="00742348"/>
    <w:rsid w:val="00742AAB"/>
    <w:rsid w:val="0074580E"/>
    <w:rsid w:val="00747355"/>
    <w:rsid w:val="00750A98"/>
    <w:rsid w:val="0075272D"/>
    <w:rsid w:val="00752C77"/>
    <w:rsid w:val="00754A6C"/>
    <w:rsid w:val="0075664C"/>
    <w:rsid w:val="00760AF6"/>
    <w:rsid w:val="007620AB"/>
    <w:rsid w:val="007653DB"/>
    <w:rsid w:val="007656A2"/>
    <w:rsid w:val="007734D4"/>
    <w:rsid w:val="007835A4"/>
    <w:rsid w:val="00784F93"/>
    <w:rsid w:val="00786B96"/>
    <w:rsid w:val="00794708"/>
    <w:rsid w:val="007952CE"/>
    <w:rsid w:val="00795B07"/>
    <w:rsid w:val="00795B83"/>
    <w:rsid w:val="007A11E0"/>
    <w:rsid w:val="007A2352"/>
    <w:rsid w:val="007A58EF"/>
    <w:rsid w:val="007B7FA0"/>
    <w:rsid w:val="007C0565"/>
    <w:rsid w:val="007C11B2"/>
    <w:rsid w:val="007C3810"/>
    <w:rsid w:val="007C445D"/>
    <w:rsid w:val="007D1E63"/>
    <w:rsid w:val="007D3278"/>
    <w:rsid w:val="007E2A60"/>
    <w:rsid w:val="007E57C1"/>
    <w:rsid w:val="007E733F"/>
    <w:rsid w:val="007F7146"/>
    <w:rsid w:val="00802D88"/>
    <w:rsid w:val="00807077"/>
    <w:rsid w:val="00810AA1"/>
    <w:rsid w:val="00812AEB"/>
    <w:rsid w:val="00816A6D"/>
    <w:rsid w:val="0082237E"/>
    <w:rsid w:val="00824D23"/>
    <w:rsid w:val="00826827"/>
    <w:rsid w:val="00835E36"/>
    <w:rsid w:val="00837FDB"/>
    <w:rsid w:val="008458F0"/>
    <w:rsid w:val="008459A7"/>
    <w:rsid w:val="008460AB"/>
    <w:rsid w:val="00852F40"/>
    <w:rsid w:val="00852F73"/>
    <w:rsid w:val="00853D7A"/>
    <w:rsid w:val="008547D3"/>
    <w:rsid w:val="00854B52"/>
    <w:rsid w:val="00864BEF"/>
    <w:rsid w:val="008667DA"/>
    <w:rsid w:val="008676CC"/>
    <w:rsid w:val="008754F8"/>
    <w:rsid w:val="00875F35"/>
    <w:rsid w:val="00881361"/>
    <w:rsid w:val="00881941"/>
    <w:rsid w:val="00897E7B"/>
    <w:rsid w:val="008A0F05"/>
    <w:rsid w:val="008A5B31"/>
    <w:rsid w:val="008A780A"/>
    <w:rsid w:val="008B0B0C"/>
    <w:rsid w:val="008B57A5"/>
    <w:rsid w:val="008C399D"/>
    <w:rsid w:val="008C51A7"/>
    <w:rsid w:val="008D2339"/>
    <w:rsid w:val="008D4D9F"/>
    <w:rsid w:val="008D6649"/>
    <w:rsid w:val="008E241B"/>
    <w:rsid w:val="008F4DB0"/>
    <w:rsid w:val="008F76AE"/>
    <w:rsid w:val="00902558"/>
    <w:rsid w:val="00903832"/>
    <w:rsid w:val="0090418A"/>
    <w:rsid w:val="00904C3E"/>
    <w:rsid w:val="009054C6"/>
    <w:rsid w:val="00913870"/>
    <w:rsid w:val="00916AD5"/>
    <w:rsid w:val="00916C23"/>
    <w:rsid w:val="00917EC2"/>
    <w:rsid w:val="00923FB8"/>
    <w:rsid w:val="0093508D"/>
    <w:rsid w:val="00935ADF"/>
    <w:rsid w:val="00937EF9"/>
    <w:rsid w:val="0094097B"/>
    <w:rsid w:val="00941BCF"/>
    <w:rsid w:val="009424EA"/>
    <w:rsid w:val="00942BBB"/>
    <w:rsid w:val="00947E62"/>
    <w:rsid w:val="009506DE"/>
    <w:rsid w:val="00951491"/>
    <w:rsid w:val="00955FAC"/>
    <w:rsid w:val="0096063B"/>
    <w:rsid w:val="009614F0"/>
    <w:rsid w:val="00962029"/>
    <w:rsid w:val="009641A3"/>
    <w:rsid w:val="009642CA"/>
    <w:rsid w:val="009707C6"/>
    <w:rsid w:val="00970DCB"/>
    <w:rsid w:val="00971996"/>
    <w:rsid w:val="0097556A"/>
    <w:rsid w:val="00976A92"/>
    <w:rsid w:val="00976E39"/>
    <w:rsid w:val="00977390"/>
    <w:rsid w:val="00982FC1"/>
    <w:rsid w:val="0098523C"/>
    <w:rsid w:val="00992950"/>
    <w:rsid w:val="009978F2"/>
    <w:rsid w:val="009A3C59"/>
    <w:rsid w:val="009B4C3F"/>
    <w:rsid w:val="009B5C1A"/>
    <w:rsid w:val="009B5C47"/>
    <w:rsid w:val="009B60DF"/>
    <w:rsid w:val="009C4BB4"/>
    <w:rsid w:val="009C614D"/>
    <w:rsid w:val="009C63C2"/>
    <w:rsid w:val="009D02CB"/>
    <w:rsid w:val="009D258A"/>
    <w:rsid w:val="009D2E52"/>
    <w:rsid w:val="009F1360"/>
    <w:rsid w:val="009F2361"/>
    <w:rsid w:val="009F5F8D"/>
    <w:rsid w:val="00A007A4"/>
    <w:rsid w:val="00A00C82"/>
    <w:rsid w:val="00A118BF"/>
    <w:rsid w:val="00A120B4"/>
    <w:rsid w:val="00A201AD"/>
    <w:rsid w:val="00A209DC"/>
    <w:rsid w:val="00A246F2"/>
    <w:rsid w:val="00A26593"/>
    <w:rsid w:val="00A27C0A"/>
    <w:rsid w:val="00A31317"/>
    <w:rsid w:val="00A33561"/>
    <w:rsid w:val="00A35A6C"/>
    <w:rsid w:val="00A373DD"/>
    <w:rsid w:val="00A440A0"/>
    <w:rsid w:val="00A4553B"/>
    <w:rsid w:val="00A53706"/>
    <w:rsid w:val="00A542E0"/>
    <w:rsid w:val="00A557E0"/>
    <w:rsid w:val="00A560E6"/>
    <w:rsid w:val="00A57127"/>
    <w:rsid w:val="00A607CD"/>
    <w:rsid w:val="00A625AD"/>
    <w:rsid w:val="00A62AED"/>
    <w:rsid w:val="00A656DA"/>
    <w:rsid w:val="00A67510"/>
    <w:rsid w:val="00A67E42"/>
    <w:rsid w:val="00A711AB"/>
    <w:rsid w:val="00A75BE1"/>
    <w:rsid w:val="00A82DD7"/>
    <w:rsid w:val="00A8381B"/>
    <w:rsid w:val="00A85BB1"/>
    <w:rsid w:val="00A875E8"/>
    <w:rsid w:val="00A92D6B"/>
    <w:rsid w:val="00AA0234"/>
    <w:rsid w:val="00AA3F0C"/>
    <w:rsid w:val="00AA6098"/>
    <w:rsid w:val="00AB6A86"/>
    <w:rsid w:val="00AC6E46"/>
    <w:rsid w:val="00AC6F1A"/>
    <w:rsid w:val="00AC7E94"/>
    <w:rsid w:val="00AD4ED1"/>
    <w:rsid w:val="00AE09A6"/>
    <w:rsid w:val="00AE2580"/>
    <w:rsid w:val="00AF0933"/>
    <w:rsid w:val="00AF41BE"/>
    <w:rsid w:val="00B047BF"/>
    <w:rsid w:val="00B066AF"/>
    <w:rsid w:val="00B102AE"/>
    <w:rsid w:val="00B17F6A"/>
    <w:rsid w:val="00B2058D"/>
    <w:rsid w:val="00B21329"/>
    <w:rsid w:val="00B35067"/>
    <w:rsid w:val="00B40A1D"/>
    <w:rsid w:val="00B42238"/>
    <w:rsid w:val="00B429BA"/>
    <w:rsid w:val="00B47A26"/>
    <w:rsid w:val="00B50035"/>
    <w:rsid w:val="00B50CFD"/>
    <w:rsid w:val="00B53CD4"/>
    <w:rsid w:val="00B5660D"/>
    <w:rsid w:val="00B60DD0"/>
    <w:rsid w:val="00B619EC"/>
    <w:rsid w:val="00B663FB"/>
    <w:rsid w:val="00B6675A"/>
    <w:rsid w:val="00B66BF0"/>
    <w:rsid w:val="00B66CD2"/>
    <w:rsid w:val="00B67DDE"/>
    <w:rsid w:val="00B757F3"/>
    <w:rsid w:val="00B7768B"/>
    <w:rsid w:val="00B9198C"/>
    <w:rsid w:val="00B93983"/>
    <w:rsid w:val="00B94818"/>
    <w:rsid w:val="00B977A6"/>
    <w:rsid w:val="00B97CA1"/>
    <w:rsid w:val="00BA05B8"/>
    <w:rsid w:val="00BA1C3C"/>
    <w:rsid w:val="00BA21DF"/>
    <w:rsid w:val="00BA5E36"/>
    <w:rsid w:val="00BA79DB"/>
    <w:rsid w:val="00BB1F0F"/>
    <w:rsid w:val="00BB6288"/>
    <w:rsid w:val="00BB7367"/>
    <w:rsid w:val="00BB7C5D"/>
    <w:rsid w:val="00BC13BC"/>
    <w:rsid w:val="00BC50FD"/>
    <w:rsid w:val="00BC543D"/>
    <w:rsid w:val="00BD1A1D"/>
    <w:rsid w:val="00BD36D8"/>
    <w:rsid w:val="00BD7C67"/>
    <w:rsid w:val="00BE37F6"/>
    <w:rsid w:val="00BF28AC"/>
    <w:rsid w:val="00C01273"/>
    <w:rsid w:val="00C02FA8"/>
    <w:rsid w:val="00C03F92"/>
    <w:rsid w:val="00C06FBD"/>
    <w:rsid w:val="00C11CBD"/>
    <w:rsid w:val="00C14DC8"/>
    <w:rsid w:val="00C1728A"/>
    <w:rsid w:val="00C32AE7"/>
    <w:rsid w:val="00C376F1"/>
    <w:rsid w:val="00C40B31"/>
    <w:rsid w:val="00C5177C"/>
    <w:rsid w:val="00C51A13"/>
    <w:rsid w:val="00C57073"/>
    <w:rsid w:val="00C57FEA"/>
    <w:rsid w:val="00C60FE2"/>
    <w:rsid w:val="00C61B0F"/>
    <w:rsid w:val="00C74973"/>
    <w:rsid w:val="00C76510"/>
    <w:rsid w:val="00C8254E"/>
    <w:rsid w:val="00C82926"/>
    <w:rsid w:val="00C84B0E"/>
    <w:rsid w:val="00C857A2"/>
    <w:rsid w:val="00C85A8D"/>
    <w:rsid w:val="00C979AA"/>
    <w:rsid w:val="00CA00BA"/>
    <w:rsid w:val="00CA2304"/>
    <w:rsid w:val="00CA2E44"/>
    <w:rsid w:val="00CA6CA2"/>
    <w:rsid w:val="00CB4561"/>
    <w:rsid w:val="00CC70C1"/>
    <w:rsid w:val="00CD33E4"/>
    <w:rsid w:val="00CD3C8F"/>
    <w:rsid w:val="00CD4907"/>
    <w:rsid w:val="00CD4E68"/>
    <w:rsid w:val="00CD5617"/>
    <w:rsid w:val="00CE08F8"/>
    <w:rsid w:val="00CE396A"/>
    <w:rsid w:val="00CE424D"/>
    <w:rsid w:val="00CF4F54"/>
    <w:rsid w:val="00D038B1"/>
    <w:rsid w:val="00D04C02"/>
    <w:rsid w:val="00D059D0"/>
    <w:rsid w:val="00D112B8"/>
    <w:rsid w:val="00D1304C"/>
    <w:rsid w:val="00D17281"/>
    <w:rsid w:val="00D213DB"/>
    <w:rsid w:val="00D329A4"/>
    <w:rsid w:val="00D32A81"/>
    <w:rsid w:val="00D3772C"/>
    <w:rsid w:val="00D3786B"/>
    <w:rsid w:val="00D40A6D"/>
    <w:rsid w:val="00D5030E"/>
    <w:rsid w:val="00D53CAC"/>
    <w:rsid w:val="00D56354"/>
    <w:rsid w:val="00D61815"/>
    <w:rsid w:val="00D639C4"/>
    <w:rsid w:val="00D70174"/>
    <w:rsid w:val="00D701F8"/>
    <w:rsid w:val="00D72D02"/>
    <w:rsid w:val="00D749CA"/>
    <w:rsid w:val="00D753F0"/>
    <w:rsid w:val="00D806DF"/>
    <w:rsid w:val="00D82B7B"/>
    <w:rsid w:val="00D90042"/>
    <w:rsid w:val="00D91417"/>
    <w:rsid w:val="00D939AC"/>
    <w:rsid w:val="00D947B4"/>
    <w:rsid w:val="00D9649C"/>
    <w:rsid w:val="00DA32D9"/>
    <w:rsid w:val="00DA58A5"/>
    <w:rsid w:val="00DB5FE8"/>
    <w:rsid w:val="00DB6813"/>
    <w:rsid w:val="00DB7E5C"/>
    <w:rsid w:val="00DC010A"/>
    <w:rsid w:val="00DC305F"/>
    <w:rsid w:val="00DD04CE"/>
    <w:rsid w:val="00DD5DB5"/>
    <w:rsid w:val="00DD5ED5"/>
    <w:rsid w:val="00DD7657"/>
    <w:rsid w:val="00DE341F"/>
    <w:rsid w:val="00DE42AD"/>
    <w:rsid w:val="00DE7974"/>
    <w:rsid w:val="00DF06C8"/>
    <w:rsid w:val="00DF60F7"/>
    <w:rsid w:val="00DF6ADE"/>
    <w:rsid w:val="00E0512F"/>
    <w:rsid w:val="00E07A73"/>
    <w:rsid w:val="00E13B00"/>
    <w:rsid w:val="00E14DF7"/>
    <w:rsid w:val="00E16AF3"/>
    <w:rsid w:val="00E2191D"/>
    <w:rsid w:val="00E263F9"/>
    <w:rsid w:val="00E323F2"/>
    <w:rsid w:val="00E37B29"/>
    <w:rsid w:val="00E42427"/>
    <w:rsid w:val="00E4353E"/>
    <w:rsid w:val="00E44148"/>
    <w:rsid w:val="00E46DD7"/>
    <w:rsid w:val="00E50AEE"/>
    <w:rsid w:val="00E51960"/>
    <w:rsid w:val="00E52167"/>
    <w:rsid w:val="00E54206"/>
    <w:rsid w:val="00E54F6E"/>
    <w:rsid w:val="00E6052B"/>
    <w:rsid w:val="00E65EC8"/>
    <w:rsid w:val="00E678E4"/>
    <w:rsid w:val="00E71B6E"/>
    <w:rsid w:val="00E73BE5"/>
    <w:rsid w:val="00E75E9E"/>
    <w:rsid w:val="00E7759A"/>
    <w:rsid w:val="00E834B1"/>
    <w:rsid w:val="00E91609"/>
    <w:rsid w:val="00E91613"/>
    <w:rsid w:val="00E96D28"/>
    <w:rsid w:val="00E97759"/>
    <w:rsid w:val="00EA18F8"/>
    <w:rsid w:val="00EA1EDB"/>
    <w:rsid w:val="00EA3621"/>
    <w:rsid w:val="00EA480D"/>
    <w:rsid w:val="00EA5776"/>
    <w:rsid w:val="00EA58B7"/>
    <w:rsid w:val="00EA619C"/>
    <w:rsid w:val="00EA7994"/>
    <w:rsid w:val="00EB3593"/>
    <w:rsid w:val="00EB5AA3"/>
    <w:rsid w:val="00EC3118"/>
    <w:rsid w:val="00EC4CAF"/>
    <w:rsid w:val="00EC78DB"/>
    <w:rsid w:val="00ED7438"/>
    <w:rsid w:val="00EE5A4B"/>
    <w:rsid w:val="00EE6138"/>
    <w:rsid w:val="00EE67F3"/>
    <w:rsid w:val="00EF5DAB"/>
    <w:rsid w:val="00F003C9"/>
    <w:rsid w:val="00F0243F"/>
    <w:rsid w:val="00F06B6A"/>
    <w:rsid w:val="00F07D01"/>
    <w:rsid w:val="00F12D0D"/>
    <w:rsid w:val="00F2074F"/>
    <w:rsid w:val="00F22A98"/>
    <w:rsid w:val="00F22F25"/>
    <w:rsid w:val="00F27197"/>
    <w:rsid w:val="00F308B5"/>
    <w:rsid w:val="00F33FD2"/>
    <w:rsid w:val="00F402C4"/>
    <w:rsid w:val="00F425F0"/>
    <w:rsid w:val="00F43667"/>
    <w:rsid w:val="00F51362"/>
    <w:rsid w:val="00F52A4D"/>
    <w:rsid w:val="00F55100"/>
    <w:rsid w:val="00F56A2C"/>
    <w:rsid w:val="00F675E0"/>
    <w:rsid w:val="00F75918"/>
    <w:rsid w:val="00F7671C"/>
    <w:rsid w:val="00F77E28"/>
    <w:rsid w:val="00F93DCE"/>
    <w:rsid w:val="00F94EBF"/>
    <w:rsid w:val="00F97684"/>
    <w:rsid w:val="00FA0E6A"/>
    <w:rsid w:val="00FA174D"/>
    <w:rsid w:val="00FB2E54"/>
    <w:rsid w:val="00FB3D03"/>
    <w:rsid w:val="00FB4E56"/>
    <w:rsid w:val="00FB5635"/>
    <w:rsid w:val="00FC427A"/>
    <w:rsid w:val="00FC581B"/>
    <w:rsid w:val="00FC5F19"/>
    <w:rsid w:val="00FE0B8B"/>
    <w:rsid w:val="00FE0C1F"/>
    <w:rsid w:val="00FE23CB"/>
    <w:rsid w:val="00FE263A"/>
    <w:rsid w:val="00FE2F14"/>
    <w:rsid w:val="00FE6FE2"/>
    <w:rsid w:val="00FF4F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41B"/>
  </w:style>
  <w:style w:type="paragraph" w:styleId="1">
    <w:name w:val="heading 1"/>
    <w:basedOn w:val="a"/>
    <w:next w:val="a"/>
    <w:link w:val="10"/>
    <w:qFormat/>
    <w:rsid w:val="002879AC"/>
    <w:pPr>
      <w:keepNext/>
      <w:spacing w:after="0" w:line="240" w:lineRule="auto"/>
      <w:jc w:val="center"/>
      <w:outlineLvl w:val="0"/>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13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99"/>
    <w:rsid w:val="00FC5F19"/>
    <w:rPr>
      <w:rFonts w:ascii="Times New Roman" w:eastAsia="Times New Roman" w:hAnsi="Times New Roman" w:cs="Times New Roman"/>
      <w:sz w:val="24"/>
      <w:szCs w:val="24"/>
      <w:lang w:eastAsia="ru-RU"/>
    </w:rPr>
  </w:style>
  <w:style w:type="character" w:styleId="a5">
    <w:name w:val="Strong"/>
    <w:uiPriority w:val="22"/>
    <w:qFormat/>
    <w:rsid w:val="00EC78DB"/>
    <w:rPr>
      <w:b/>
      <w:bCs/>
    </w:rPr>
  </w:style>
  <w:style w:type="table" w:styleId="a6">
    <w:name w:val="Table Grid"/>
    <w:basedOn w:val="a1"/>
    <w:uiPriority w:val="59"/>
    <w:rsid w:val="00D40A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aliases w:val="Основной текст Знак1,Основной текст Знак Знак"/>
    <w:basedOn w:val="a"/>
    <w:link w:val="a8"/>
    <w:rsid w:val="00E0512F"/>
    <w:pPr>
      <w:spacing w:before="120" w:after="120" w:line="240" w:lineRule="auto"/>
      <w:ind w:firstLine="709"/>
      <w:jc w:val="both"/>
    </w:pPr>
    <w:rPr>
      <w:rFonts w:ascii="Times New Roman" w:eastAsia="Times New Roman" w:hAnsi="Times New Roman" w:cs="Times New Roman"/>
      <w:sz w:val="24"/>
      <w:szCs w:val="24"/>
      <w:lang w:eastAsia="ru-RU"/>
    </w:rPr>
  </w:style>
  <w:style w:type="character" w:customStyle="1" w:styleId="a8">
    <w:name w:val="Основной текст Знак"/>
    <w:aliases w:val="Основной текст Знак1 Знак,Основной текст Знак Знак Знак"/>
    <w:basedOn w:val="a0"/>
    <w:link w:val="a7"/>
    <w:rsid w:val="00E0512F"/>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E0512F"/>
    <w:pPr>
      <w:spacing w:after="120"/>
    </w:pPr>
    <w:rPr>
      <w:sz w:val="16"/>
      <w:szCs w:val="16"/>
    </w:rPr>
  </w:style>
  <w:style w:type="character" w:customStyle="1" w:styleId="30">
    <w:name w:val="Основной текст 3 Знак"/>
    <w:basedOn w:val="a0"/>
    <w:link w:val="3"/>
    <w:uiPriority w:val="99"/>
    <w:rsid w:val="00E0512F"/>
    <w:rPr>
      <w:sz w:val="16"/>
      <w:szCs w:val="16"/>
    </w:rPr>
  </w:style>
  <w:style w:type="paragraph" w:styleId="a9">
    <w:name w:val="Normal (Web)"/>
    <w:basedOn w:val="a"/>
    <w:uiPriority w:val="99"/>
    <w:rsid w:val="005B6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6316C6"/>
    <w:pPr>
      <w:spacing w:after="0" w:line="240" w:lineRule="auto"/>
    </w:pPr>
  </w:style>
  <w:style w:type="paragraph" w:styleId="ab">
    <w:name w:val="Body Text Indent"/>
    <w:basedOn w:val="a"/>
    <w:link w:val="ac"/>
    <w:uiPriority w:val="99"/>
    <w:semiHidden/>
    <w:unhideWhenUsed/>
    <w:rsid w:val="006316C6"/>
    <w:pPr>
      <w:spacing w:after="120"/>
      <w:ind w:left="283"/>
    </w:pPr>
  </w:style>
  <w:style w:type="character" w:customStyle="1" w:styleId="ac">
    <w:name w:val="Основной текст с отступом Знак"/>
    <w:basedOn w:val="a0"/>
    <w:link w:val="ab"/>
    <w:uiPriority w:val="99"/>
    <w:semiHidden/>
    <w:rsid w:val="006316C6"/>
  </w:style>
  <w:style w:type="character" w:styleId="ad">
    <w:name w:val="Emphasis"/>
    <w:basedOn w:val="a0"/>
    <w:uiPriority w:val="20"/>
    <w:qFormat/>
    <w:rsid w:val="006316C6"/>
    <w:rPr>
      <w:i/>
      <w:iCs/>
    </w:rPr>
  </w:style>
  <w:style w:type="paragraph" w:styleId="ae">
    <w:name w:val="Balloon Text"/>
    <w:basedOn w:val="a"/>
    <w:link w:val="af"/>
    <w:uiPriority w:val="99"/>
    <w:semiHidden/>
    <w:unhideWhenUsed/>
    <w:rsid w:val="00047A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7A26"/>
    <w:rPr>
      <w:rFonts w:ascii="Tahoma" w:hAnsi="Tahoma" w:cs="Tahoma"/>
      <w:sz w:val="16"/>
      <w:szCs w:val="16"/>
    </w:rPr>
  </w:style>
  <w:style w:type="character" w:styleId="af0">
    <w:name w:val="Subtle Emphasis"/>
    <w:qFormat/>
    <w:rsid w:val="0029459E"/>
    <w:rPr>
      <w:i/>
      <w:iCs/>
    </w:rPr>
  </w:style>
  <w:style w:type="paragraph" w:styleId="af1">
    <w:name w:val="header"/>
    <w:basedOn w:val="a"/>
    <w:link w:val="af2"/>
    <w:uiPriority w:val="99"/>
    <w:semiHidden/>
    <w:unhideWhenUsed/>
    <w:rsid w:val="005B351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5B3517"/>
  </w:style>
  <w:style w:type="paragraph" w:styleId="af3">
    <w:name w:val="footer"/>
    <w:basedOn w:val="a"/>
    <w:link w:val="af4"/>
    <w:uiPriority w:val="99"/>
    <w:unhideWhenUsed/>
    <w:rsid w:val="005B351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B3517"/>
  </w:style>
  <w:style w:type="paragraph" w:customStyle="1" w:styleId="11">
    <w:name w:val="Абзац списка1"/>
    <w:basedOn w:val="a"/>
    <w:rsid w:val="000C4A4A"/>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bodytext">
    <w:name w:val="bodytext"/>
    <w:basedOn w:val="a"/>
    <w:rsid w:val="004A3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364BC"/>
    <w:pPr>
      <w:autoSpaceDE w:val="0"/>
      <w:autoSpaceDN w:val="0"/>
      <w:adjustRightInd w:val="0"/>
      <w:spacing w:after="0" w:line="240" w:lineRule="auto"/>
    </w:pPr>
    <w:rPr>
      <w:rFonts w:ascii="Geometria" w:eastAsiaTheme="minorEastAsia" w:hAnsi="Geometria" w:cs="Geometria"/>
      <w:color w:val="000000"/>
      <w:sz w:val="24"/>
      <w:szCs w:val="24"/>
      <w:lang w:eastAsia="ru-RU"/>
    </w:rPr>
  </w:style>
  <w:style w:type="paragraph" w:customStyle="1" w:styleId="p6">
    <w:name w:val="p6"/>
    <w:basedOn w:val="a"/>
    <w:rsid w:val="00707E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pc41">
    <w:name w:val="_rpc_41"/>
    <w:basedOn w:val="a0"/>
    <w:rsid w:val="00FB4E56"/>
  </w:style>
  <w:style w:type="character" w:styleId="af5">
    <w:name w:val="Hyperlink"/>
    <w:basedOn w:val="a0"/>
    <w:uiPriority w:val="99"/>
    <w:unhideWhenUsed/>
    <w:rsid w:val="00425F3E"/>
    <w:rPr>
      <w:color w:val="0000FF" w:themeColor="hyperlink"/>
      <w:u w:val="single"/>
    </w:rPr>
  </w:style>
  <w:style w:type="character" w:customStyle="1" w:styleId="10">
    <w:name w:val="Заголовок 1 Знак"/>
    <w:basedOn w:val="a0"/>
    <w:link w:val="1"/>
    <w:rsid w:val="002879AC"/>
    <w:rPr>
      <w:rFonts w:ascii="Times New Roman" w:eastAsia="Times New Roman" w:hAnsi="Times New Roman" w:cs="Times New Roman"/>
      <w:b/>
      <w:sz w:val="20"/>
      <w:szCs w:val="20"/>
      <w:lang w:eastAsia="ru-RU"/>
    </w:rPr>
  </w:style>
  <w:style w:type="paragraph" w:customStyle="1" w:styleId="ConsPlusNormal">
    <w:name w:val="ConsPlusNormal"/>
    <w:uiPriority w:val="99"/>
    <w:rsid w:val="002879A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2879AC"/>
    <w:pPr>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2879AC"/>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879AC"/>
    <w:rPr>
      <w:rFonts w:ascii="Times New Roman" w:eastAsia="Times New Roman" w:hAnsi="Times New Roman" w:cs="Times New Roman"/>
      <w:sz w:val="24"/>
      <w:szCs w:val="24"/>
      <w:lang w:eastAsia="ru-RU"/>
    </w:rPr>
  </w:style>
  <w:style w:type="paragraph" w:styleId="af6">
    <w:name w:val="Plain Text"/>
    <w:basedOn w:val="a"/>
    <w:link w:val="af7"/>
    <w:uiPriority w:val="99"/>
    <w:unhideWhenUsed/>
    <w:rsid w:val="002879AC"/>
    <w:pPr>
      <w:spacing w:after="0" w:line="240" w:lineRule="auto"/>
    </w:pPr>
    <w:rPr>
      <w:rFonts w:ascii="Consolas" w:eastAsia="Calibri" w:hAnsi="Consolas" w:cs="Times New Roman"/>
      <w:sz w:val="21"/>
      <w:szCs w:val="21"/>
    </w:rPr>
  </w:style>
  <w:style w:type="character" w:customStyle="1" w:styleId="af7">
    <w:name w:val="Текст Знак"/>
    <w:basedOn w:val="a0"/>
    <w:link w:val="af6"/>
    <w:uiPriority w:val="99"/>
    <w:rsid w:val="002879AC"/>
    <w:rPr>
      <w:rFonts w:ascii="Consolas" w:eastAsia="Calibri" w:hAnsi="Consolas" w:cs="Times New Roman"/>
      <w:sz w:val="21"/>
      <w:szCs w:val="21"/>
    </w:rPr>
  </w:style>
  <w:style w:type="paragraph" w:styleId="af8">
    <w:name w:val="Document Map"/>
    <w:basedOn w:val="a"/>
    <w:link w:val="af9"/>
    <w:uiPriority w:val="99"/>
    <w:semiHidden/>
    <w:unhideWhenUsed/>
    <w:rsid w:val="002879AC"/>
    <w:rPr>
      <w:rFonts w:ascii="Tahoma" w:eastAsia="Calibri" w:hAnsi="Tahoma" w:cs="Tahoma"/>
      <w:sz w:val="16"/>
      <w:szCs w:val="16"/>
    </w:rPr>
  </w:style>
  <w:style w:type="character" w:customStyle="1" w:styleId="af9">
    <w:name w:val="Схема документа Знак"/>
    <w:basedOn w:val="a0"/>
    <w:link w:val="af8"/>
    <w:uiPriority w:val="99"/>
    <w:semiHidden/>
    <w:rsid w:val="002879A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112618">
      <w:bodyDiv w:val="1"/>
      <w:marLeft w:val="0"/>
      <w:marRight w:val="0"/>
      <w:marTop w:val="0"/>
      <w:marBottom w:val="0"/>
      <w:divBdr>
        <w:top w:val="none" w:sz="0" w:space="0" w:color="auto"/>
        <w:left w:val="none" w:sz="0" w:space="0" w:color="auto"/>
        <w:bottom w:val="none" w:sz="0" w:space="0" w:color="auto"/>
        <w:right w:val="none" w:sz="0" w:space="0" w:color="auto"/>
      </w:divBdr>
    </w:div>
    <w:div w:id="633021927">
      <w:bodyDiv w:val="1"/>
      <w:marLeft w:val="0"/>
      <w:marRight w:val="0"/>
      <w:marTop w:val="0"/>
      <w:marBottom w:val="0"/>
      <w:divBdr>
        <w:top w:val="none" w:sz="0" w:space="0" w:color="auto"/>
        <w:left w:val="none" w:sz="0" w:space="0" w:color="auto"/>
        <w:bottom w:val="none" w:sz="0" w:space="0" w:color="auto"/>
        <w:right w:val="none" w:sz="0" w:space="0" w:color="auto"/>
      </w:divBdr>
    </w:div>
    <w:div w:id="720250792">
      <w:bodyDiv w:val="1"/>
      <w:marLeft w:val="0"/>
      <w:marRight w:val="0"/>
      <w:marTop w:val="0"/>
      <w:marBottom w:val="0"/>
      <w:divBdr>
        <w:top w:val="none" w:sz="0" w:space="0" w:color="auto"/>
        <w:left w:val="none" w:sz="0" w:space="0" w:color="auto"/>
        <w:bottom w:val="none" w:sz="0" w:space="0" w:color="auto"/>
        <w:right w:val="none" w:sz="0" w:space="0" w:color="auto"/>
      </w:divBdr>
    </w:div>
    <w:div w:id="1039204660">
      <w:bodyDiv w:val="1"/>
      <w:marLeft w:val="0"/>
      <w:marRight w:val="0"/>
      <w:marTop w:val="0"/>
      <w:marBottom w:val="0"/>
      <w:divBdr>
        <w:top w:val="none" w:sz="0" w:space="0" w:color="auto"/>
        <w:left w:val="none" w:sz="0" w:space="0" w:color="auto"/>
        <w:bottom w:val="none" w:sz="0" w:space="0" w:color="auto"/>
        <w:right w:val="none" w:sz="0" w:space="0" w:color="auto"/>
      </w:divBdr>
    </w:div>
    <w:div w:id="1071856423">
      <w:bodyDiv w:val="1"/>
      <w:marLeft w:val="0"/>
      <w:marRight w:val="0"/>
      <w:marTop w:val="0"/>
      <w:marBottom w:val="0"/>
      <w:divBdr>
        <w:top w:val="none" w:sz="0" w:space="0" w:color="auto"/>
        <w:left w:val="none" w:sz="0" w:space="0" w:color="auto"/>
        <w:bottom w:val="none" w:sz="0" w:space="0" w:color="auto"/>
        <w:right w:val="none" w:sz="0" w:space="0" w:color="auto"/>
      </w:divBdr>
    </w:div>
    <w:div w:id="1999962921">
      <w:bodyDiv w:val="1"/>
      <w:marLeft w:val="0"/>
      <w:marRight w:val="0"/>
      <w:marTop w:val="0"/>
      <w:marBottom w:val="0"/>
      <w:divBdr>
        <w:top w:val="none" w:sz="0" w:space="0" w:color="auto"/>
        <w:left w:val="none" w:sz="0" w:space="0" w:color="auto"/>
        <w:bottom w:val="none" w:sz="0" w:space="0" w:color="auto"/>
        <w:right w:val="none" w:sz="0" w:space="0" w:color="auto"/>
      </w:divBdr>
    </w:div>
    <w:div w:id="21037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7BC34-5B02-46E9-8134-A7C81D78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13606</Words>
  <Characters>77557</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Elvira.Mingaliyeva</dc:creator>
  <cp:lastModifiedBy>Elvira.Mingaliyeva</cp:lastModifiedBy>
  <cp:revision>2</cp:revision>
  <cp:lastPrinted>2016-07-04T10:17:00Z</cp:lastPrinted>
  <dcterms:created xsi:type="dcterms:W3CDTF">2016-07-04T11:02:00Z</dcterms:created>
  <dcterms:modified xsi:type="dcterms:W3CDTF">2016-07-04T11:02:00Z</dcterms:modified>
</cp:coreProperties>
</file>